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A85" w:rsidRPr="009D64E2" w:rsidRDefault="00514261" w:rsidP="00A24AE6">
      <w:pPr>
        <w:spacing w:after="360"/>
        <w:ind w:right="-568"/>
        <w:jc w:val="both"/>
        <w:rPr>
          <w:color w:val="222223"/>
        </w:rPr>
        <w:sectPr w:rsidR="00113A85" w:rsidRPr="009D64E2" w:rsidSect="00A24AE6">
          <w:headerReference w:type="default" r:id="rId11"/>
          <w:footerReference w:type="default" r:id="rId12"/>
          <w:pgSz w:w="11906" w:h="16838" w:code="9"/>
          <w:pgMar w:top="1701" w:right="5646" w:bottom="1134" w:left="851" w:header="567" w:footer="567" w:gutter="0"/>
          <w:cols w:space="720"/>
          <w:docGrid w:linePitch="326"/>
        </w:sectPr>
      </w:pPr>
      <w:r>
        <w:rPr>
          <w:noProof/>
          <w:color w:val="222223"/>
        </w:rPr>
        <w:pict>
          <v:shapetype id="_x0000_t202" coordsize="21600,21600" o:spt="202" path="m,l,21600r21600,l21600,xe">
            <v:stroke joinstyle="miter"/>
            <v:path gradientshapeok="t" o:connecttype="rect"/>
          </v:shapetype>
          <v:shape id="Text Box 11" o:spid="_x0000_s1026" type="#_x0000_t202" style="position:absolute;left:0;text-align:left;margin-left:0;margin-top:238.35pt;width:595.3pt;height:195.2pt;z-index:2516859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" filled="f" stroked="f">
            <v:textbox style="mso-fit-shape-to-text:t" inset="1mm,0,1mm,0">
              <w:txbxContent>
                <w:p w:rsidR="009F3C4B" w:rsidRPr="00C579C2" w:rsidRDefault="009F3C4B" w:rsidP="009A1E61">
                  <w:pPr>
                    <w:pStyle w:val="Documentdate"/>
                    <w:rPr>
                      <w:bdr w:val="single" w:sz="12" w:space="0" w:color="71B2C9"/>
                      <w:shd w:val="clear" w:color="auto" w:fill="71B2C9"/>
                    </w:rPr>
                  </w:pPr>
                  <w:r>
                    <w:t xml:space="preserve">February </w:t>
                  </w:r>
                  <w:r w:rsidRPr="00B93046">
                    <w:t>201</w:t>
                  </w:r>
                  <w:r>
                    <w:t>8</w:t>
                  </w:r>
                </w:p>
                <w:p w:rsidR="009F3C4B" w:rsidRPr="00144979" w:rsidRDefault="009F3C4B" w:rsidP="00144979">
                  <w:pPr>
                    <w:pStyle w:val="Documenttitle"/>
                  </w:pPr>
                  <w:r>
                    <w:rPr>
                      <w:rStyle w:val="DocumenttitleChar"/>
                      <w:b/>
                    </w:rPr>
                    <w:t>Labour Market Survey</w:t>
                  </w:r>
                  <w:r w:rsidRPr="00144979">
                    <w:rPr>
                      <w:rStyle w:val="DocumenttitleChar"/>
                      <w:b/>
                    </w:rPr>
                    <w:br/>
                  </w:r>
                  <w:r>
                    <w:rPr>
                      <w:rStyle w:val="DocumenttitleChar"/>
                      <w:b/>
                    </w:rPr>
                    <w:t>Response rate experiments</w:t>
                  </w:r>
                </w:p>
                <w:p w:rsidR="009F3C4B" w:rsidRPr="009D64E2" w:rsidRDefault="009F3C4B" w:rsidP="009A1E61">
                  <w:pPr>
                    <w:pStyle w:val="Documentsubtitle"/>
                    <w:rPr>
                      <w:color w:val="74AA50"/>
                      <w:bdr w:val="single" w:sz="12" w:space="0" w:color="FFFFFF" w:themeColor="background1"/>
                      <w:shd w:val="clear" w:color="auto" w:fill="FFFFFF" w:themeFill="background1"/>
                    </w:rPr>
                  </w:pPr>
                  <w:r>
                    <w:t>Report for Test 1: Materials experiment</w:t>
                  </w:r>
                </w:p>
                <w:p w:rsidR="009F3C4B" w:rsidRPr="008F602C" w:rsidRDefault="009F3C4B" w:rsidP="009A1E61">
                  <w:pPr>
                    <w:pStyle w:val="Documentauthors"/>
                  </w:pPr>
                  <w:r>
                    <w:t>Prepared by the Ipsos MORI Social Research Institute for the Office for National Statistics</w:t>
                  </w:r>
                </w:p>
              </w:txbxContent>
            </v:textbox>
            <w10:wrap type="square" anchorx="page" anchory="margin"/>
          </v:shape>
        </w:pict>
      </w:r>
      <w:r>
        <w:rPr>
          <w:noProof/>
          <w:color w:val="222223"/>
        </w:rPr>
        <w:pict>
          <v:rect id="Rectangle 18" o:spid="_x0000_s1043" style="position:absolute;left:0;text-align:left;margin-left:0;margin-top:0;width:595.3pt;height:841.9pt;z-index:-2516294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" fillcolor="#614b79 [3214]" strokecolor="white [3212]" strokeweight="29pt">
            <v:path arrowok="t"/>
            <w10:wrap anchorx="page" anchory="page"/>
          </v:rect>
        </w:pict>
      </w:r>
      <w:r>
        <w:rPr>
          <w:noProof/>
          <w:color w:val="222223"/>
        </w:rPr>
        <w:pict>
          <v:shape id="Text Box 22" o:spid="_x0000_s1027" type="#_x0000_t202" style="position:absolute;left:0;text-align:left;margin-left:35.15pt;margin-top:35.15pt;width:525pt;height:42.5pt;z-index:2516500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" filled="f" stroked="f">
            <v:textbox inset="0,0,0,0">
              <w:txbxContent>
                <w:p w:rsidR="009F3C4B" w:rsidRPr="00E17327" w:rsidRDefault="009F3C4B" w:rsidP="0031348C">
                  <w:pPr>
                    <w:tabs>
                      <w:tab w:val="center" w:pos="5250"/>
                      <w:tab w:val="right" w:pos="10501"/>
                    </w:tabs>
                  </w:pPr>
                  <w:r w:rsidRPr="00E17327">
                    <w:rPr>
                      <w:noProof/>
                    </w:rPr>
                    <w:drawing>
                      <wp:inline distT="0" distB="0" distL="0" distR="0">
                        <wp:extent cx="2428892" cy="456794"/>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428892" cy="456794"/>
                                </a:xfrm>
                                <a:prstGeom prst="rect">
                                  <a:avLst/>
                                </a:prstGeom>
                                <a:noFill/>
                                <a:ln>
                                  <a:noFill/>
                                </a:ln>
                              </pic:spPr>
                            </pic:pic>
                          </a:graphicData>
                        </a:graphic>
                      </wp:inline>
                    </w:drawing>
                  </w:r>
                </w:p>
              </w:txbxContent>
            </v:textbox>
            <w10:wrap anchorx="page" anchory="page"/>
          </v:shape>
        </w:pict>
      </w:r>
      <w:bookmarkStart w:id="0" w:name="CoverBackground"/>
      <w:bookmarkEnd w:id="0"/>
    </w:p>
    <w:p w:rsidR="00AD64F0" w:rsidRDefault="00514261">
      <w:pPr>
        <w:rPr>
          <w:rFonts w:ascii="Segoe UI" w:hAnsi="Segoe UI"/>
          <w:b/>
          <w:noProof/>
          <w:color w:val="FFFFFF" w:themeColor="background1"/>
          <w:sz w:val="48"/>
          <w:szCs w:val="48"/>
          <w:bdr w:val="single" w:sz="18" w:space="0" w:color="C8C9C7" w:themeColor="accent3"/>
          <w:shd w:val="clear" w:color="auto" w:fill="C8C9C7" w:themeFill="accent3"/>
        </w:rPr>
      </w:pPr>
      <w:r w:rsidRPr="00514261">
        <w:rPr>
          <w:noProof/>
        </w:rPr>
        <w:lastRenderedPageBreak/>
        <w:pict>
          <v:shape id="Text Box 2" o:spid="_x0000_s1028" type="#_x0000_t202" style="position:absolute;margin-left:-25.15pt;margin-top:799.1pt;width:510.25pt;height:17pt;z-index:251697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" fillcolor="white [3212]" stroked="f">
            <v:textbox inset=",.1mm,,0">
              <w:txbxContent>
                <w:p w:rsidR="009F3C4B" w:rsidRPr="00B163FA" w:rsidRDefault="009F3C4B" w:rsidP="00AD64F0">
                  <w:pPr>
                    <w:spacing w:line="216" w:lineRule="auto"/>
                    <w:jc w:val="center"/>
                    <w:rPr>
                      <w:rFonts w:ascii="Segoe UI Light" w:hAnsi="Segoe UI Light" w:cs="Segoe UI Light"/>
                      <w:color w:val="888B8D" w:themeColor="text2"/>
                      <w:sz w:val="12"/>
                      <w:szCs w:val="12"/>
                    </w:rPr>
                  </w:pPr>
                  <w:r>
                    <w:rPr>
                      <w:rFonts w:ascii="Segoe UI Light" w:hAnsi="Segoe UI Light" w:cs="Segoe UI Light"/>
                      <w:color w:val="888B8D" w:themeColor="text2"/>
                      <w:sz w:val="12"/>
                      <w:szCs w:val="12"/>
                      <w:shd w:val="clear" w:color="auto" w:fill="FFFFFF"/>
                    </w:rPr>
                    <w:t>17-016530</w:t>
                  </w:r>
                  <w:r w:rsidRPr="00B163FA">
                    <w:rPr>
                      <w:rFonts w:ascii="Segoe UI Light" w:hAnsi="Segoe UI Light" w:cs="Segoe UI Light"/>
                      <w:color w:val="888B8D" w:themeColor="text2"/>
                      <w:sz w:val="12"/>
                      <w:szCs w:val="12"/>
                      <w:shd w:val="clear" w:color="auto" w:fill="FFFFFF"/>
                    </w:rPr>
                    <w:t xml:space="preserve"> | Version 1 | </w:t>
                  </w:r>
                  <w:r>
                    <w:rPr>
                      <w:rFonts w:ascii="Segoe UI Light" w:hAnsi="Segoe UI Light" w:cs="Segoe UI Light"/>
                      <w:color w:val="888B8D" w:themeColor="text2"/>
                      <w:sz w:val="12"/>
                      <w:szCs w:val="12"/>
                      <w:shd w:val="clear" w:color="auto" w:fill="FFFFFF"/>
                    </w:rPr>
                    <w:t xml:space="preserve">Internal Use Only </w:t>
                  </w:r>
                  <w:r w:rsidRPr="00B163FA">
                    <w:rPr>
                      <w:rFonts w:ascii="Segoe UI Light" w:hAnsi="Segoe UI Light" w:cs="Segoe UI Light"/>
                      <w:color w:val="888B8D" w:themeColor="text2"/>
                      <w:sz w:val="12"/>
                      <w:szCs w:val="12"/>
                      <w:shd w:val="clear" w:color="auto" w:fill="FFFFFF"/>
                    </w:rPr>
                    <w:t xml:space="preserve">| This work was carried out in accordance with the requirements of the international quality standard for Market Research, ISO 20252:2012, and with the Ipsos MORI Terms and Conditions which can be found at http://www.ipsos-mori.com/terms. © </w:t>
                  </w:r>
                  <w:r>
                    <w:rPr>
                      <w:rFonts w:ascii="Segoe UI Light" w:hAnsi="Segoe UI Light" w:cs="Segoe UI Light"/>
                      <w:color w:val="888B8D" w:themeColor="text2"/>
                      <w:sz w:val="12"/>
                      <w:szCs w:val="12"/>
                      <w:shd w:val="clear" w:color="auto" w:fill="FFFFFF"/>
                    </w:rPr>
                    <w:t>Office for National Statistics</w:t>
                  </w:r>
                  <w:r w:rsidRPr="00B163FA">
                    <w:rPr>
                      <w:rFonts w:ascii="Segoe UI Light" w:hAnsi="Segoe UI Light" w:cs="Segoe UI Light"/>
                      <w:color w:val="888B8D" w:themeColor="text2"/>
                      <w:sz w:val="12"/>
                      <w:szCs w:val="12"/>
                      <w:shd w:val="clear" w:color="auto" w:fill="FFFFFF"/>
                    </w:rPr>
                    <w:t xml:space="preserve"> 201</w:t>
                  </w:r>
                  <w:r>
                    <w:rPr>
                      <w:rFonts w:ascii="Segoe UI Light" w:hAnsi="Segoe UI Light" w:cs="Segoe UI Light"/>
                      <w:color w:val="888B8D" w:themeColor="text2"/>
                      <w:sz w:val="12"/>
                      <w:szCs w:val="12"/>
                      <w:shd w:val="clear" w:color="auto" w:fill="FFFFFF"/>
                    </w:rPr>
                    <w:t>7</w:t>
                  </w:r>
                </w:p>
                <w:p w:rsidR="009F3C4B" w:rsidRPr="00E17327" w:rsidRDefault="009F3C4B" w:rsidP="00AD64F0">
                  <w:pPr>
                    <w:spacing w:line="192" w:lineRule="auto"/>
                    <w:jc w:val="center"/>
                    <w:rPr>
                      <w:color w:val="C8C9C7"/>
                      <w:sz w:val="12"/>
                      <w:szCs w:val="12"/>
                    </w:rPr>
                  </w:pPr>
                </w:p>
              </w:txbxContent>
            </v:textbox>
            <w10:wrap anchory="page"/>
          </v:shape>
        </w:pict>
      </w:r>
      <w:r w:rsidRPr="00514261">
        <w:rPr>
          <w:noProof/>
        </w:rPr>
        <w:pict>
          <v:rect id="_x0000_s1042" style="position:absolute;margin-left:-.95pt;margin-top:.7pt;width:595.3pt;height:841.9pt;z-index:-251621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" fillcolor="#614b79 [3214]" strokecolor="white [3212]" strokeweight="29pt">
            <w10:wrap anchorx="page" anchory="page"/>
          </v:rect>
        </w:pict>
      </w:r>
      <w:r w:rsidR="00AD64F0">
        <w:rPr>
          <w:noProof/>
        </w:rPr>
        <w:br w:type="page"/>
      </w:r>
    </w:p>
    <w:p w:rsidR="00AD64F0" w:rsidRPr="00EF53EB" w:rsidRDefault="00AD64F0" w:rsidP="00AD64F0">
      <w:pPr>
        <w:pStyle w:val="01CMainHeadingNON-TOC"/>
      </w:pPr>
      <w:bookmarkStart w:id="1" w:name="_Toc362356965"/>
      <w:bookmarkStart w:id="2" w:name="_Toc363061057"/>
      <w:bookmarkStart w:id="3" w:name="_Toc366103504"/>
      <w:bookmarkStart w:id="4" w:name="_Toc366103668"/>
      <w:bookmarkStart w:id="5" w:name="ContentsTitle"/>
      <w:bookmarkStart w:id="6" w:name="_Toc367264610"/>
      <w:bookmarkStart w:id="7" w:name="_Toc367264708"/>
      <w:bookmarkStart w:id="8" w:name="ContentsPAGE"/>
      <w:r w:rsidRPr="009A1E61">
        <w:lastRenderedPageBreak/>
        <w:t>Contents</w:t>
      </w:r>
      <w:bookmarkEnd w:id="1"/>
      <w:bookmarkEnd w:id="2"/>
      <w:bookmarkEnd w:id="3"/>
      <w:bookmarkEnd w:id="4"/>
      <w:bookmarkEnd w:id="5"/>
      <w:bookmarkEnd w:id="6"/>
      <w:bookmarkEnd w:id="7"/>
      <w:bookmarkEnd w:id="8"/>
    </w:p>
    <w:p w:rsidR="00250E74" w:rsidRDefault="00514261">
      <w:pPr>
        <w:pStyle w:val="TOC1"/>
        <w:rPr>
          <w:rFonts w:asciiTheme="minorHAnsi" w:eastAsiaTheme="minorEastAsia" w:hAnsiTheme="minorHAnsi" w:cstheme="minorBidi"/>
          <w:b w:val="0"/>
          <w:noProof/>
          <w:color w:val="auto"/>
          <w:sz w:val="22"/>
          <w:szCs w:val="22"/>
        </w:rPr>
      </w:pPr>
      <w:r w:rsidRPr="00514261">
        <w:rPr>
          <w:rFonts w:ascii="Century Gothic" w:hAnsi="Century Gothic"/>
          <w:color w:val="F1BE48" w:themeColor="accent4"/>
          <w:sz w:val="48"/>
          <w:szCs w:val="48"/>
        </w:rPr>
        <w:fldChar w:fldCharType="begin"/>
      </w:r>
      <w:r w:rsidR="00AD64F0">
        <w:rPr>
          <w:rFonts w:ascii="Century Gothic" w:hAnsi="Century Gothic"/>
          <w:color w:val="F1BE48" w:themeColor="accent4"/>
          <w:sz w:val="48"/>
          <w:szCs w:val="48"/>
        </w:rPr>
        <w:instrText xml:space="preserve"> TOC \o "1-2" \h \z \t "Heading 3,3,Heading 3 no-number,3,Table Header,3,DEL01,3,DEL 02,3,DEL 01,3,03C Subheading Sky Blue (2nd level) (TOC),3,03A Subheading (2nd level) (TOC),3" </w:instrText>
      </w:r>
      <w:r w:rsidRPr="00514261">
        <w:rPr>
          <w:rFonts w:ascii="Century Gothic" w:hAnsi="Century Gothic"/>
          <w:color w:val="F1BE48" w:themeColor="accent4"/>
          <w:sz w:val="48"/>
          <w:szCs w:val="48"/>
        </w:rPr>
        <w:fldChar w:fldCharType="separate"/>
      </w:r>
      <w:hyperlink w:anchor="_Toc501623643" w:history="1">
        <w:r w:rsidR="00250E74" w:rsidRPr="00EC6A9A">
          <w:rPr>
            <w:rStyle w:val="Hyperlink"/>
            <w:noProof/>
          </w:rPr>
          <w:t>Introduction</w:t>
        </w:r>
        <w:r w:rsidR="00250E74">
          <w:rPr>
            <w:noProof/>
            <w:webHidden/>
          </w:rPr>
          <w:tab/>
        </w:r>
        <w:r>
          <w:rPr>
            <w:noProof/>
            <w:webHidden/>
          </w:rPr>
          <w:fldChar w:fldCharType="begin"/>
        </w:r>
        <w:r w:rsidR="00250E74">
          <w:rPr>
            <w:noProof/>
            <w:webHidden/>
          </w:rPr>
          <w:instrText xml:space="preserve"> PAGEREF _Toc501623643 \h </w:instrText>
        </w:r>
        <w:r>
          <w:rPr>
            <w:noProof/>
            <w:webHidden/>
          </w:rPr>
        </w:r>
        <w:r>
          <w:rPr>
            <w:noProof/>
            <w:webHidden/>
          </w:rPr>
          <w:fldChar w:fldCharType="separate"/>
        </w:r>
        <w:r w:rsidR="0056022D">
          <w:rPr>
            <w:noProof/>
            <w:webHidden/>
          </w:rPr>
          <w:t>4</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44" w:history="1">
        <w:r w:rsidR="00250E74" w:rsidRPr="00EC6A9A">
          <w:rPr>
            <w:rStyle w:val="Hyperlink"/>
            <w:noProof/>
          </w:rPr>
          <w:t>Overview</w:t>
        </w:r>
        <w:r w:rsidR="00250E74">
          <w:rPr>
            <w:noProof/>
            <w:webHidden/>
          </w:rPr>
          <w:tab/>
        </w:r>
        <w:r>
          <w:rPr>
            <w:noProof/>
            <w:webHidden/>
          </w:rPr>
          <w:fldChar w:fldCharType="begin"/>
        </w:r>
        <w:r w:rsidR="00250E74">
          <w:rPr>
            <w:noProof/>
            <w:webHidden/>
          </w:rPr>
          <w:instrText xml:space="preserve"> PAGEREF _Toc501623644 \h </w:instrText>
        </w:r>
        <w:r>
          <w:rPr>
            <w:noProof/>
            <w:webHidden/>
          </w:rPr>
        </w:r>
        <w:r>
          <w:rPr>
            <w:noProof/>
            <w:webHidden/>
          </w:rPr>
          <w:fldChar w:fldCharType="separate"/>
        </w:r>
        <w:r w:rsidR="0056022D">
          <w:rPr>
            <w:noProof/>
            <w:webHidden/>
          </w:rPr>
          <w:t>4</w:t>
        </w:r>
        <w:r>
          <w:rPr>
            <w:noProof/>
            <w:webHidden/>
          </w:rPr>
          <w:fldChar w:fldCharType="end"/>
        </w:r>
      </w:hyperlink>
    </w:p>
    <w:p w:rsidR="00250E74" w:rsidRDefault="00514261">
      <w:pPr>
        <w:pStyle w:val="TOC1"/>
        <w:rPr>
          <w:rFonts w:asciiTheme="minorHAnsi" w:eastAsiaTheme="minorEastAsia" w:hAnsiTheme="minorHAnsi" w:cstheme="minorBidi"/>
          <w:b w:val="0"/>
          <w:noProof/>
          <w:color w:val="auto"/>
          <w:sz w:val="22"/>
          <w:szCs w:val="22"/>
        </w:rPr>
      </w:pPr>
      <w:hyperlink w:anchor="_Toc501623645" w:history="1">
        <w:r w:rsidR="00250E74" w:rsidRPr="00EC6A9A">
          <w:rPr>
            <w:rStyle w:val="Hyperlink"/>
            <w:noProof/>
          </w:rPr>
          <w:t>Methodology</w:t>
        </w:r>
        <w:r w:rsidR="00250E74">
          <w:rPr>
            <w:noProof/>
            <w:webHidden/>
          </w:rPr>
          <w:tab/>
        </w:r>
        <w:r>
          <w:rPr>
            <w:noProof/>
            <w:webHidden/>
          </w:rPr>
          <w:fldChar w:fldCharType="begin"/>
        </w:r>
        <w:r w:rsidR="00250E74">
          <w:rPr>
            <w:noProof/>
            <w:webHidden/>
          </w:rPr>
          <w:instrText xml:space="preserve"> PAGEREF _Toc501623645 \h </w:instrText>
        </w:r>
        <w:r>
          <w:rPr>
            <w:noProof/>
            <w:webHidden/>
          </w:rPr>
        </w:r>
        <w:r>
          <w:rPr>
            <w:noProof/>
            <w:webHidden/>
          </w:rPr>
          <w:fldChar w:fldCharType="separate"/>
        </w:r>
        <w:r w:rsidR="0056022D">
          <w:rPr>
            <w:noProof/>
            <w:webHidden/>
          </w:rPr>
          <w:t>6</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46" w:history="1">
        <w:r w:rsidR="00250E74" w:rsidRPr="00EC6A9A">
          <w:rPr>
            <w:rStyle w:val="Hyperlink"/>
            <w:noProof/>
          </w:rPr>
          <w:t>Overview</w:t>
        </w:r>
        <w:r w:rsidR="00250E74">
          <w:rPr>
            <w:noProof/>
            <w:webHidden/>
          </w:rPr>
          <w:tab/>
        </w:r>
        <w:r>
          <w:rPr>
            <w:noProof/>
            <w:webHidden/>
          </w:rPr>
          <w:fldChar w:fldCharType="begin"/>
        </w:r>
        <w:r w:rsidR="00250E74">
          <w:rPr>
            <w:noProof/>
            <w:webHidden/>
          </w:rPr>
          <w:instrText xml:space="preserve"> PAGEREF _Toc501623646 \h </w:instrText>
        </w:r>
        <w:r>
          <w:rPr>
            <w:noProof/>
            <w:webHidden/>
          </w:rPr>
        </w:r>
        <w:r>
          <w:rPr>
            <w:noProof/>
            <w:webHidden/>
          </w:rPr>
          <w:fldChar w:fldCharType="separate"/>
        </w:r>
        <w:r w:rsidR="0056022D">
          <w:rPr>
            <w:noProof/>
            <w:webHidden/>
          </w:rPr>
          <w:t>6</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47" w:history="1">
        <w:r w:rsidR="00250E74" w:rsidRPr="00EC6A9A">
          <w:rPr>
            <w:rStyle w:val="Hyperlink"/>
            <w:noProof/>
          </w:rPr>
          <w:t>Sampling</w:t>
        </w:r>
        <w:r w:rsidR="00250E74">
          <w:rPr>
            <w:noProof/>
            <w:webHidden/>
          </w:rPr>
          <w:tab/>
        </w:r>
        <w:r>
          <w:rPr>
            <w:noProof/>
            <w:webHidden/>
          </w:rPr>
          <w:fldChar w:fldCharType="begin"/>
        </w:r>
        <w:r w:rsidR="00250E74">
          <w:rPr>
            <w:noProof/>
            <w:webHidden/>
          </w:rPr>
          <w:instrText xml:space="preserve"> PAGEREF _Toc501623647 \h </w:instrText>
        </w:r>
        <w:r>
          <w:rPr>
            <w:noProof/>
            <w:webHidden/>
          </w:rPr>
        </w:r>
        <w:r>
          <w:rPr>
            <w:noProof/>
            <w:webHidden/>
          </w:rPr>
          <w:fldChar w:fldCharType="separate"/>
        </w:r>
        <w:r w:rsidR="0056022D">
          <w:rPr>
            <w:noProof/>
            <w:webHidden/>
          </w:rPr>
          <w:t>7</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48" w:history="1">
        <w:r w:rsidR="00250E74" w:rsidRPr="00EC6A9A">
          <w:rPr>
            <w:rStyle w:val="Hyperlink"/>
            <w:noProof/>
          </w:rPr>
          <w:t>Test groups</w:t>
        </w:r>
        <w:r w:rsidR="00250E74">
          <w:rPr>
            <w:noProof/>
            <w:webHidden/>
          </w:rPr>
          <w:tab/>
        </w:r>
        <w:r>
          <w:rPr>
            <w:noProof/>
            <w:webHidden/>
          </w:rPr>
          <w:fldChar w:fldCharType="begin"/>
        </w:r>
        <w:r w:rsidR="00250E74">
          <w:rPr>
            <w:noProof/>
            <w:webHidden/>
          </w:rPr>
          <w:instrText xml:space="preserve"> PAGEREF _Toc501623648 \h </w:instrText>
        </w:r>
        <w:r>
          <w:rPr>
            <w:noProof/>
            <w:webHidden/>
          </w:rPr>
        </w:r>
        <w:r>
          <w:rPr>
            <w:noProof/>
            <w:webHidden/>
          </w:rPr>
          <w:fldChar w:fldCharType="separate"/>
        </w:r>
        <w:r w:rsidR="0056022D">
          <w:rPr>
            <w:noProof/>
            <w:webHidden/>
          </w:rPr>
          <w:t>7</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49" w:history="1">
        <w:r w:rsidR="00250E74" w:rsidRPr="00EC6A9A">
          <w:rPr>
            <w:rStyle w:val="Hyperlink"/>
            <w:noProof/>
          </w:rPr>
          <w:t>Materials</w:t>
        </w:r>
        <w:r w:rsidR="00250E74">
          <w:rPr>
            <w:noProof/>
            <w:webHidden/>
          </w:rPr>
          <w:tab/>
        </w:r>
        <w:r>
          <w:rPr>
            <w:noProof/>
            <w:webHidden/>
          </w:rPr>
          <w:fldChar w:fldCharType="begin"/>
        </w:r>
        <w:r w:rsidR="00250E74">
          <w:rPr>
            <w:noProof/>
            <w:webHidden/>
          </w:rPr>
          <w:instrText xml:space="preserve"> PAGEREF _Toc501623649 \h </w:instrText>
        </w:r>
        <w:r>
          <w:rPr>
            <w:noProof/>
            <w:webHidden/>
          </w:rPr>
        </w:r>
        <w:r>
          <w:rPr>
            <w:noProof/>
            <w:webHidden/>
          </w:rPr>
          <w:fldChar w:fldCharType="separate"/>
        </w:r>
        <w:r w:rsidR="0056022D">
          <w:rPr>
            <w:noProof/>
            <w:webHidden/>
          </w:rPr>
          <w:t>8</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0" w:history="1">
        <w:r w:rsidR="00250E74" w:rsidRPr="00EC6A9A">
          <w:rPr>
            <w:rStyle w:val="Hyperlink"/>
            <w:noProof/>
          </w:rPr>
          <w:t>Incentives</w:t>
        </w:r>
        <w:r w:rsidR="00250E74">
          <w:rPr>
            <w:noProof/>
            <w:webHidden/>
          </w:rPr>
          <w:tab/>
        </w:r>
        <w:r>
          <w:rPr>
            <w:noProof/>
            <w:webHidden/>
          </w:rPr>
          <w:fldChar w:fldCharType="begin"/>
        </w:r>
        <w:r w:rsidR="00250E74">
          <w:rPr>
            <w:noProof/>
            <w:webHidden/>
          </w:rPr>
          <w:instrText xml:space="preserve"> PAGEREF _Toc501623650 \h </w:instrText>
        </w:r>
        <w:r>
          <w:rPr>
            <w:noProof/>
            <w:webHidden/>
          </w:rPr>
        </w:r>
        <w:r>
          <w:rPr>
            <w:noProof/>
            <w:webHidden/>
          </w:rPr>
          <w:fldChar w:fldCharType="separate"/>
        </w:r>
        <w:r w:rsidR="0056022D">
          <w:rPr>
            <w:noProof/>
            <w:webHidden/>
          </w:rPr>
          <w:t>10</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1" w:history="1">
        <w:r w:rsidR="00250E74" w:rsidRPr="00EC6A9A">
          <w:rPr>
            <w:rStyle w:val="Hyperlink"/>
            <w:noProof/>
          </w:rPr>
          <w:t>Questionnaire</w:t>
        </w:r>
        <w:r w:rsidR="00250E74">
          <w:rPr>
            <w:noProof/>
            <w:webHidden/>
          </w:rPr>
          <w:tab/>
        </w:r>
        <w:r>
          <w:rPr>
            <w:noProof/>
            <w:webHidden/>
          </w:rPr>
          <w:fldChar w:fldCharType="begin"/>
        </w:r>
        <w:r w:rsidR="00250E74">
          <w:rPr>
            <w:noProof/>
            <w:webHidden/>
          </w:rPr>
          <w:instrText xml:space="preserve"> PAGEREF _Toc501623651 \h </w:instrText>
        </w:r>
        <w:r>
          <w:rPr>
            <w:noProof/>
            <w:webHidden/>
          </w:rPr>
        </w:r>
        <w:r>
          <w:rPr>
            <w:noProof/>
            <w:webHidden/>
          </w:rPr>
          <w:fldChar w:fldCharType="separate"/>
        </w:r>
        <w:r w:rsidR="0056022D">
          <w:rPr>
            <w:noProof/>
            <w:webHidden/>
          </w:rPr>
          <w:t>10</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2" w:history="1">
        <w:r w:rsidR="00250E74" w:rsidRPr="00EC6A9A">
          <w:rPr>
            <w:rStyle w:val="Hyperlink"/>
            <w:noProof/>
          </w:rPr>
          <w:t>Helpline and FAQs</w:t>
        </w:r>
        <w:r w:rsidR="00250E74">
          <w:rPr>
            <w:noProof/>
            <w:webHidden/>
          </w:rPr>
          <w:tab/>
        </w:r>
        <w:r>
          <w:rPr>
            <w:noProof/>
            <w:webHidden/>
          </w:rPr>
          <w:fldChar w:fldCharType="begin"/>
        </w:r>
        <w:r w:rsidR="00250E74">
          <w:rPr>
            <w:noProof/>
            <w:webHidden/>
          </w:rPr>
          <w:instrText xml:space="preserve"> PAGEREF _Toc501623652 \h </w:instrText>
        </w:r>
        <w:r>
          <w:rPr>
            <w:noProof/>
            <w:webHidden/>
          </w:rPr>
        </w:r>
        <w:r>
          <w:rPr>
            <w:noProof/>
            <w:webHidden/>
          </w:rPr>
          <w:fldChar w:fldCharType="separate"/>
        </w:r>
        <w:r w:rsidR="0056022D">
          <w:rPr>
            <w:noProof/>
            <w:webHidden/>
          </w:rPr>
          <w:t>11</w:t>
        </w:r>
        <w:r>
          <w:rPr>
            <w:noProof/>
            <w:webHidden/>
          </w:rPr>
          <w:fldChar w:fldCharType="end"/>
        </w:r>
      </w:hyperlink>
    </w:p>
    <w:p w:rsidR="00250E74" w:rsidRDefault="00514261">
      <w:pPr>
        <w:pStyle w:val="TOC1"/>
        <w:rPr>
          <w:rFonts w:asciiTheme="minorHAnsi" w:eastAsiaTheme="minorEastAsia" w:hAnsiTheme="minorHAnsi" w:cstheme="minorBidi"/>
          <w:b w:val="0"/>
          <w:noProof/>
          <w:color w:val="auto"/>
          <w:sz w:val="22"/>
          <w:szCs w:val="22"/>
        </w:rPr>
      </w:pPr>
      <w:hyperlink w:anchor="_Toc501623653" w:history="1">
        <w:r w:rsidR="00250E74" w:rsidRPr="00EC6A9A">
          <w:rPr>
            <w:rStyle w:val="Hyperlink"/>
            <w:noProof/>
          </w:rPr>
          <w:t>Results</w:t>
        </w:r>
        <w:r w:rsidR="00250E74">
          <w:rPr>
            <w:noProof/>
            <w:webHidden/>
          </w:rPr>
          <w:tab/>
        </w:r>
        <w:r>
          <w:rPr>
            <w:noProof/>
            <w:webHidden/>
          </w:rPr>
          <w:fldChar w:fldCharType="begin"/>
        </w:r>
        <w:r w:rsidR="00250E74">
          <w:rPr>
            <w:noProof/>
            <w:webHidden/>
          </w:rPr>
          <w:instrText xml:space="preserve"> PAGEREF _Toc501623653 \h </w:instrText>
        </w:r>
        <w:r>
          <w:rPr>
            <w:noProof/>
            <w:webHidden/>
          </w:rPr>
        </w:r>
        <w:r>
          <w:rPr>
            <w:noProof/>
            <w:webHidden/>
          </w:rPr>
          <w:fldChar w:fldCharType="separate"/>
        </w:r>
        <w:r w:rsidR="0056022D">
          <w:rPr>
            <w:noProof/>
            <w:webHidden/>
          </w:rPr>
          <w:t>13</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4" w:history="1">
        <w:r w:rsidR="00250E74" w:rsidRPr="00EC6A9A">
          <w:rPr>
            <w:rStyle w:val="Hyperlink"/>
            <w:noProof/>
          </w:rPr>
          <w:t>Reporting response</w:t>
        </w:r>
        <w:r w:rsidR="00250E74">
          <w:rPr>
            <w:noProof/>
            <w:webHidden/>
          </w:rPr>
          <w:tab/>
        </w:r>
        <w:r>
          <w:rPr>
            <w:noProof/>
            <w:webHidden/>
          </w:rPr>
          <w:fldChar w:fldCharType="begin"/>
        </w:r>
        <w:r w:rsidR="00250E74">
          <w:rPr>
            <w:noProof/>
            <w:webHidden/>
          </w:rPr>
          <w:instrText xml:space="preserve"> PAGEREF _Toc501623654 \h </w:instrText>
        </w:r>
        <w:r>
          <w:rPr>
            <w:noProof/>
            <w:webHidden/>
          </w:rPr>
        </w:r>
        <w:r>
          <w:rPr>
            <w:noProof/>
            <w:webHidden/>
          </w:rPr>
          <w:fldChar w:fldCharType="separate"/>
        </w:r>
        <w:r w:rsidR="0056022D">
          <w:rPr>
            <w:noProof/>
            <w:webHidden/>
          </w:rPr>
          <w:t>13</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5" w:history="1">
        <w:r w:rsidR="00250E74" w:rsidRPr="00EC6A9A">
          <w:rPr>
            <w:rStyle w:val="Hyperlink"/>
            <w:noProof/>
          </w:rPr>
          <w:t>Overall response</w:t>
        </w:r>
        <w:r w:rsidR="00250E74">
          <w:rPr>
            <w:noProof/>
            <w:webHidden/>
          </w:rPr>
          <w:tab/>
        </w:r>
        <w:r>
          <w:rPr>
            <w:noProof/>
            <w:webHidden/>
          </w:rPr>
          <w:fldChar w:fldCharType="begin"/>
        </w:r>
        <w:r w:rsidR="00250E74">
          <w:rPr>
            <w:noProof/>
            <w:webHidden/>
          </w:rPr>
          <w:instrText xml:space="preserve"> PAGEREF _Toc501623655 \h </w:instrText>
        </w:r>
        <w:r>
          <w:rPr>
            <w:noProof/>
            <w:webHidden/>
          </w:rPr>
        </w:r>
        <w:r>
          <w:rPr>
            <w:noProof/>
            <w:webHidden/>
          </w:rPr>
          <w:fldChar w:fldCharType="separate"/>
        </w:r>
        <w:r w:rsidR="0056022D">
          <w:rPr>
            <w:noProof/>
            <w:webHidden/>
          </w:rPr>
          <w:t>13</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56" w:history="1">
        <w:r w:rsidR="00250E74" w:rsidRPr="00EC6A9A">
          <w:rPr>
            <w:rStyle w:val="Hyperlink"/>
            <w:noProof/>
          </w:rPr>
          <w:t>Response by Test 1 experiment conditions</w:t>
        </w:r>
        <w:r w:rsidR="00250E74">
          <w:rPr>
            <w:noProof/>
            <w:webHidden/>
          </w:rPr>
          <w:tab/>
        </w:r>
        <w:r>
          <w:rPr>
            <w:noProof/>
            <w:webHidden/>
          </w:rPr>
          <w:fldChar w:fldCharType="begin"/>
        </w:r>
        <w:r w:rsidR="00250E74">
          <w:rPr>
            <w:noProof/>
            <w:webHidden/>
          </w:rPr>
          <w:instrText xml:space="preserve"> PAGEREF _Toc501623656 \h </w:instrText>
        </w:r>
        <w:r>
          <w:rPr>
            <w:noProof/>
            <w:webHidden/>
          </w:rPr>
        </w:r>
        <w:r>
          <w:rPr>
            <w:noProof/>
            <w:webHidden/>
          </w:rPr>
          <w:fldChar w:fldCharType="separate"/>
        </w:r>
        <w:r w:rsidR="0056022D">
          <w:rPr>
            <w:noProof/>
            <w:webHidden/>
          </w:rPr>
          <w:t>16</w:t>
        </w:r>
        <w:r>
          <w:rPr>
            <w:noProof/>
            <w:webHidden/>
          </w:rPr>
          <w:fldChar w:fldCharType="end"/>
        </w:r>
      </w:hyperlink>
    </w:p>
    <w:p w:rsidR="00250E74" w:rsidRPr="006C2326" w:rsidRDefault="00514261" w:rsidP="006C2326">
      <w:pPr>
        <w:pStyle w:val="TOC2"/>
        <w:rPr>
          <w:rStyle w:val="Hyperlink"/>
          <w:noProof/>
        </w:rPr>
      </w:pPr>
      <w:hyperlink w:anchor="_Toc501623657" w:history="1">
        <w:r w:rsidR="00250E74" w:rsidRPr="006C2326">
          <w:rPr>
            <w:rStyle w:val="Hyperlink"/>
            <w:noProof/>
          </w:rPr>
          <w:t>Letter combinations</w:t>
        </w:r>
        <w:r w:rsidR="00250E74" w:rsidRPr="006C2326">
          <w:rPr>
            <w:rStyle w:val="Hyperlink"/>
            <w:noProof/>
            <w:webHidden/>
          </w:rPr>
          <w:tab/>
        </w:r>
        <w:r w:rsidRPr="006C2326">
          <w:rPr>
            <w:rStyle w:val="Hyperlink"/>
            <w:noProof/>
            <w:webHidden/>
          </w:rPr>
          <w:fldChar w:fldCharType="begin"/>
        </w:r>
        <w:r w:rsidR="00250E74" w:rsidRPr="006C2326">
          <w:rPr>
            <w:rStyle w:val="Hyperlink"/>
            <w:noProof/>
            <w:webHidden/>
          </w:rPr>
          <w:instrText xml:space="preserve"> PAGEREF _Toc501623657 \h </w:instrText>
        </w:r>
        <w:r w:rsidRPr="006C2326">
          <w:rPr>
            <w:rStyle w:val="Hyperlink"/>
            <w:noProof/>
            <w:webHidden/>
          </w:rPr>
        </w:r>
        <w:r w:rsidRPr="006C2326">
          <w:rPr>
            <w:rStyle w:val="Hyperlink"/>
            <w:noProof/>
            <w:webHidden/>
          </w:rPr>
          <w:fldChar w:fldCharType="separate"/>
        </w:r>
        <w:r w:rsidR="0056022D">
          <w:rPr>
            <w:rStyle w:val="Hyperlink"/>
            <w:noProof/>
            <w:webHidden/>
          </w:rPr>
          <w:t>16</w:t>
        </w:r>
        <w:r w:rsidRPr="006C2326">
          <w:rPr>
            <w:rStyle w:val="Hyperlink"/>
            <w:noProof/>
            <w:webHidden/>
          </w:rPr>
          <w:fldChar w:fldCharType="end"/>
        </w:r>
      </w:hyperlink>
    </w:p>
    <w:p w:rsidR="00250E74" w:rsidRPr="006C2326" w:rsidRDefault="00514261" w:rsidP="006C2326">
      <w:pPr>
        <w:pStyle w:val="TOC2"/>
        <w:rPr>
          <w:rStyle w:val="Hyperlink"/>
          <w:noProof/>
        </w:rPr>
      </w:pPr>
      <w:hyperlink w:anchor="_Toc501623658" w:history="1">
        <w:r w:rsidR="00250E74" w:rsidRPr="006C2326">
          <w:rPr>
            <w:rStyle w:val="Hyperlink"/>
            <w:noProof/>
          </w:rPr>
          <w:t>Mailing day</w:t>
        </w:r>
        <w:r w:rsidR="00250E74" w:rsidRPr="006C2326">
          <w:rPr>
            <w:rStyle w:val="Hyperlink"/>
            <w:noProof/>
            <w:webHidden/>
          </w:rPr>
          <w:tab/>
        </w:r>
        <w:r w:rsidRPr="006C2326">
          <w:rPr>
            <w:rStyle w:val="Hyperlink"/>
            <w:noProof/>
            <w:webHidden/>
          </w:rPr>
          <w:fldChar w:fldCharType="begin"/>
        </w:r>
        <w:r w:rsidR="00250E74" w:rsidRPr="006C2326">
          <w:rPr>
            <w:rStyle w:val="Hyperlink"/>
            <w:noProof/>
            <w:webHidden/>
          </w:rPr>
          <w:instrText xml:space="preserve"> PAGEREF _Toc501623658 \h </w:instrText>
        </w:r>
        <w:r w:rsidRPr="006C2326">
          <w:rPr>
            <w:rStyle w:val="Hyperlink"/>
            <w:noProof/>
            <w:webHidden/>
          </w:rPr>
        </w:r>
        <w:r w:rsidRPr="006C2326">
          <w:rPr>
            <w:rStyle w:val="Hyperlink"/>
            <w:noProof/>
            <w:webHidden/>
          </w:rPr>
          <w:fldChar w:fldCharType="separate"/>
        </w:r>
        <w:r w:rsidR="0056022D">
          <w:rPr>
            <w:rStyle w:val="Hyperlink"/>
            <w:noProof/>
            <w:webHidden/>
          </w:rPr>
          <w:t>17</w:t>
        </w:r>
        <w:r w:rsidRPr="006C2326">
          <w:rPr>
            <w:rStyle w:val="Hyperlink"/>
            <w:noProof/>
            <w:webHidden/>
          </w:rPr>
          <w:fldChar w:fldCharType="end"/>
        </w:r>
      </w:hyperlink>
    </w:p>
    <w:p w:rsidR="00250E74" w:rsidRPr="006C2326" w:rsidRDefault="00514261" w:rsidP="006C2326">
      <w:pPr>
        <w:pStyle w:val="TOC2"/>
        <w:rPr>
          <w:rStyle w:val="Hyperlink"/>
          <w:noProof/>
        </w:rPr>
      </w:pPr>
      <w:hyperlink w:anchor="_Toc501623659" w:history="1">
        <w:r w:rsidR="00250E74" w:rsidRPr="006C2326">
          <w:rPr>
            <w:rStyle w:val="Hyperlink"/>
            <w:noProof/>
          </w:rPr>
          <w:t>Envelope colour</w:t>
        </w:r>
        <w:r w:rsidR="00250E74" w:rsidRPr="006C2326">
          <w:rPr>
            <w:rStyle w:val="Hyperlink"/>
            <w:noProof/>
            <w:webHidden/>
          </w:rPr>
          <w:tab/>
        </w:r>
        <w:r w:rsidRPr="006C2326">
          <w:rPr>
            <w:rStyle w:val="Hyperlink"/>
            <w:noProof/>
            <w:webHidden/>
          </w:rPr>
          <w:fldChar w:fldCharType="begin"/>
        </w:r>
        <w:r w:rsidR="00250E74" w:rsidRPr="006C2326">
          <w:rPr>
            <w:rStyle w:val="Hyperlink"/>
            <w:noProof/>
            <w:webHidden/>
          </w:rPr>
          <w:instrText xml:space="preserve"> PAGEREF _Toc501623659 \h </w:instrText>
        </w:r>
        <w:r w:rsidRPr="006C2326">
          <w:rPr>
            <w:rStyle w:val="Hyperlink"/>
            <w:noProof/>
            <w:webHidden/>
          </w:rPr>
        </w:r>
        <w:r w:rsidRPr="006C2326">
          <w:rPr>
            <w:rStyle w:val="Hyperlink"/>
            <w:noProof/>
            <w:webHidden/>
          </w:rPr>
          <w:fldChar w:fldCharType="separate"/>
        </w:r>
        <w:r w:rsidR="0056022D">
          <w:rPr>
            <w:rStyle w:val="Hyperlink"/>
            <w:noProof/>
            <w:webHidden/>
          </w:rPr>
          <w:t>19</w:t>
        </w:r>
        <w:r w:rsidRPr="006C2326">
          <w:rPr>
            <w:rStyle w:val="Hyperlink"/>
            <w:noProof/>
            <w:webHidden/>
          </w:rPr>
          <w:fldChar w:fldCharType="end"/>
        </w:r>
      </w:hyperlink>
    </w:p>
    <w:p w:rsidR="00250E74" w:rsidRPr="006C2326" w:rsidRDefault="00514261" w:rsidP="006C2326">
      <w:pPr>
        <w:pStyle w:val="TOC2"/>
        <w:rPr>
          <w:rStyle w:val="Hyperlink"/>
          <w:noProof/>
        </w:rPr>
      </w:pPr>
      <w:hyperlink w:anchor="_Toc501623660" w:history="1">
        <w:r w:rsidR="00250E74" w:rsidRPr="006C2326">
          <w:rPr>
            <w:rStyle w:val="Hyperlink"/>
            <w:noProof/>
          </w:rPr>
          <w:t>Envelope branding</w:t>
        </w:r>
        <w:r w:rsidR="00250E74" w:rsidRPr="006C2326">
          <w:rPr>
            <w:rStyle w:val="Hyperlink"/>
            <w:noProof/>
            <w:webHidden/>
          </w:rPr>
          <w:tab/>
        </w:r>
        <w:r w:rsidRPr="006C2326">
          <w:rPr>
            <w:rStyle w:val="Hyperlink"/>
            <w:noProof/>
            <w:webHidden/>
          </w:rPr>
          <w:fldChar w:fldCharType="begin"/>
        </w:r>
        <w:r w:rsidR="00250E74" w:rsidRPr="006C2326">
          <w:rPr>
            <w:rStyle w:val="Hyperlink"/>
            <w:noProof/>
            <w:webHidden/>
          </w:rPr>
          <w:instrText xml:space="preserve"> PAGEREF _Toc501623660 \h </w:instrText>
        </w:r>
        <w:r w:rsidRPr="006C2326">
          <w:rPr>
            <w:rStyle w:val="Hyperlink"/>
            <w:noProof/>
            <w:webHidden/>
          </w:rPr>
        </w:r>
        <w:r w:rsidRPr="006C2326">
          <w:rPr>
            <w:rStyle w:val="Hyperlink"/>
            <w:noProof/>
            <w:webHidden/>
          </w:rPr>
          <w:fldChar w:fldCharType="separate"/>
        </w:r>
        <w:r w:rsidR="0056022D">
          <w:rPr>
            <w:rStyle w:val="Hyperlink"/>
            <w:noProof/>
            <w:webHidden/>
          </w:rPr>
          <w:t>20</w:t>
        </w:r>
        <w:r w:rsidRPr="006C2326">
          <w:rPr>
            <w:rStyle w:val="Hyperlink"/>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61" w:history="1">
        <w:r w:rsidR="00250E74" w:rsidRPr="00EC6A9A">
          <w:rPr>
            <w:rStyle w:val="Hyperlink"/>
            <w:noProof/>
          </w:rPr>
          <w:t>Regression analysis</w:t>
        </w:r>
        <w:r w:rsidR="00250E74">
          <w:rPr>
            <w:noProof/>
            <w:webHidden/>
          </w:rPr>
          <w:tab/>
        </w:r>
        <w:r>
          <w:rPr>
            <w:noProof/>
            <w:webHidden/>
          </w:rPr>
          <w:fldChar w:fldCharType="begin"/>
        </w:r>
        <w:r w:rsidR="00250E74">
          <w:rPr>
            <w:noProof/>
            <w:webHidden/>
          </w:rPr>
          <w:instrText xml:space="preserve"> PAGEREF _Toc501623661 \h </w:instrText>
        </w:r>
        <w:r>
          <w:rPr>
            <w:noProof/>
            <w:webHidden/>
          </w:rPr>
        </w:r>
        <w:r>
          <w:rPr>
            <w:noProof/>
            <w:webHidden/>
          </w:rPr>
          <w:fldChar w:fldCharType="separate"/>
        </w:r>
        <w:r w:rsidR="0056022D">
          <w:rPr>
            <w:noProof/>
            <w:webHidden/>
          </w:rPr>
          <w:t>21</w:t>
        </w:r>
        <w:r>
          <w:rPr>
            <w:noProof/>
            <w:webHidden/>
          </w:rPr>
          <w:fldChar w:fldCharType="end"/>
        </w:r>
      </w:hyperlink>
    </w:p>
    <w:p w:rsidR="00250E74" w:rsidRDefault="00514261">
      <w:pPr>
        <w:pStyle w:val="TOC2"/>
        <w:rPr>
          <w:rFonts w:asciiTheme="minorHAnsi" w:eastAsiaTheme="minorEastAsia" w:hAnsiTheme="minorHAnsi" w:cstheme="minorBidi"/>
          <w:b w:val="0"/>
          <w:noProof/>
          <w:color w:val="auto"/>
          <w:sz w:val="22"/>
          <w:szCs w:val="22"/>
        </w:rPr>
      </w:pPr>
      <w:hyperlink w:anchor="_Toc501623662" w:history="1">
        <w:r w:rsidR="00250E74" w:rsidRPr="00EC6A9A">
          <w:rPr>
            <w:rStyle w:val="Hyperlink"/>
            <w:noProof/>
          </w:rPr>
          <w:t>Other considerations</w:t>
        </w:r>
        <w:r w:rsidR="00250E74">
          <w:rPr>
            <w:noProof/>
            <w:webHidden/>
          </w:rPr>
          <w:tab/>
        </w:r>
        <w:r>
          <w:rPr>
            <w:noProof/>
            <w:webHidden/>
          </w:rPr>
          <w:fldChar w:fldCharType="begin"/>
        </w:r>
        <w:r w:rsidR="00250E74">
          <w:rPr>
            <w:noProof/>
            <w:webHidden/>
          </w:rPr>
          <w:instrText xml:space="preserve"> PAGEREF _Toc501623662 \h </w:instrText>
        </w:r>
        <w:r>
          <w:rPr>
            <w:noProof/>
            <w:webHidden/>
          </w:rPr>
        </w:r>
        <w:r>
          <w:rPr>
            <w:noProof/>
            <w:webHidden/>
          </w:rPr>
          <w:fldChar w:fldCharType="separate"/>
        </w:r>
        <w:r w:rsidR="0056022D">
          <w:rPr>
            <w:noProof/>
            <w:webHidden/>
          </w:rPr>
          <w:t>22</w:t>
        </w:r>
        <w:r>
          <w:rPr>
            <w:noProof/>
            <w:webHidden/>
          </w:rPr>
          <w:fldChar w:fldCharType="end"/>
        </w:r>
      </w:hyperlink>
    </w:p>
    <w:p w:rsidR="00250E74" w:rsidRDefault="00514261">
      <w:pPr>
        <w:pStyle w:val="TOC1"/>
        <w:rPr>
          <w:rFonts w:asciiTheme="minorHAnsi" w:eastAsiaTheme="minorEastAsia" w:hAnsiTheme="minorHAnsi" w:cstheme="minorBidi"/>
          <w:b w:val="0"/>
          <w:noProof/>
          <w:color w:val="auto"/>
          <w:sz w:val="22"/>
          <w:szCs w:val="22"/>
        </w:rPr>
      </w:pPr>
      <w:hyperlink w:anchor="_Toc501623663" w:history="1">
        <w:r w:rsidR="00250E74" w:rsidRPr="00EC6A9A">
          <w:rPr>
            <w:rStyle w:val="Hyperlink"/>
            <w:noProof/>
          </w:rPr>
          <w:t>Conclusions</w:t>
        </w:r>
        <w:r w:rsidR="00250E74">
          <w:rPr>
            <w:noProof/>
            <w:webHidden/>
          </w:rPr>
          <w:tab/>
        </w:r>
        <w:r>
          <w:rPr>
            <w:noProof/>
            <w:webHidden/>
          </w:rPr>
          <w:fldChar w:fldCharType="begin"/>
        </w:r>
        <w:r w:rsidR="00250E74">
          <w:rPr>
            <w:noProof/>
            <w:webHidden/>
          </w:rPr>
          <w:instrText xml:space="preserve"> PAGEREF _Toc501623663 \h </w:instrText>
        </w:r>
        <w:r>
          <w:rPr>
            <w:noProof/>
            <w:webHidden/>
          </w:rPr>
        </w:r>
        <w:r>
          <w:rPr>
            <w:noProof/>
            <w:webHidden/>
          </w:rPr>
          <w:fldChar w:fldCharType="separate"/>
        </w:r>
        <w:r w:rsidR="0056022D">
          <w:rPr>
            <w:noProof/>
            <w:webHidden/>
          </w:rPr>
          <w:t>41</w:t>
        </w:r>
        <w:r>
          <w:rPr>
            <w:noProof/>
            <w:webHidden/>
          </w:rPr>
          <w:fldChar w:fldCharType="end"/>
        </w:r>
      </w:hyperlink>
    </w:p>
    <w:p w:rsidR="00250E74" w:rsidRDefault="00514261">
      <w:pPr>
        <w:pStyle w:val="TOC1"/>
        <w:rPr>
          <w:rFonts w:asciiTheme="minorHAnsi" w:eastAsiaTheme="minorEastAsia" w:hAnsiTheme="minorHAnsi" w:cstheme="minorBidi"/>
          <w:b w:val="0"/>
          <w:noProof/>
          <w:color w:val="auto"/>
          <w:sz w:val="22"/>
          <w:szCs w:val="22"/>
        </w:rPr>
      </w:pPr>
      <w:hyperlink w:anchor="_Toc501623664" w:history="1">
        <w:r w:rsidR="00250E74" w:rsidRPr="00EC6A9A">
          <w:rPr>
            <w:rStyle w:val="Hyperlink"/>
            <w:noProof/>
          </w:rPr>
          <w:t>Appendix A</w:t>
        </w:r>
        <w:r w:rsidR="00250E74">
          <w:rPr>
            <w:noProof/>
            <w:webHidden/>
          </w:rPr>
          <w:tab/>
        </w:r>
        <w:r>
          <w:rPr>
            <w:noProof/>
            <w:webHidden/>
          </w:rPr>
          <w:fldChar w:fldCharType="begin"/>
        </w:r>
        <w:r w:rsidR="00250E74">
          <w:rPr>
            <w:noProof/>
            <w:webHidden/>
          </w:rPr>
          <w:instrText xml:space="preserve"> PAGEREF _Toc501623664 \h </w:instrText>
        </w:r>
        <w:r>
          <w:rPr>
            <w:noProof/>
            <w:webHidden/>
          </w:rPr>
        </w:r>
        <w:r>
          <w:rPr>
            <w:noProof/>
            <w:webHidden/>
          </w:rPr>
          <w:fldChar w:fldCharType="separate"/>
        </w:r>
        <w:r w:rsidR="0056022D">
          <w:rPr>
            <w:noProof/>
            <w:webHidden/>
          </w:rPr>
          <w:t>43</w:t>
        </w:r>
        <w:r>
          <w:rPr>
            <w:noProof/>
            <w:webHidden/>
          </w:rPr>
          <w:fldChar w:fldCharType="end"/>
        </w:r>
      </w:hyperlink>
    </w:p>
    <w:p w:rsidR="00250E74" w:rsidRDefault="00514261">
      <w:pPr>
        <w:pStyle w:val="TOC1"/>
        <w:rPr>
          <w:rFonts w:asciiTheme="minorHAnsi" w:eastAsiaTheme="minorEastAsia" w:hAnsiTheme="minorHAnsi" w:cstheme="minorBidi"/>
          <w:b w:val="0"/>
          <w:noProof/>
          <w:color w:val="auto"/>
          <w:sz w:val="22"/>
          <w:szCs w:val="22"/>
        </w:rPr>
      </w:pPr>
      <w:hyperlink w:anchor="_Toc501623665" w:history="1">
        <w:r w:rsidR="00250E74" w:rsidRPr="00EC6A9A">
          <w:rPr>
            <w:rStyle w:val="Hyperlink"/>
            <w:noProof/>
          </w:rPr>
          <w:t>Appendix B</w:t>
        </w:r>
        <w:r w:rsidR="00250E74">
          <w:rPr>
            <w:noProof/>
            <w:webHidden/>
          </w:rPr>
          <w:tab/>
        </w:r>
        <w:r>
          <w:rPr>
            <w:noProof/>
            <w:webHidden/>
          </w:rPr>
          <w:fldChar w:fldCharType="begin"/>
        </w:r>
        <w:r w:rsidR="00250E74">
          <w:rPr>
            <w:noProof/>
            <w:webHidden/>
          </w:rPr>
          <w:instrText xml:space="preserve"> PAGEREF _Toc501623665 \h </w:instrText>
        </w:r>
        <w:r>
          <w:rPr>
            <w:noProof/>
            <w:webHidden/>
          </w:rPr>
        </w:r>
        <w:r>
          <w:rPr>
            <w:noProof/>
            <w:webHidden/>
          </w:rPr>
          <w:fldChar w:fldCharType="separate"/>
        </w:r>
        <w:r w:rsidR="0056022D">
          <w:rPr>
            <w:noProof/>
            <w:webHidden/>
          </w:rPr>
          <w:t>44</w:t>
        </w:r>
        <w:r>
          <w:rPr>
            <w:noProof/>
            <w:webHidden/>
          </w:rPr>
          <w:fldChar w:fldCharType="end"/>
        </w:r>
      </w:hyperlink>
    </w:p>
    <w:p w:rsidR="00AD64F0" w:rsidRPr="00B52728" w:rsidRDefault="00514261" w:rsidP="00AD64F0">
      <w:pPr>
        <w:jc w:val="both"/>
      </w:pPr>
      <w:r>
        <w:rPr>
          <w:rFonts w:ascii="Century Gothic" w:hAnsi="Century Gothic"/>
          <w:color w:val="F1BE48" w:themeColor="accent4"/>
          <w:sz w:val="48"/>
          <w:szCs w:val="48"/>
        </w:rPr>
        <w:fldChar w:fldCharType="end"/>
      </w:r>
    </w:p>
    <w:p w:rsidR="00AD64F0" w:rsidRPr="00042F8D" w:rsidRDefault="00AD64F0" w:rsidP="00AD64F0">
      <w:r w:rsidRPr="00042F8D">
        <w:br w:type="page"/>
      </w:r>
    </w:p>
    <w:p w:rsidR="00AD64F0" w:rsidRDefault="00514261">
      <w:pPr>
        <w:rPr>
          <w:rFonts w:ascii="Segoe UI" w:hAnsi="Segoe UI"/>
          <w:b/>
          <w:noProof/>
          <w:color w:val="FFFFFF" w:themeColor="background1"/>
          <w:sz w:val="48"/>
          <w:szCs w:val="48"/>
          <w:bdr w:val="single" w:sz="18" w:space="0" w:color="C8C9C7" w:themeColor="accent3"/>
          <w:shd w:val="clear" w:color="auto" w:fill="C8C9C7" w:themeFill="accent3"/>
        </w:rPr>
      </w:pPr>
      <w:r w:rsidRPr="00514261">
        <w:rPr>
          <w:noProof/>
        </w:rPr>
        <w:lastRenderedPageBreak/>
        <w:pict>
          <v:shape id="_x0000_s1029" type="#_x0000_t202" style="position:absolute;margin-left:0;margin-top:278.65pt;width:595.25pt;height:180.25pt;z-index:251701327;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" filled="f" stroked="f">
            <v:textbox inset="1mm,0,1mm,0">
              <w:txbxContent>
                <w:p w:rsidR="009F3C4B" w:rsidRPr="00AD64F0" w:rsidRDefault="009F3C4B" w:rsidP="00AD64F0">
                  <w:pPr>
                    <w:pStyle w:val="Documenttitle"/>
                    <w:rPr>
                      <w:bdr w:val="single" w:sz="12" w:space="0" w:color="74AA50"/>
                      <w:shd w:val="clear" w:color="auto" w:fill="74AA50"/>
                    </w:rPr>
                  </w:pPr>
                  <w:r>
                    <w:t>Executive Summary</w:t>
                  </w:r>
                </w:p>
              </w:txbxContent>
            </v:textbox>
            <w10:wrap type="square" anchorx="margin" anchory="page"/>
          </v:shape>
        </w:pict>
      </w:r>
      <w:r w:rsidRPr="00514261">
        <w:rPr>
          <w:noProof/>
        </w:rPr>
        <w:pict>
          <v:rect id="Rectangle 21" o:spid="_x0000_s1041" style="position:absolute;margin-left:.45pt;margin-top:-1.5pt;width:595.3pt;height:841.9pt;z-index:-251617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" fillcolor="#614b79 [3214]" strokecolor="white [3212]" strokeweight="29pt">
            <v:path arrowok="t"/>
            <w10:wrap anchorx="page" anchory="page"/>
          </v:rect>
        </w:pict>
      </w:r>
      <w:r w:rsidR="00AD64F0">
        <w:rPr>
          <w:noProof/>
        </w:rPr>
        <w:br w:type="page"/>
      </w:r>
    </w:p>
    <w:p w:rsidR="00511B43" w:rsidRDefault="00D84618" w:rsidP="00B1746B">
      <w:pPr>
        <w:pStyle w:val="Heading1"/>
        <w:rPr>
          <w:noProof/>
        </w:rPr>
      </w:pPr>
      <w:bookmarkStart w:id="9" w:name="_Toc501623643"/>
      <w:r>
        <w:rPr>
          <w:noProof/>
        </w:rPr>
        <w:lastRenderedPageBreak/>
        <w:t>Introduction</w:t>
      </w:r>
      <w:bookmarkEnd w:id="9"/>
    </w:p>
    <w:p w:rsidR="00066D3F" w:rsidRDefault="00066D3F" w:rsidP="00066D3F">
      <w:pPr>
        <w:pStyle w:val="02ASubheading1stlevelTOC"/>
      </w:pPr>
      <w:bookmarkStart w:id="10" w:name="_Toc491204802"/>
      <w:bookmarkStart w:id="11" w:name="_Toc501623644"/>
      <w:r>
        <w:t>Overview</w:t>
      </w:r>
      <w:bookmarkEnd w:id="10"/>
      <w:bookmarkEnd w:id="11"/>
    </w:p>
    <w:p w:rsidR="00066D3F" w:rsidRPr="00066D3F" w:rsidRDefault="00066D3F" w:rsidP="00066D3F">
      <w:pPr>
        <w:pStyle w:val="04ABodyText"/>
      </w:pPr>
      <w:r w:rsidRPr="00066D3F">
        <w:t xml:space="preserve">The Labour Force Survey (LFS) is the largest UK household survey and results in around 400,000 productive household interviews per annum. The survey is used to produce a range of high profile cross-sectional and longitudinal labour market and Annual Population Survey datasets that are widely used for analysis and publications in the UK and Europe, including for the monthly estimates of labour market supply (including estimates of change in the employment and unemployment rates). </w:t>
      </w:r>
    </w:p>
    <w:p w:rsidR="00820F32" w:rsidRDefault="007D5CC8" w:rsidP="00066D3F">
      <w:pPr>
        <w:pStyle w:val="04ABodyText"/>
      </w:pPr>
      <w:r>
        <w:t>As part of the ONS</w:t>
      </w:r>
      <w:r w:rsidR="00820F32">
        <w:t xml:space="preserve"> transformation agenda a substantial </w:t>
      </w:r>
      <w:r>
        <w:t>programme</w:t>
      </w:r>
      <w:r w:rsidR="00820F32">
        <w:t xml:space="preserve"> of work is being conducted to understand if l</w:t>
      </w:r>
      <w:r>
        <w:t xml:space="preserve">abour </w:t>
      </w:r>
      <w:r w:rsidR="00820F32">
        <w:t>m</w:t>
      </w:r>
      <w:r>
        <w:t>arket</w:t>
      </w:r>
      <w:r w:rsidR="00820F32">
        <w:t xml:space="preserve"> estimates can </w:t>
      </w:r>
      <w:r>
        <w:t>b</w:t>
      </w:r>
      <w:r w:rsidR="00820F32">
        <w:t xml:space="preserve">e produced </w:t>
      </w:r>
      <w:r>
        <w:t>from various admin data sources with the aim to m</w:t>
      </w:r>
      <w:r w:rsidR="00820F32">
        <w:t>ove fro</w:t>
      </w:r>
      <w:r>
        <w:t>m existing survey collection to admin data source</w:t>
      </w:r>
      <w:r w:rsidR="00820F32">
        <w:t>s</w:t>
      </w:r>
      <w:r>
        <w:t xml:space="preserve"> where possible.</w:t>
      </w:r>
      <w:r w:rsidR="00820F32">
        <w:t xml:space="preserve"> In addition</w:t>
      </w:r>
      <w:r>
        <w:t>,</w:t>
      </w:r>
      <w:r w:rsidR="00820F32">
        <w:t xml:space="preserve"> work is also being conducted to </w:t>
      </w:r>
      <w:r>
        <w:t>establish</w:t>
      </w:r>
      <w:r w:rsidR="00820F32">
        <w:t xml:space="preserve"> the feasibility of collecting any residual household surveys in this new data acquisition framework in a mixed mode manner </w:t>
      </w:r>
      <w:r>
        <w:t>with</w:t>
      </w:r>
      <w:r w:rsidR="00820F32">
        <w:t xml:space="preserve"> online first. The intention is </w:t>
      </w:r>
      <w:r w:rsidR="00074AD8">
        <w:t>that</w:t>
      </w:r>
      <w:r w:rsidR="00820F32">
        <w:t xml:space="preserve"> any surveys will be digital by default</w:t>
      </w:r>
      <w:r w:rsidR="009F3C4B">
        <w:t xml:space="preserve"> (i.e. online will be the default mode with online non-response followed up in the field</w:t>
      </w:r>
      <w:r w:rsidR="00074AD8">
        <w:t>)</w:t>
      </w:r>
      <w:r w:rsidR="00820F32">
        <w:t>.</w:t>
      </w:r>
    </w:p>
    <w:p w:rsidR="00066D3F" w:rsidRPr="00066D3F" w:rsidRDefault="00066D3F" w:rsidP="00066D3F">
      <w:pPr>
        <w:pStyle w:val="04ABodyText"/>
      </w:pPr>
      <w:r w:rsidRPr="00066D3F">
        <w:t>This report combines the findings of quantitative testing the most effective advance documentation strategies via a series of online survey tests using revised LFS question wording</w:t>
      </w:r>
      <w:r w:rsidR="009F3C4B">
        <w:t xml:space="preserve"> to form a new ‘Labour Market Survey’ (LMS)</w:t>
      </w:r>
      <w:r w:rsidRPr="00066D3F">
        <w:t xml:space="preserve">. </w:t>
      </w:r>
    </w:p>
    <w:p w:rsidR="00066D3F" w:rsidRPr="00066D3F" w:rsidRDefault="00066D3F" w:rsidP="00066D3F">
      <w:pPr>
        <w:pStyle w:val="05BBullets2ndlevel"/>
        <w:numPr>
          <w:ilvl w:val="0"/>
          <w:numId w:val="0"/>
        </w:numPr>
      </w:pPr>
      <w:r w:rsidRPr="00066D3F">
        <w:t>In February 2017</w:t>
      </w:r>
      <w:r w:rsidR="00553F44">
        <w:t>,</w:t>
      </w:r>
      <w:r w:rsidRPr="00066D3F">
        <w:t xml:space="preserve"> ONS commissioned Ipsos </w:t>
      </w:r>
      <w:r w:rsidR="00533C3D">
        <w:t xml:space="preserve">MORI </w:t>
      </w:r>
      <w:r w:rsidRPr="00066D3F">
        <w:t>to conduct a series of response rate experiments involving questions from the LFS</w:t>
      </w:r>
      <w:r w:rsidR="009F3C4B">
        <w:t xml:space="preserve"> forming a new ‘Labour Market Survey’ (LMS)</w:t>
      </w:r>
      <w:r w:rsidRPr="00066D3F">
        <w:t xml:space="preserve">. This series of experiments forms part of The Data Collection Transformation Programme at ONS. </w:t>
      </w:r>
    </w:p>
    <w:p w:rsidR="00066D3F" w:rsidRPr="00066D3F" w:rsidRDefault="00533C3D" w:rsidP="00533C3D">
      <w:pPr>
        <w:pStyle w:val="04ABodyText"/>
      </w:pPr>
      <w:r w:rsidRPr="00066D3F">
        <w:t>ONS commissioned four experiments in total.</w:t>
      </w:r>
      <w:r w:rsidR="00066D3F" w:rsidRPr="00066D3F">
        <w:t xml:space="preserve"> This report will provide final recommendations as to which combination of survey materials work best and should be used for a future L</w:t>
      </w:r>
      <w:r w:rsidR="009F3C4B">
        <w:t xml:space="preserve">abour Market </w:t>
      </w:r>
      <w:r w:rsidR="00066D3F" w:rsidRPr="00066D3F">
        <w:t>S</w:t>
      </w:r>
      <w:r w:rsidR="009F3C4B">
        <w:t>urvey</w:t>
      </w:r>
      <w:r w:rsidR="00066D3F" w:rsidRPr="00066D3F">
        <w:t xml:space="preserve">.  </w:t>
      </w:r>
      <w:r w:rsidR="00606813">
        <w:t>All</w:t>
      </w:r>
      <w:r w:rsidR="00066D3F" w:rsidRPr="00066D3F">
        <w:t xml:space="preserve"> recommendations </w:t>
      </w:r>
      <w:r w:rsidR="00606813">
        <w:t>made are</w:t>
      </w:r>
      <w:r w:rsidR="00066D3F" w:rsidRPr="00066D3F">
        <w:t xml:space="preserve"> evidenced by data from the experiment.  </w:t>
      </w:r>
    </w:p>
    <w:p w:rsidR="00D84618" w:rsidRDefault="00514261" w:rsidP="009A1635">
      <w:pPr>
        <w:rPr>
          <w:rFonts w:ascii="Segoe UI" w:hAnsi="Segoe UI"/>
          <w:b/>
          <w:color w:val="FFFFFF" w:themeColor="background1"/>
          <w:sz w:val="24"/>
          <w:bdr w:val="single" w:sz="18" w:space="0" w:color="888B8D" w:themeColor="text2"/>
          <w:shd w:val="clear" w:color="auto" w:fill="888B8D" w:themeFill="text2"/>
        </w:rPr>
      </w:pPr>
      <w:r w:rsidRPr="00514261">
        <w:rPr>
          <w:noProof/>
        </w:rPr>
        <w:pict>
          <v:shape id="_x0000_s1030" type="#_x0000_t202" style="position:absolute;margin-left:-27.55pt;margin-top:796.65pt;width:510.25pt;height:17pt;z-index:25165006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" fillcolor="white [3212]" stroked="f">
            <v:textbox inset=",.1mm,,0">
              <w:txbxContent>
                <w:p w:rsidR="009F3C4B" w:rsidRPr="00B163FA" w:rsidRDefault="009F3C4B" w:rsidP="00C91657">
                  <w:pPr>
                    <w:spacing w:line="216" w:lineRule="auto"/>
                    <w:jc w:val="center"/>
                    <w:rPr>
                      <w:rFonts w:ascii="Segoe UI Light" w:hAnsi="Segoe UI Light" w:cs="Segoe UI Light"/>
                      <w:color w:val="888B8D" w:themeColor="text2"/>
                      <w:sz w:val="12"/>
                      <w:szCs w:val="12"/>
                    </w:rPr>
                  </w:pPr>
                  <w:bookmarkStart w:id="12" w:name="QualityStatementOpening"/>
                  <w:r>
                    <w:rPr>
                      <w:rFonts w:ascii="Segoe UI Light" w:hAnsi="Segoe UI Light" w:cs="Segoe UI Light"/>
                      <w:color w:val="888B8D" w:themeColor="text2"/>
                      <w:sz w:val="12"/>
                      <w:szCs w:val="12"/>
                      <w:shd w:val="clear" w:color="auto" w:fill="FFFFFF"/>
                    </w:rPr>
                    <w:t>17-016530</w:t>
                  </w:r>
                  <w:r w:rsidRPr="00B163FA">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v1</w:t>
                  </w:r>
                  <w:r w:rsidRPr="00B163FA">
                    <w:rPr>
                      <w:rFonts w:ascii="Segoe UI Light" w:hAnsi="Segoe UI Light" w:cs="Segoe UI Light"/>
                      <w:color w:val="888B8D" w:themeColor="text2"/>
                      <w:sz w:val="12"/>
                      <w:szCs w:val="12"/>
                      <w:shd w:val="clear" w:color="auto" w:fill="FFFFFF"/>
                    </w:rPr>
                    <w:t xml:space="preserve"> | </w:t>
                  </w:r>
                  <w:r>
                    <w:rPr>
                      <w:rFonts w:ascii="Segoe UI Light" w:hAnsi="Segoe UI Light" w:cs="Segoe UI Light"/>
                      <w:color w:val="888B8D" w:themeColor="text2"/>
                      <w:sz w:val="12"/>
                      <w:szCs w:val="12"/>
                      <w:shd w:val="clear" w:color="auto" w:fill="FFFFFF"/>
                    </w:rPr>
                    <w:t xml:space="preserve">Internal Use Only </w:t>
                  </w:r>
                  <w:r w:rsidRPr="00B163FA">
                    <w:rPr>
                      <w:rFonts w:ascii="Segoe UI Light" w:hAnsi="Segoe UI Light" w:cs="Segoe UI Light"/>
                      <w:color w:val="888B8D" w:themeColor="text2"/>
                      <w:sz w:val="12"/>
                      <w:szCs w:val="12"/>
                      <w:shd w:val="clear" w:color="auto" w:fill="FFFFFF"/>
                    </w:rPr>
                    <w:t xml:space="preserve">| This work was carried out in accordance with the requirements of the international quality standard for Market Research, ISO 20252:2012, and with the Ipsos MORI Terms and Conditions which can be found at http://www.ipsos-mori.com/terms. © </w:t>
                  </w:r>
                  <w:r>
                    <w:rPr>
                      <w:rFonts w:ascii="Segoe UI Light" w:hAnsi="Segoe UI Light" w:cs="Segoe UI Light"/>
                      <w:color w:val="888B8D" w:themeColor="text2"/>
                      <w:sz w:val="12"/>
                      <w:szCs w:val="12"/>
                      <w:shd w:val="clear" w:color="auto" w:fill="FFFFFF"/>
                    </w:rPr>
                    <w:t xml:space="preserve">Office for National Statistics </w:t>
                  </w:r>
                  <w:r w:rsidRPr="00B163FA">
                    <w:rPr>
                      <w:rFonts w:ascii="Segoe UI Light" w:hAnsi="Segoe UI Light" w:cs="Segoe UI Light"/>
                      <w:color w:val="888B8D" w:themeColor="text2"/>
                      <w:sz w:val="12"/>
                      <w:szCs w:val="12"/>
                      <w:shd w:val="clear" w:color="auto" w:fill="FFFFFF"/>
                    </w:rPr>
                    <w:t>201</w:t>
                  </w:r>
                  <w:r>
                    <w:rPr>
                      <w:rFonts w:ascii="Segoe UI Light" w:hAnsi="Segoe UI Light" w:cs="Segoe UI Light"/>
                      <w:color w:val="888B8D" w:themeColor="text2"/>
                      <w:sz w:val="12"/>
                      <w:szCs w:val="12"/>
                      <w:shd w:val="clear" w:color="auto" w:fill="FFFFFF"/>
                    </w:rPr>
                    <w:t>7</w:t>
                  </w:r>
                </w:p>
                <w:bookmarkEnd w:id="12"/>
                <w:p w:rsidR="009F3C4B" w:rsidRPr="00E17327" w:rsidRDefault="009F3C4B" w:rsidP="003D4603">
                  <w:pPr>
                    <w:spacing w:line="192" w:lineRule="auto"/>
                    <w:jc w:val="center"/>
                    <w:rPr>
                      <w:color w:val="C8C9C7"/>
                      <w:sz w:val="12"/>
                      <w:szCs w:val="12"/>
                    </w:rPr>
                  </w:pPr>
                </w:p>
              </w:txbxContent>
            </v:textbox>
            <w10:wrap anchory="page"/>
          </v:shape>
        </w:pict>
      </w:r>
      <w:r w:rsidR="00AD64F0">
        <w:br w:type="page"/>
      </w:r>
      <w:r w:rsidRPr="00514261">
        <w:rPr>
          <w:noProof/>
        </w:rPr>
        <w:lastRenderedPageBreak/>
        <w:pict>
          <v:rect id="Rectangle 3" o:spid="_x0000_s1040" style="position:absolute;margin-left:2.35pt;margin-top:1.25pt;width:595.3pt;height:841.9pt;z-index:-2516131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" fillcolor="#614b79 [3214]" strokecolor="white [3212]" strokeweight="29pt">
            <v:path arrowok="t"/>
            <w10:wrap anchorx="page" anchory="page"/>
          </v:rect>
        </w:pict>
      </w:r>
      <w:r w:rsidRPr="00514261">
        <w:rPr>
          <w:noProof/>
        </w:rPr>
        <w:pict>
          <v:shape id="_x0000_s1031" type="#_x0000_t202" style="position:absolute;margin-left:3.2pt;margin-top:307.3pt;width:595.25pt;height:180.25pt;z-index:25170542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" filled="f" stroked="f">
            <v:textbox inset="1mm,0,1mm,0">
              <w:txbxContent>
                <w:p w:rsidR="009F3C4B" w:rsidRPr="00AD64F0" w:rsidRDefault="009F3C4B" w:rsidP="00AD64F0">
                  <w:pPr>
                    <w:pStyle w:val="Documenttitle"/>
                    <w:rPr>
                      <w:bdr w:val="single" w:sz="12" w:space="0" w:color="74AA50"/>
                      <w:shd w:val="clear" w:color="auto" w:fill="74AA50"/>
                    </w:rPr>
                  </w:pPr>
                  <w:r>
                    <w:t>Methodology</w:t>
                  </w:r>
                </w:p>
              </w:txbxContent>
            </v:textbox>
            <w10:wrap type="square" anchorx="page" anchory="page"/>
          </v:shape>
        </w:pict>
      </w:r>
      <w:r w:rsidR="00D84618">
        <w:br w:type="page"/>
      </w:r>
    </w:p>
    <w:p w:rsidR="00D84618" w:rsidRPr="00D84618" w:rsidRDefault="00D84618" w:rsidP="009A1635">
      <w:pPr>
        <w:pStyle w:val="Heading1"/>
        <w:rPr>
          <w:noProof/>
        </w:rPr>
      </w:pPr>
      <w:bookmarkStart w:id="13" w:name="_Toc501623645"/>
      <w:r w:rsidRPr="00D84618">
        <w:rPr>
          <w:noProof/>
        </w:rPr>
        <w:lastRenderedPageBreak/>
        <w:t>Methodology</w:t>
      </w:r>
      <w:bookmarkEnd w:id="13"/>
    </w:p>
    <w:p w:rsidR="00066D3F" w:rsidRPr="009A1635" w:rsidRDefault="00066D3F" w:rsidP="00066D3F">
      <w:pPr>
        <w:pStyle w:val="02ASubheading1stlevelTOC"/>
      </w:pPr>
      <w:bookmarkStart w:id="14" w:name="_Toc491204806"/>
      <w:bookmarkStart w:id="15" w:name="_Toc501623646"/>
      <w:r w:rsidRPr="009A1635">
        <w:t>Overview</w:t>
      </w:r>
      <w:bookmarkEnd w:id="14"/>
      <w:bookmarkEnd w:id="15"/>
    </w:p>
    <w:p w:rsidR="00533C3D" w:rsidRDefault="00066D3F" w:rsidP="00066D3F">
      <w:pPr>
        <w:pStyle w:val="04ABodyText"/>
      </w:pPr>
      <w:r w:rsidRPr="00066D3F">
        <w:t xml:space="preserve">Addresses across England, Scotland and Wales (12,600 in each) were invited to take part in a short online survey based on the ONS Labour Force questionnaire. </w:t>
      </w:r>
    </w:p>
    <w:p w:rsidR="00533C3D" w:rsidRPr="00066D3F" w:rsidRDefault="000F6CFA" w:rsidP="00533C3D">
      <w:pPr>
        <w:pStyle w:val="04ABodyText"/>
      </w:pPr>
      <w:r>
        <w:t xml:space="preserve">In total, sixty </w:t>
      </w:r>
      <w:r w:rsidR="00F3499A">
        <w:t xml:space="preserve">test groups were constructed using </w:t>
      </w:r>
      <w:r w:rsidR="00533C3D" w:rsidRPr="00066D3F">
        <w:t xml:space="preserve">a mixture of the following </w:t>
      </w:r>
      <w:r w:rsidR="00F3499A">
        <w:t xml:space="preserve">materials and </w:t>
      </w:r>
      <w:r w:rsidR="00533C3D" w:rsidRPr="00066D3F">
        <w:t>conditions:</w:t>
      </w:r>
    </w:p>
    <w:p w:rsidR="00533C3D" w:rsidRPr="00066D3F" w:rsidRDefault="00533C3D" w:rsidP="00DC4A5F">
      <w:pPr>
        <w:pStyle w:val="04ABodyText"/>
        <w:numPr>
          <w:ilvl w:val="0"/>
          <w:numId w:val="34"/>
        </w:numPr>
        <w:spacing w:line="240" w:lineRule="auto"/>
      </w:pPr>
      <w:r w:rsidRPr="00066D3F">
        <w:t>Envelope colour (white vs. brown)</w:t>
      </w:r>
      <w:r w:rsidR="00553F44">
        <w:t>;</w:t>
      </w:r>
    </w:p>
    <w:p w:rsidR="00533C3D" w:rsidRPr="00066D3F" w:rsidRDefault="00533C3D" w:rsidP="00DC4A5F">
      <w:pPr>
        <w:pStyle w:val="04ABodyText"/>
        <w:numPr>
          <w:ilvl w:val="0"/>
          <w:numId w:val="34"/>
        </w:numPr>
        <w:spacing w:line="240" w:lineRule="auto"/>
      </w:pPr>
      <w:r w:rsidRPr="00066D3F">
        <w:t>A pre-notification letter, an invite letter and first reminder</w:t>
      </w:r>
      <w:r w:rsidR="00553F44">
        <w:t>;</w:t>
      </w:r>
    </w:p>
    <w:p w:rsidR="00533C3D" w:rsidRPr="00066D3F" w:rsidRDefault="00533C3D" w:rsidP="00DC4A5F">
      <w:pPr>
        <w:pStyle w:val="04ABodyText"/>
        <w:numPr>
          <w:ilvl w:val="0"/>
          <w:numId w:val="34"/>
        </w:numPr>
        <w:spacing w:line="240" w:lineRule="auto"/>
      </w:pPr>
      <w:r w:rsidRPr="00066D3F">
        <w:t>An invite letter and first reminder; or</w:t>
      </w:r>
    </w:p>
    <w:p w:rsidR="00533C3D" w:rsidRPr="00066D3F" w:rsidRDefault="00533C3D" w:rsidP="00DC4A5F">
      <w:pPr>
        <w:pStyle w:val="04ABodyText"/>
        <w:numPr>
          <w:ilvl w:val="0"/>
          <w:numId w:val="34"/>
        </w:numPr>
        <w:spacing w:line="240" w:lineRule="auto"/>
      </w:pPr>
      <w:r w:rsidRPr="00066D3F">
        <w:t>An invite letter and b</w:t>
      </w:r>
      <w:r w:rsidR="00553F44">
        <w:t>oth a first and second reminder;</w:t>
      </w:r>
    </w:p>
    <w:p w:rsidR="00533C3D" w:rsidRPr="00066D3F" w:rsidRDefault="00533C3D" w:rsidP="00DC4A5F">
      <w:pPr>
        <w:pStyle w:val="04ABodyText"/>
        <w:numPr>
          <w:ilvl w:val="0"/>
          <w:numId w:val="34"/>
        </w:numPr>
        <w:spacing w:line="240" w:lineRule="auto"/>
      </w:pPr>
      <w:r w:rsidRPr="00066D3F">
        <w:t xml:space="preserve">Day of the week that the advance letter was despatched </w:t>
      </w:r>
      <w:r w:rsidRPr="00206BCD">
        <w:t>(</w:t>
      </w:r>
      <w:r w:rsidR="00AE6EB0" w:rsidRPr="00206BCD">
        <w:t>Weds</w:t>
      </w:r>
      <w:r w:rsidRPr="00206BCD">
        <w:t xml:space="preserve"> vs. </w:t>
      </w:r>
      <w:r w:rsidR="00AE6EB0" w:rsidRPr="00206BCD">
        <w:t>Fri</w:t>
      </w:r>
      <w:r w:rsidRPr="00206BCD">
        <w:t>)</w:t>
      </w:r>
      <w:r w:rsidR="00553F44" w:rsidRPr="00206BCD">
        <w:t>;</w:t>
      </w:r>
    </w:p>
    <w:p w:rsidR="00533C3D" w:rsidRDefault="00533C3D" w:rsidP="00DC4A5F">
      <w:pPr>
        <w:pStyle w:val="04ABodyText"/>
        <w:numPr>
          <w:ilvl w:val="0"/>
          <w:numId w:val="34"/>
        </w:numPr>
        <w:spacing w:line="240" w:lineRule="auto"/>
      </w:pPr>
      <w:r w:rsidRPr="00066D3F">
        <w:t>Regionalised material – Scotland and Wales only (branded envelopes</w:t>
      </w:r>
      <w:r w:rsidR="00AE6EB0">
        <w:t>).</w:t>
      </w:r>
      <w:r w:rsidR="00AE6EB0">
        <w:rPr>
          <w:rStyle w:val="FootnoteReference"/>
        </w:rPr>
        <w:footnoteReference w:id="2"/>
      </w:r>
    </w:p>
    <w:p w:rsidR="00066D3F" w:rsidRPr="00066D3F" w:rsidRDefault="00C7430E" w:rsidP="00066D3F">
      <w:pPr>
        <w:pStyle w:val="04ABodyText"/>
      </w:pPr>
      <w:r>
        <w:t>All i</w:t>
      </w:r>
      <w:r w:rsidR="00066D3F" w:rsidRPr="00066D3F">
        <w:t>nvite letters were despatched on Wednesday 5</w:t>
      </w:r>
      <w:r w:rsidR="00066D3F" w:rsidRPr="00DB57F9">
        <w:rPr>
          <w:vertAlign w:val="superscript"/>
        </w:rPr>
        <w:t>th</w:t>
      </w:r>
      <w:r w:rsidR="00066D3F" w:rsidRPr="00066D3F">
        <w:t xml:space="preserve"> </w:t>
      </w:r>
      <w:r w:rsidR="00553F44">
        <w:t>or</w:t>
      </w:r>
      <w:r w:rsidR="00066D3F" w:rsidRPr="00066D3F">
        <w:t xml:space="preserve"> Friday 7</w:t>
      </w:r>
      <w:r w:rsidR="00066D3F" w:rsidRPr="00AC6F6C">
        <w:rPr>
          <w:vertAlign w:val="superscript"/>
        </w:rPr>
        <w:t>th</w:t>
      </w:r>
      <w:r w:rsidR="00066D3F" w:rsidRPr="00066D3F">
        <w:t xml:space="preserve"> July. The letters instructed respondents to complete the survey by Monday 17</w:t>
      </w:r>
      <w:r w:rsidR="00066D3F" w:rsidRPr="00AC6F6C">
        <w:rPr>
          <w:vertAlign w:val="superscript"/>
        </w:rPr>
        <w:t>th</w:t>
      </w:r>
      <w:r w:rsidR="00066D3F" w:rsidRPr="00066D3F">
        <w:t xml:space="preserve"> or Wednesday 19</w:t>
      </w:r>
      <w:r w:rsidR="00066D3F" w:rsidRPr="00AC6F6C">
        <w:rPr>
          <w:vertAlign w:val="superscript"/>
        </w:rPr>
        <w:t>th</w:t>
      </w:r>
      <w:r w:rsidR="00066D3F" w:rsidRPr="00066D3F">
        <w:t xml:space="preserve"> July (depending on whether they were sent the original invite on the Wednesday or Friday), although the survey remained open for respondents to access and complete until midnight on Tuesday 25</w:t>
      </w:r>
      <w:r w:rsidR="00066D3F" w:rsidRPr="00AC6F6C">
        <w:rPr>
          <w:vertAlign w:val="superscript"/>
        </w:rPr>
        <w:t>th</w:t>
      </w:r>
      <w:r w:rsidR="00066D3F" w:rsidRPr="00066D3F">
        <w:t xml:space="preserve"> July. Response to the survey was monitored throughout fieldwork and the findings are presented in this report.</w:t>
      </w:r>
    </w:p>
    <w:p w:rsidR="00066D3F" w:rsidRPr="00066D3F" w:rsidRDefault="00066D3F" w:rsidP="00066D3F">
      <w:pPr>
        <w:pStyle w:val="04ABodyText"/>
      </w:pPr>
      <w:r w:rsidRPr="00066D3F">
        <w:t>The CAWI-based script was divided into two parts: a household grid section of questions, to be enumerated by one person, and individual-level questions. The individual-level questions were generated for up to eight people per household.</w:t>
      </w:r>
    </w:p>
    <w:p w:rsidR="00066D3F" w:rsidRPr="00066D3F" w:rsidRDefault="00066D3F" w:rsidP="00066D3F">
      <w:pPr>
        <w:pStyle w:val="04ABodyText"/>
      </w:pPr>
      <w:r w:rsidRPr="00066D3F">
        <w:t xml:space="preserve">The experiment was designed to test the following conditions assuming factorial analysis of outcomes across test groups, a 2% detection rate within each factor and an average response rate of 20%. </w:t>
      </w:r>
    </w:p>
    <w:p w:rsidR="00066D3F" w:rsidRPr="00533C3D" w:rsidRDefault="00533C3D" w:rsidP="00066D3F">
      <w:pPr>
        <w:pStyle w:val="04ABodyText"/>
        <w:rPr>
          <w:rFonts w:ascii="Segoe UI" w:hAnsi="Segoe UI"/>
          <w:b/>
          <w:color w:val="FFFFFF" w:themeColor="background1"/>
          <w:sz w:val="24"/>
          <w:bdr w:val="single" w:sz="18" w:space="0" w:color="888B8D" w:themeColor="text2"/>
          <w:shd w:val="clear" w:color="auto" w:fill="888B8D" w:themeFill="text2"/>
        </w:rPr>
      </w:pPr>
      <w:r w:rsidRPr="00533C3D">
        <w:rPr>
          <w:rFonts w:ascii="Segoe UI" w:hAnsi="Segoe UI"/>
          <w:b/>
          <w:color w:val="FFFFFF" w:themeColor="background1"/>
          <w:sz w:val="24"/>
          <w:bdr w:val="single" w:sz="18" w:space="0" w:color="888B8D" w:themeColor="text2"/>
          <w:shd w:val="clear" w:color="auto" w:fill="888B8D" w:themeFill="text2"/>
        </w:rPr>
        <w:t>Experiment design</w:t>
      </w:r>
    </w:p>
    <w:p w:rsidR="00066D3F" w:rsidRPr="00C7430E" w:rsidRDefault="00533C3D" w:rsidP="00066D3F">
      <w:pPr>
        <w:pStyle w:val="04ABodyText"/>
      </w:pPr>
      <w:r w:rsidRPr="00C7430E">
        <w:t xml:space="preserve">For the purpose of this experiment Ipsos </w:t>
      </w:r>
      <w:r w:rsidR="00553F44">
        <w:t xml:space="preserve">MORI </w:t>
      </w:r>
      <w:r w:rsidRPr="00C7430E">
        <w:t>employed a</w:t>
      </w:r>
      <w:r w:rsidR="00066D3F" w:rsidRPr="00C7430E">
        <w:t xml:space="preserve"> factorial design</w:t>
      </w:r>
      <w:r w:rsidRPr="00C7430E">
        <w:t>. This design</w:t>
      </w:r>
      <w:r w:rsidR="00066D3F" w:rsidRPr="00C7430E">
        <w:t xml:space="preserve"> makes the assumption that (within each country) the various factors would act independently on respondent behaviour. Because the sample size </w:t>
      </w:r>
      <w:r w:rsidRPr="00C7430E">
        <w:t>was</w:t>
      </w:r>
      <w:r w:rsidR="00066D3F" w:rsidRPr="00C7430E">
        <w:t xml:space="preserve"> split equally between </w:t>
      </w:r>
      <w:r w:rsidRPr="00C7430E">
        <w:t>England, Wales and Scotland</w:t>
      </w:r>
      <w:r w:rsidR="00066D3F" w:rsidRPr="00C7430E">
        <w:t xml:space="preserve">, this design maximises the power for testing each factor separately for each country, so it allows for differences in the impact of factors between </w:t>
      </w:r>
      <w:r w:rsidRPr="00C7430E">
        <w:t xml:space="preserve">all three countries. </w:t>
      </w:r>
      <w:r w:rsidR="00066D3F" w:rsidRPr="00C7430E">
        <w:t xml:space="preserve"> </w:t>
      </w:r>
    </w:p>
    <w:p w:rsidR="00066D3F" w:rsidRPr="00C7430E" w:rsidRDefault="00533C3D" w:rsidP="00066D3F">
      <w:pPr>
        <w:pStyle w:val="04ABodyText"/>
      </w:pPr>
      <w:r w:rsidRPr="00C7430E">
        <w:t>As an example, if one considers</w:t>
      </w:r>
      <w:r w:rsidR="00066D3F" w:rsidRPr="00C7430E">
        <w:t xml:space="preserve"> a single cell made up for each combination of factors, then the sample for that cell is fairly small: 788 for England and 394 for Scotland and Wales. For example, the number of issued addresses that would get a pre-notification letter, then a brown envelope delivered on a Wednesday</w:t>
      </w:r>
      <w:r w:rsidR="00C7430E" w:rsidRPr="00C7430E">
        <w:t xml:space="preserve">, with a reminder after 3 days </w:t>
      </w:r>
      <w:r w:rsidR="00066D3F" w:rsidRPr="00C7430E">
        <w:t xml:space="preserve">is </w:t>
      </w:r>
      <w:r w:rsidR="00066D3F" w:rsidRPr="00C7430E">
        <w:lastRenderedPageBreak/>
        <w:t xml:space="preserve">788; in Scotland and Wales there is one more factor for branding, hence the smaller cell size. The power from this design comes from collapsing across the categories in the absence of interactions. </w:t>
      </w:r>
    </w:p>
    <w:p w:rsidR="00066D3F" w:rsidRDefault="00066D3F" w:rsidP="00066D3F">
      <w:pPr>
        <w:pStyle w:val="02ASubheading1stlevelTOC"/>
      </w:pPr>
      <w:bookmarkStart w:id="16" w:name="_Toc491204807"/>
      <w:bookmarkStart w:id="17" w:name="_Toc501623647"/>
      <w:r>
        <w:t>Sampling</w:t>
      </w:r>
      <w:bookmarkEnd w:id="16"/>
      <w:bookmarkEnd w:id="17"/>
    </w:p>
    <w:p w:rsidR="00066D3F" w:rsidRPr="00066D3F" w:rsidRDefault="00066D3F" w:rsidP="00066D3F">
      <w:pPr>
        <w:pStyle w:val="04ABodyText"/>
      </w:pPr>
      <w:r w:rsidRPr="00066D3F">
        <w:t>A sample of 37,800 addresses was selected by ONS from the Royal Mail Post Office Address File (PAF) using a stratified simple random selection process. The sample was screened to remove any addresses that had been recently sampled to take part in other ONS social surveys.</w:t>
      </w:r>
    </w:p>
    <w:p w:rsidR="00066D3F" w:rsidRDefault="00066D3F" w:rsidP="00066D3F">
      <w:pPr>
        <w:pStyle w:val="02ASubheading1stlevelTOC"/>
      </w:pPr>
      <w:bookmarkStart w:id="18" w:name="_Toc491204808"/>
      <w:bookmarkStart w:id="19" w:name="_Toc501623648"/>
      <w:r>
        <w:t>Test groups</w:t>
      </w:r>
      <w:bookmarkEnd w:id="18"/>
      <w:bookmarkEnd w:id="19"/>
    </w:p>
    <w:p w:rsidR="00066D3F" w:rsidRPr="00066D3F" w:rsidRDefault="00066D3F" w:rsidP="00C7430E">
      <w:pPr>
        <w:pStyle w:val="05ABullets1stlevel"/>
        <w:numPr>
          <w:ilvl w:val="0"/>
          <w:numId w:val="0"/>
        </w:numPr>
      </w:pPr>
      <w:r w:rsidRPr="00066D3F">
        <w:t>The table below presents all 60 groups tested</w:t>
      </w:r>
    </w:p>
    <w:p w:rsidR="00066D3F" w:rsidRPr="00066D3F" w:rsidRDefault="00066D3F" w:rsidP="00DC4A5F">
      <w:pPr>
        <w:pStyle w:val="07CTableCaption"/>
        <w:rPr>
          <w:color w:val="222223" w:themeColor="text1"/>
        </w:rPr>
      </w:pPr>
      <w:bookmarkStart w:id="20" w:name="_Toc491426773"/>
      <w:r w:rsidRPr="00066D3F">
        <w:rPr>
          <w:color w:val="222223" w:themeColor="text1"/>
        </w:rPr>
        <w:t xml:space="preserve">Table </w:t>
      </w:r>
      <w:r w:rsidR="00C7430E">
        <w:rPr>
          <w:color w:val="222223" w:themeColor="text1"/>
        </w:rPr>
        <w:t>1</w:t>
      </w:r>
      <w:r w:rsidRPr="00066D3F">
        <w:rPr>
          <w:color w:val="222223" w:themeColor="text1"/>
        </w:rPr>
        <w:t>: Table showing the experiment groups</w:t>
      </w:r>
      <w:bookmarkEnd w:id="20"/>
    </w:p>
    <w:tbl>
      <w:tblPr>
        <w:tblW w:w="892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789"/>
        <w:gridCol w:w="1149"/>
        <w:gridCol w:w="1039"/>
        <w:gridCol w:w="1696"/>
        <w:gridCol w:w="992"/>
        <w:gridCol w:w="1418"/>
        <w:gridCol w:w="1843"/>
      </w:tblGrid>
      <w:tr w:rsidR="00066D3F" w:rsidRPr="00066D3F" w:rsidTr="00A24AE6">
        <w:trPr>
          <w:trHeight w:val="300"/>
        </w:trPr>
        <w:tc>
          <w:tcPr>
            <w:tcW w:w="789"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Group</w:t>
            </w:r>
          </w:p>
        </w:tc>
        <w:tc>
          <w:tcPr>
            <w:tcW w:w="1149"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No. of addresses</w:t>
            </w:r>
          </w:p>
        </w:tc>
        <w:tc>
          <w:tcPr>
            <w:tcW w:w="1039"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Country</w:t>
            </w:r>
          </w:p>
        </w:tc>
        <w:tc>
          <w:tcPr>
            <w:tcW w:w="1696"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Letter combination</w:t>
            </w:r>
          </w:p>
        </w:tc>
        <w:tc>
          <w:tcPr>
            <w:tcW w:w="992"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Envelope colour</w:t>
            </w:r>
          </w:p>
        </w:tc>
        <w:tc>
          <w:tcPr>
            <w:tcW w:w="1418"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Day of mailings</w:t>
            </w:r>
          </w:p>
        </w:tc>
        <w:tc>
          <w:tcPr>
            <w:tcW w:w="1843" w:type="dxa"/>
            <w:shd w:val="clear" w:color="auto" w:fill="DFD8E7" w:themeFill="background2" w:themeFillTint="33"/>
            <w:noWrap/>
            <w:vAlign w:val="center"/>
            <w:hideMark/>
          </w:tcPr>
          <w:p w:rsidR="00066D3F" w:rsidRPr="00066D3F" w:rsidRDefault="00066D3F" w:rsidP="001E6A8C">
            <w:pPr>
              <w:jc w:val="center"/>
              <w:rPr>
                <w:rFonts w:ascii="Segoe UI Light" w:hAnsi="Segoe UI Light" w:cs="Segoe UI"/>
                <w:b/>
                <w:bCs/>
              </w:rPr>
            </w:pPr>
            <w:r w:rsidRPr="00066D3F">
              <w:rPr>
                <w:rFonts w:ascii="Segoe UI Light" w:hAnsi="Segoe UI Light" w:cs="Segoe UI"/>
                <w:b/>
                <w:bCs/>
              </w:rPr>
              <w:t>Whether branded envelope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C</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D</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G</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H</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I</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J</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K</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L</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1050</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England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AA</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AB</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AC</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AD</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AE</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AF</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AG</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AH</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AI</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AJ</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AK</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AL</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AM</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AN</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AO</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AP</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lastRenderedPageBreak/>
              <w:t>AQ</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AR</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AS</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AT</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AU</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AV</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AW</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AX</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Scotland</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BA</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BB</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BC</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BD</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BE</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BF</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BG</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BH</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Pre notification</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BI</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BJ</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BK</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BL</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BM</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BN</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BO</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BP</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Neither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BQ</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BS</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BT</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Brown</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BU</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BV</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Wednesday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BW</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Branding</w:t>
            </w:r>
          </w:p>
        </w:tc>
      </w:tr>
      <w:tr w:rsidR="00066D3F" w:rsidRPr="00066D3F" w:rsidTr="00A24AE6">
        <w:trPr>
          <w:trHeight w:val="300"/>
        </w:trPr>
        <w:tc>
          <w:tcPr>
            <w:tcW w:w="78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BX</w:t>
            </w:r>
          </w:p>
        </w:tc>
        <w:tc>
          <w:tcPr>
            <w:tcW w:w="114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525</w:t>
            </w:r>
          </w:p>
        </w:tc>
        <w:tc>
          <w:tcPr>
            <w:tcW w:w="1039"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Wales</w:t>
            </w:r>
          </w:p>
        </w:tc>
        <w:tc>
          <w:tcPr>
            <w:tcW w:w="1696"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Second reminder</w:t>
            </w:r>
          </w:p>
        </w:tc>
        <w:tc>
          <w:tcPr>
            <w:tcW w:w="992"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White</w:t>
            </w:r>
          </w:p>
        </w:tc>
        <w:tc>
          <w:tcPr>
            <w:tcW w:w="1418"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Friday</w:t>
            </w:r>
          </w:p>
        </w:tc>
        <w:tc>
          <w:tcPr>
            <w:tcW w:w="1843" w:type="dxa"/>
            <w:shd w:val="clear" w:color="auto" w:fill="auto"/>
            <w:noWrap/>
            <w:vAlign w:val="bottom"/>
            <w:hideMark/>
          </w:tcPr>
          <w:p w:rsidR="00066D3F" w:rsidRPr="00066D3F" w:rsidRDefault="00066D3F" w:rsidP="001E6A8C">
            <w:pPr>
              <w:jc w:val="center"/>
              <w:rPr>
                <w:rFonts w:ascii="Segoe UI Light" w:hAnsi="Segoe UI Light" w:cs="Segoe UI"/>
              </w:rPr>
            </w:pPr>
            <w:r w:rsidRPr="00066D3F">
              <w:rPr>
                <w:rFonts w:ascii="Segoe UI Light" w:hAnsi="Segoe UI Light" w:cs="Segoe UI"/>
              </w:rPr>
              <w:t>None</w:t>
            </w:r>
          </w:p>
        </w:tc>
      </w:tr>
    </w:tbl>
    <w:p w:rsidR="00066D3F" w:rsidRPr="00066D3F" w:rsidRDefault="00066D3F" w:rsidP="00066D3F">
      <w:pPr>
        <w:pStyle w:val="04ABodyText"/>
      </w:pPr>
      <w:r w:rsidRPr="00066D3F">
        <w:t>All postage was second class, using the UKMail Sorted Mail service.</w:t>
      </w:r>
    </w:p>
    <w:p w:rsidR="00066D3F" w:rsidRDefault="00066D3F" w:rsidP="00066D3F">
      <w:pPr>
        <w:pStyle w:val="02ASubheading1stlevelTOC"/>
      </w:pPr>
      <w:bookmarkStart w:id="21" w:name="_Toc491204809"/>
      <w:bookmarkStart w:id="22" w:name="_Toc501623649"/>
      <w:r>
        <w:t>Materials</w:t>
      </w:r>
      <w:bookmarkEnd w:id="21"/>
      <w:bookmarkEnd w:id="22"/>
    </w:p>
    <w:p w:rsidR="00066D3F" w:rsidRPr="00206BCD" w:rsidRDefault="00066D3F" w:rsidP="00066D3F">
      <w:pPr>
        <w:pStyle w:val="04ABodyText"/>
      </w:pPr>
      <w:r w:rsidRPr="00206BCD">
        <w:t xml:space="preserve">ONS tested all materials to be used in the months preceding the experiment. Ipsos </w:t>
      </w:r>
      <w:r w:rsidR="00515CF4" w:rsidRPr="00206BCD">
        <w:t xml:space="preserve">MORI </w:t>
      </w:r>
      <w:r w:rsidRPr="00206BCD">
        <w:t xml:space="preserve">was also asked to </w:t>
      </w:r>
      <w:proofErr w:type="gramStart"/>
      <w:r w:rsidRPr="00206BCD">
        <w:t>advise</w:t>
      </w:r>
      <w:proofErr w:type="gramEnd"/>
      <w:r w:rsidRPr="00206BCD">
        <w:t xml:space="preserve"> on best practice from other push-to-web surveys and research literature. </w:t>
      </w:r>
      <w:r w:rsidR="000B0167" w:rsidRPr="00206BCD">
        <w:t>ONS tested all materials to be used in the months preceding the experiment using a wide r</w:t>
      </w:r>
      <w:r w:rsidR="00AE6EB0" w:rsidRPr="00206BCD">
        <w:t xml:space="preserve">ange of methods which included </w:t>
      </w:r>
      <w:r w:rsidR="000B0167" w:rsidRPr="00206BCD">
        <w:t xml:space="preserve">focus groups, expert panels, </w:t>
      </w:r>
      <w:r w:rsidR="00441135" w:rsidRPr="00206BCD">
        <w:t>workshops, literature</w:t>
      </w:r>
      <w:r w:rsidR="000B0167" w:rsidRPr="00206BCD">
        <w:t xml:space="preserve"> reviews and pop up testing</w:t>
      </w:r>
      <w:r w:rsidR="00441135" w:rsidRPr="00206BCD">
        <w:t>.</w:t>
      </w:r>
    </w:p>
    <w:p w:rsidR="00066D3F" w:rsidRPr="00066D3F" w:rsidRDefault="00066D3F" w:rsidP="00066D3F">
      <w:pPr>
        <w:pStyle w:val="04ABodyText"/>
      </w:pPr>
      <w:r w:rsidRPr="00066D3F">
        <w:t xml:space="preserve">A full list of materials used for the experiment is included below and can be found in Appendix </w:t>
      </w:r>
      <w:r w:rsidR="00016EBD">
        <w:t>B.</w:t>
      </w:r>
    </w:p>
    <w:p w:rsidR="00066D3F" w:rsidRPr="00DC4A5F" w:rsidRDefault="00066D3F" w:rsidP="00DC4A5F">
      <w:pPr>
        <w:pStyle w:val="07CTableCaption"/>
        <w:rPr>
          <w:color w:val="222223" w:themeColor="text1"/>
        </w:rPr>
      </w:pPr>
      <w:bookmarkStart w:id="23" w:name="_Toc491426774"/>
      <w:r w:rsidRPr="00DC4A5F">
        <w:rPr>
          <w:color w:val="222223" w:themeColor="text1"/>
        </w:rPr>
        <w:lastRenderedPageBreak/>
        <w:t xml:space="preserve">Table </w:t>
      </w:r>
      <w:r w:rsidR="00C7430E" w:rsidRPr="00DC4A5F">
        <w:rPr>
          <w:color w:val="222223" w:themeColor="text1"/>
        </w:rPr>
        <w:t>2</w:t>
      </w:r>
      <w:r w:rsidRPr="00DC4A5F">
        <w:rPr>
          <w:color w:val="222223" w:themeColor="text1"/>
        </w:rPr>
        <w:t>: Table showing envelopes used</w:t>
      </w:r>
      <w:bookmarkEnd w:id="23"/>
    </w:p>
    <w:tbl>
      <w:tblPr>
        <w:tblW w:w="6240" w:type="dxa"/>
        <w:tblInd w:w="-10" w:type="dxa"/>
        <w:tblLook w:val="04A0"/>
      </w:tblPr>
      <w:tblGrid>
        <w:gridCol w:w="1480"/>
        <w:gridCol w:w="1260"/>
        <w:gridCol w:w="1240"/>
        <w:gridCol w:w="2260"/>
      </w:tblGrid>
      <w:tr w:rsidR="00066D3F" w:rsidRPr="003D5635" w:rsidTr="001E6A8C">
        <w:trPr>
          <w:trHeight w:val="315"/>
        </w:trPr>
        <w:tc>
          <w:tcPr>
            <w:tcW w:w="148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3D5635" w:rsidRDefault="00066D3F" w:rsidP="001E6A8C">
            <w:pPr>
              <w:jc w:val="center"/>
              <w:rPr>
                <w:rFonts w:ascii="Segoe UI Light" w:hAnsi="Segoe UI Light" w:cs="Calibri"/>
                <w:b/>
                <w:bCs/>
              </w:rPr>
            </w:pPr>
            <w:r w:rsidRPr="003D5635">
              <w:rPr>
                <w:rFonts w:ascii="Segoe UI Light" w:hAnsi="Segoe UI Light" w:cs="Segoe UI"/>
                <w:b/>
                <w:bCs/>
              </w:rPr>
              <w:t>Country</w:t>
            </w:r>
          </w:p>
        </w:tc>
        <w:tc>
          <w:tcPr>
            <w:tcW w:w="126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3D5635" w:rsidRDefault="00066D3F" w:rsidP="001E6A8C">
            <w:pPr>
              <w:jc w:val="center"/>
              <w:rPr>
                <w:rFonts w:ascii="Segoe UI Light" w:hAnsi="Segoe UI Light" w:cs="Calibri"/>
                <w:b/>
                <w:bCs/>
              </w:rPr>
            </w:pPr>
            <w:r w:rsidRPr="003D5635">
              <w:rPr>
                <w:rFonts w:ascii="Segoe UI Light" w:hAnsi="Segoe UI Light" w:cs="Segoe UI"/>
                <w:b/>
                <w:bCs/>
              </w:rPr>
              <w:t>Colour</w:t>
            </w:r>
          </w:p>
        </w:tc>
        <w:tc>
          <w:tcPr>
            <w:tcW w:w="124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3D5635" w:rsidRDefault="00066D3F" w:rsidP="001E6A8C">
            <w:pPr>
              <w:jc w:val="center"/>
              <w:rPr>
                <w:rFonts w:ascii="Segoe UI Light" w:hAnsi="Segoe UI Light" w:cs="Calibri"/>
                <w:b/>
                <w:bCs/>
              </w:rPr>
            </w:pPr>
            <w:r w:rsidRPr="003D5635">
              <w:rPr>
                <w:rFonts w:ascii="Segoe UI Light" w:hAnsi="Segoe UI Light" w:cs="Calibri"/>
                <w:b/>
                <w:bCs/>
              </w:rPr>
              <w:t>Size</w:t>
            </w:r>
          </w:p>
        </w:tc>
        <w:tc>
          <w:tcPr>
            <w:tcW w:w="226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3D5635" w:rsidRDefault="00066D3F" w:rsidP="001E6A8C">
            <w:pPr>
              <w:jc w:val="center"/>
              <w:rPr>
                <w:rFonts w:ascii="Segoe UI Light" w:hAnsi="Segoe UI Light" w:cs="Calibri"/>
                <w:b/>
                <w:bCs/>
              </w:rPr>
            </w:pPr>
            <w:r w:rsidRPr="003D5635">
              <w:rPr>
                <w:rFonts w:ascii="Segoe UI Light" w:hAnsi="Segoe UI Light" w:cs="Segoe UI"/>
                <w:b/>
                <w:bCs/>
              </w:rPr>
              <w:t>Branding</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England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Brown</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None</w:t>
            </w:r>
            <w:r w:rsidR="00DF23F1">
              <w:rPr>
                <w:rFonts w:ascii="Segoe UI Light" w:hAnsi="Segoe UI Light" w:cs="Segoe UI"/>
              </w:rPr>
              <w:t>*</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England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White</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None</w:t>
            </w:r>
            <w:r w:rsidR="00DF23F1">
              <w:rPr>
                <w:rFonts w:ascii="Segoe UI Light" w:hAnsi="Segoe UI Light" w:cs="Segoe UI"/>
              </w:rPr>
              <w:t>*</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Scotland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Brown</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Branding</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Scotland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Brown</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None</w:t>
            </w:r>
            <w:r w:rsidR="00DF23F1">
              <w:rPr>
                <w:rFonts w:ascii="Segoe UI Light" w:hAnsi="Segoe UI Light" w:cs="Segoe UI"/>
              </w:rPr>
              <w:t>*</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Scotland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White</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Branding</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Scotland</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White</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None</w:t>
            </w:r>
            <w:r w:rsidR="00DF23F1">
              <w:rPr>
                <w:rFonts w:ascii="Segoe UI Light" w:hAnsi="Segoe UI Light" w:cs="Segoe UI"/>
              </w:rPr>
              <w:t>*</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Wales</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Brown</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Branding</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Wales</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Brown</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None</w:t>
            </w:r>
          </w:p>
        </w:tc>
      </w:tr>
      <w:tr w:rsidR="00066D3F" w:rsidRPr="003D5635"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Wales</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White</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3D5635" w:rsidRDefault="00066D3F" w:rsidP="001E6A8C">
            <w:pPr>
              <w:jc w:val="center"/>
              <w:rPr>
                <w:rFonts w:ascii="Segoe UI Light" w:hAnsi="Segoe UI Light" w:cs="Calibri"/>
              </w:rPr>
            </w:pPr>
            <w:r w:rsidRPr="003D5635">
              <w:rPr>
                <w:rFonts w:ascii="Segoe UI Light" w:hAnsi="Segoe UI Light" w:cs="Segoe UI"/>
              </w:rPr>
              <w:t>Branding</w:t>
            </w:r>
          </w:p>
        </w:tc>
      </w:tr>
      <w:tr w:rsidR="00066D3F" w:rsidRPr="00206BCD" w:rsidTr="001E6A8C">
        <w:trPr>
          <w:trHeight w:val="315"/>
        </w:trPr>
        <w:tc>
          <w:tcPr>
            <w:tcW w:w="14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206BCD" w:rsidRDefault="00066D3F" w:rsidP="001E6A8C">
            <w:pPr>
              <w:jc w:val="center"/>
              <w:rPr>
                <w:rFonts w:ascii="Segoe UI Light" w:hAnsi="Segoe UI Light" w:cs="Calibri"/>
              </w:rPr>
            </w:pPr>
            <w:r w:rsidRPr="00206BCD">
              <w:rPr>
                <w:rFonts w:ascii="Segoe UI Light" w:hAnsi="Segoe UI Light" w:cs="Segoe UI"/>
              </w:rPr>
              <w:t>Wales</w:t>
            </w:r>
          </w:p>
        </w:tc>
        <w:tc>
          <w:tcPr>
            <w:tcW w:w="1260" w:type="dxa"/>
            <w:tcBorders>
              <w:top w:val="nil"/>
              <w:left w:val="nil"/>
              <w:bottom w:val="single" w:sz="8" w:space="0" w:color="BFBFBF"/>
              <w:right w:val="single" w:sz="8" w:space="0" w:color="BFBFBF"/>
            </w:tcBorders>
            <w:shd w:val="clear" w:color="auto" w:fill="auto"/>
            <w:noWrap/>
            <w:vAlign w:val="center"/>
            <w:hideMark/>
          </w:tcPr>
          <w:p w:rsidR="00066D3F" w:rsidRPr="00206BCD" w:rsidRDefault="00066D3F" w:rsidP="001E6A8C">
            <w:pPr>
              <w:jc w:val="center"/>
              <w:rPr>
                <w:rFonts w:ascii="Segoe UI Light" w:hAnsi="Segoe UI Light" w:cs="Calibri"/>
              </w:rPr>
            </w:pPr>
            <w:r w:rsidRPr="00206BCD">
              <w:rPr>
                <w:rFonts w:ascii="Segoe UI Light" w:hAnsi="Segoe UI Light" w:cs="Segoe UI"/>
              </w:rPr>
              <w:t>White</w:t>
            </w:r>
          </w:p>
        </w:tc>
        <w:tc>
          <w:tcPr>
            <w:tcW w:w="1240" w:type="dxa"/>
            <w:tcBorders>
              <w:top w:val="nil"/>
              <w:left w:val="nil"/>
              <w:bottom w:val="single" w:sz="8" w:space="0" w:color="BFBFBF"/>
              <w:right w:val="single" w:sz="8" w:space="0" w:color="BFBFBF"/>
            </w:tcBorders>
            <w:shd w:val="clear" w:color="auto" w:fill="auto"/>
            <w:noWrap/>
            <w:vAlign w:val="center"/>
            <w:hideMark/>
          </w:tcPr>
          <w:p w:rsidR="00066D3F" w:rsidRPr="00206BCD" w:rsidRDefault="00066D3F" w:rsidP="001E6A8C">
            <w:pPr>
              <w:jc w:val="center"/>
              <w:rPr>
                <w:rFonts w:ascii="Segoe UI Light" w:hAnsi="Segoe UI Light" w:cs="Calibri"/>
              </w:rPr>
            </w:pPr>
            <w:r w:rsidRPr="00206BCD">
              <w:rPr>
                <w:rFonts w:ascii="Segoe UI Light" w:hAnsi="Segoe UI Light" w:cs="Calibri"/>
              </w:rPr>
              <w:t>C5</w:t>
            </w:r>
          </w:p>
        </w:tc>
        <w:tc>
          <w:tcPr>
            <w:tcW w:w="2260" w:type="dxa"/>
            <w:tcBorders>
              <w:top w:val="nil"/>
              <w:left w:val="nil"/>
              <w:bottom w:val="single" w:sz="8" w:space="0" w:color="BFBFBF"/>
              <w:right w:val="single" w:sz="8" w:space="0" w:color="BFBFBF"/>
            </w:tcBorders>
            <w:shd w:val="clear" w:color="auto" w:fill="auto"/>
            <w:noWrap/>
            <w:vAlign w:val="center"/>
            <w:hideMark/>
          </w:tcPr>
          <w:p w:rsidR="00066D3F" w:rsidRPr="00206BCD" w:rsidRDefault="00066D3F" w:rsidP="001E6A8C">
            <w:pPr>
              <w:jc w:val="center"/>
              <w:rPr>
                <w:rFonts w:ascii="Segoe UI Light" w:hAnsi="Segoe UI Light" w:cs="Calibri"/>
              </w:rPr>
            </w:pPr>
            <w:r w:rsidRPr="00206BCD">
              <w:rPr>
                <w:rFonts w:ascii="Segoe UI Light" w:hAnsi="Segoe UI Light" w:cs="Segoe UI"/>
              </w:rPr>
              <w:t>None</w:t>
            </w:r>
          </w:p>
        </w:tc>
      </w:tr>
    </w:tbl>
    <w:p w:rsidR="00DF23F1" w:rsidRPr="00DF23F1" w:rsidRDefault="00DF23F1" w:rsidP="00DF23F1">
      <w:pPr>
        <w:pStyle w:val="04ABodyText"/>
        <w:numPr>
          <w:ilvl w:val="0"/>
          <w:numId w:val="0"/>
        </w:numPr>
        <w:spacing w:before="0"/>
        <w:rPr>
          <w:sz w:val="18"/>
        </w:rPr>
      </w:pPr>
      <w:r w:rsidRPr="00206BCD">
        <w:rPr>
          <w:sz w:val="18"/>
        </w:rPr>
        <w:t>* Letters and envelopes in England and Scotland were identical in appearance</w:t>
      </w:r>
    </w:p>
    <w:p w:rsidR="00066D3F" w:rsidRPr="000F6CFA" w:rsidRDefault="00C7430E" w:rsidP="00066D3F">
      <w:pPr>
        <w:pStyle w:val="04ABodyText"/>
      </w:pPr>
      <w:r w:rsidRPr="000F6CFA">
        <w:t xml:space="preserve">The leaflets produced were printed in colour </w:t>
      </w:r>
      <w:r w:rsidRPr="00206BCD">
        <w:t xml:space="preserve">on </w:t>
      </w:r>
      <w:r w:rsidR="00AE6EB0" w:rsidRPr="00206BCD">
        <w:t>double-sided</w:t>
      </w:r>
      <w:r w:rsidRPr="00206BCD">
        <w:t xml:space="preserve"> A5 glossy</w:t>
      </w:r>
      <w:r w:rsidRPr="000F6CFA">
        <w:t xml:space="preserve"> paper</w:t>
      </w:r>
      <w:r w:rsidR="00DF6800">
        <w:t xml:space="preserve"> </w:t>
      </w:r>
      <w:r w:rsidR="00DF6800" w:rsidRPr="00206BCD">
        <w:t>and were sent out with the pre-notification letters</w:t>
      </w:r>
      <w:r w:rsidRPr="00206BCD">
        <w:t>. The content of the leaflets focused on details about the survey and how respondents</w:t>
      </w:r>
      <w:r w:rsidRPr="000F6CFA">
        <w:t xml:space="preserve"> could find out more about the survey. This included links to ONS websites as well as details of helpline numbers.</w:t>
      </w:r>
      <w:r w:rsidR="00B51540" w:rsidRPr="000F6CFA">
        <w:t xml:space="preserve"> Leaflets were printed in English and Welsh.</w:t>
      </w:r>
    </w:p>
    <w:p w:rsidR="00066D3F" w:rsidRPr="00066D3F" w:rsidRDefault="00767DC3" w:rsidP="00767DC3">
      <w:pPr>
        <w:pStyle w:val="04ABodyText"/>
        <w:outlineLvl w:val="2"/>
        <w:rPr>
          <w:rFonts w:ascii="Segoe UI" w:hAnsi="Segoe UI"/>
          <w:b/>
        </w:rPr>
      </w:pPr>
      <w:r>
        <w:rPr>
          <w:rFonts w:ascii="Segoe UI" w:hAnsi="Segoe UI"/>
          <w:b/>
        </w:rPr>
        <w:t>Table 3</w:t>
      </w:r>
      <w:r w:rsidR="00066D3F" w:rsidRPr="00066D3F">
        <w:rPr>
          <w:rFonts w:ascii="Segoe UI" w:hAnsi="Segoe UI"/>
          <w:b/>
        </w:rPr>
        <w:t>: Table showing leaflets used</w:t>
      </w:r>
      <w:r w:rsidR="00066D3F" w:rsidRPr="00066D3F">
        <w:rPr>
          <w:rStyle w:val="FootnoteReference"/>
          <w:rFonts w:ascii="Segoe UI" w:hAnsi="Segoe UI"/>
          <w:b/>
        </w:rPr>
        <w:footnoteReference w:id="3"/>
      </w:r>
    </w:p>
    <w:tbl>
      <w:tblPr>
        <w:tblW w:w="6946" w:type="dxa"/>
        <w:tblInd w:w="-10" w:type="dxa"/>
        <w:tblLook w:val="04A0"/>
      </w:tblPr>
      <w:tblGrid>
        <w:gridCol w:w="2500"/>
        <w:gridCol w:w="2480"/>
        <w:gridCol w:w="1966"/>
      </w:tblGrid>
      <w:tr w:rsidR="00066D3F" w:rsidRPr="00066D3F" w:rsidTr="001E6A8C">
        <w:trPr>
          <w:trHeight w:val="315"/>
        </w:trPr>
        <w:tc>
          <w:tcPr>
            <w:tcW w:w="250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Material type</w:t>
            </w:r>
          </w:p>
        </w:tc>
        <w:tc>
          <w:tcPr>
            <w:tcW w:w="248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Country</w:t>
            </w:r>
          </w:p>
        </w:tc>
        <w:tc>
          <w:tcPr>
            <w:tcW w:w="1966"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Calibri"/>
                <w:b/>
                <w:bCs/>
              </w:rPr>
              <w:t>Size</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Leaflet</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966"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A5</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Leaflet</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966"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A5</w:t>
            </w:r>
          </w:p>
        </w:tc>
      </w:tr>
    </w:tbl>
    <w:p w:rsidR="00066D3F" w:rsidRPr="000F6CFA" w:rsidRDefault="00B51540" w:rsidP="00066D3F">
      <w:pPr>
        <w:pStyle w:val="04ABodyText"/>
      </w:pPr>
      <w:r w:rsidRPr="000F6CFA">
        <w:t>Pre-notification materials included details informing respondents that a survey invitation letter would be arriving in the coming days. They also included information on how to find out more about the survey by going online or contacting the survey helpline. Pre-notification materials were printed in English and Welsh.</w:t>
      </w:r>
    </w:p>
    <w:p w:rsidR="00066D3F" w:rsidRPr="00066D3F" w:rsidRDefault="00066D3F" w:rsidP="00B51540">
      <w:pPr>
        <w:pStyle w:val="04ABodyText"/>
        <w:outlineLvl w:val="2"/>
        <w:rPr>
          <w:rFonts w:ascii="Segoe UI" w:hAnsi="Segoe UI"/>
          <w:b/>
        </w:rPr>
      </w:pPr>
      <w:r w:rsidRPr="00066D3F">
        <w:rPr>
          <w:rFonts w:ascii="Segoe UI" w:hAnsi="Segoe UI"/>
          <w:b/>
        </w:rPr>
        <w:t xml:space="preserve">Table </w:t>
      </w:r>
      <w:r w:rsidR="00B51540">
        <w:rPr>
          <w:rFonts w:ascii="Segoe UI" w:hAnsi="Segoe UI"/>
          <w:b/>
        </w:rPr>
        <w:t>4</w:t>
      </w:r>
      <w:r w:rsidRPr="00066D3F">
        <w:rPr>
          <w:rFonts w:ascii="Segoe UI" w:hAnsi="Segoe UI"/>
          <w:b/>
        </w:rPr>
        <w:t>: Table showing pre-notification letters used</w:t>
      </w:r>
    </w:p>
    <w:tbl>
      <w:tblPr>
        <w:tblW w:w="8660" w:type="dxa"/>
        <w:tblInd w:w="-10" w:type="dxa"/>
        <w:tblLook w:val="04A0"/>
      </w:tblPr>
      <w:tblGrid>
        <w:gridCol w:w="2500"/>
        <w:gridCol w:w="2462"/>
        <w:gridCol w:w="1984"/>
        <w:gridCol w:w="1714"/>
      </w:tblGrid>
      <w:tr w:rsidR="00066D3F" w:rsidRPr="00066D3F" w:rsidTr="001E6A8C">
        <w:trPr>
          <w:trHeight w:val="315"/>
        </w:trPr>
        <w:tc>
          <w:tcPr>
            <w:tcW w:w="250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Material type</w:t>
            </w:r>
          </w:p>
        </w:tc>
        <w:tc>
          <w:tcPr>
            <w:tcW w:w="2462"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Country</w:t>
            </w:r>
          </w:p>
        </w:tc>
        <w:tc>
          <w:tcPr>
            <w:tcW w:w="1984"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Calibri"/>
                <w:b/>
                <w:bCs/>
              </w:rPr>
              <w:t>Size</w:t>
            </w:r>
          </w:p>
        </w:tc>
        <w:tc>
          <w:tcPr>
            <w:tcW w:w="1714"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Branding</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Pre-notification letter</w:t>
            </w:r>
          </w:p>
        </w:tc>
        <w:tc>
          <w:tcPr>
            <w:tcW w:w="2462"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984"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c>
          <w:tcPr>
            <w:tcW w:w="1714"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None</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Pre-notification letter</w:t>
            </w:r>
          </w:p>
        </w:tc>
        <w:tc>
          <w:tcPr>
            <w:tcW w:w="2462"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984"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c>
          <w:tcPr>
            <w:tcW w:w="1714"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None</w:t>
            </w:r>
          </w:p>
        </w:tc>
      </w:tr>
    </w:tbl>
    <w:p w:rsidR="00066D3F" w:rsidRDefault="00066D3F" w:rsidP="00066D3F">
      <w:pPr>
        <w:pStyle w:val="04ABodyText"/>
      </w:pPr>
      <w:r w:rsidRPr="000F6CFA">
        <w:t xml:space="preserve">The invite letters included instructions for respondents on how to complete the survey. This involved going to the URL www.ons.gov.uk/takepart (the landing page) and </w:t>
      </w:r>
      <w:r w:rsidRPr="00206BCD">
        <w:t xml:space="preserve">clicking a ‘start </w:t>
      </w:r>
      <w:r w:rsidR="00DF23F1" w:rsidRPr="00206BCD">
        <w:t xml:space="preserve">now’ </w:t>
      </w:r>
      <w:r w:rsidRPr="00206BCD">
        <w:t>button</w:t>
      </w:r>
      <w:r w:rsidRPr="000F6CFA">
        <w:t>. Respondents were then directed to a website where they could enter a 12-digit numeric access code (from the letter) to access the survey.</w:t>
      </w:r>
      <w:r w:rsidR="008E6440" w:rsidRPr="000F6CFA">
        <w:t xml:space="preserve"> They were printed in colour, on A4 paper, in English and Welsh.</w:t>
      </w:r>
    </w:p>
    <w:p w:rsidR="00DF23F1" w:rsidRDefault="00DF23F1" w:rsidP="00DF23F1">
      <w:pPr>
        <w:pStyle w:val="04ABodyText"/>
        <w:numPr>
          <w:ilvl w:val="0"/>
          <w:numId w:val="0"/>
        </w:numPr>
      </w:pPr>
    </w:p>
    <w:p w:rsidR="00DF23F1" w:rsidRPr="000F6CFA" w:rsidRDefault="00DF23F1" w:rsidP="00DF23F1">
      <w:pPr>
        <w:pStyle w:val="04ABodyText"/>
        <w:numPr>
          <w:ilvl w:val="0"/>
          <w:numId w:val="0"/>
        </w:numPr>
      </w:pPr>
    </w:p>
    <w:p w:rsidR="00066D3F" w:rsidRPr="00066D3F" w:rsidRDefault="00B51540" w:rsidP="00B51540">
      <w:pPr>
        <w:pStyle w:val="04ABodyText"/>
        <w:outlineLvl w:val="2"/>
        <w:rPr>
          <w:rFonts w:ascii="Segoe UI" w:hAnsi="Segoe UI"/>
          <w:b/>
        </w:rPr>
      </w:pPr>
      <w:r>
        <w:rPr>
          <w:rFonts w:ascii="Segoe UI" w:hAnsi="Segoe UI"/>
          <w:b/>
        </w:rPr>
        <w:t>Table 5</w:t>
      </w:r>
      <w:r w:rsidR="00066D3F" w:rsidRPr="00066D3F">
        <w:rPr>
          <w:rFonts w:ascii="Segoe UI" w:hAnsi="Segoe UI"/>
          <w:b/>
        </w:rPr>
        <w:t>: Table showing invite letters used</w:t>
      </w:r>
    </w:p>
    <w:tbl>
      <w:tblPr>
        <w:tblW w:w="8647" w:type="dxa"/>
        <w:tblInd w:w="-10" w:type="dxa"/>
        <w:tblLook w:val="04A0"/>
      </w:tblPr>
      <w:tblGrid>
        <w:gridCol w:w="4395"/>
        <w:gridCol w:w="2551"/>
        <w:gridCol w:w="1701"/>
      </w:tblGrid>
      <w:tr w:rsidR="00066D3F" w:rsidRPr="00066D3F" w:rsidTr="001E6A8C">
        <w:trPr>
          <w:trHeight w:val="315"/>
        </w:trPr>
        <w:tc>
          <w:tcPr>
            <w:tcW w:w="4395"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Material type</w:t>
            </w:r>
          </w:p>
        </w:tc>
        <w:tc>
          <w:tcPr>
            <w:tcW w:w="2551"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Country</w:t>
            </w:r>
          </w:p>
        </w:tc>
        <w:tc>
          <w:tcPr>
            <w:tcW w:w="1701"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Calibri"/>
                <w:b/>
                <w:bCs/>
              </w:rPr>
              <w:t>Size</w:t>
            </w:r>
          </w:p>
        </w:tc>
      </w:tr>
      <w:tr w:rsidR="00066D3F" w:rsidRPr="00066D3F" w:rsidTr="001E6A8C">
        <w:trPr>
          <w:trHeight w:val="315"/>
        </w:trPr>
        <w:tc>
          <w:tcPr>
            <w:tcW w:w="4395"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Invite letter (after pre-notification)</w:t>
            </w:r>
          </w:p>
        </w:tc>
        <w:tc>
          <w:tcPr>
            <w:tcW w:w="255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70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4395"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Invite letter no pre-notification)</w:t>
            </w:r>
          </w:p>
        </w:tc>
        <w:tc>
          <w:tcPr>
            <w:tcW w:w="255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70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4395"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Invite letter (after pre-notification)</w:t>
            </w:r>
          </w:p>
        </w:tc>
        <w:tc>
          <w:tcPr>
            <w:tcW w:w="255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70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4395"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Invite letter no pre-notification)</w:t>
            </w:r>
          </w:p>
        </w:tc>
        <w:tc>
          <w:tcPr>
            <w:tcW w:w="255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701"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bl>
    <w:p w:rsidR="00066D3F" w:rsidRPr="000F6CFA" w:rsidRDefault="008E6440" w:rsidP="00066D3F">
      <w:pPr>
        <w:pStyle w:val="04ABodyText"/>
      </w:pPr>
      <w:r w:rsidRPr="000F6CFA">
        <w:t>The letters for the first and second reminder were identical. They included the access code and instructions on how to take part in the survey. They were printed in colour on A4 paper, in English and Welsh.</w:t>
      </w:r>
    </w:p>
    <w:p w:rsidR="00066D3F" w:rsidRPr="00066D3F" w:rsidRDefault="00B51540" w:rsidP="00B51540">
      <w:pPr>
        <w:pStyle w:val="04ABodyText"/>
        <w:outlineLvl w:val="2"/>
        <w:rPr>
          <w:rFonts w:ascii="Segoe UI" w:hAnsi="Segoe UI"/>
          <w:b/>
        </w:rPr>
      </w:pPr>
      <w:r>
        <w:rPr>
          <w:rFonts w:ascii="Segoe UI" w:hAnsi="Segoe UI"/>
          <w:b/>
        </w:rPr>
        <w:t>Table 6</w:t>
      </w:r>
      <w:r w:rsidR="00066D3F" w:rsidRPr="00066D3F">
        <w:rPr>
          <w:rFonts w:ascii="Segoe UI" w:hAnsi="Segoe UI"/>
          <w:b/>
        </w:rPr>
        <w:t>: Table showing reminder letters used</w:t>
      </w:r>
    </w:p>
    <w:tbl>
      <w:tblPr>
        <w:tblW w:w="6660" w:type="dxa"/>
        <w:tblInd w:w="-10" w:type="dxa"/>
        <w:tblLook w:val="04A0"/>
      </w:tblPr>
      <w:tblGrid>
        <w:gridCol w:w="2500"/>
        <w:gridCol w:w="2480"/>
        <w:gridCol w:w="1680"/>
      </w:tblGrid>
      <w:tr w:rsidR="00066D3F" w:rsidRPr="00066D3F" w:rsidTr="001E6A8C">
        <w:trPr>
          <w:trHeight w:val="315"/>
        </w:trPr>
        <w:tc>
          <w:tcPr>
            <w:tcW w:w="250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Material type</w:t>
            </w:r>
          </w:p>
        </w:tc>
        <w:tc>
          <w:tcPr>
            <w:tcW w:w="248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Segoe UI"/>
                <w:b/>
                <w:bCs/>
              </w:rPr>
              <w:t>Country</w:t>
            </w:r>
          </w:p>
        </w:tc>
        <w:tc>
          <w:tcPr>
            <w:tcW w:w="1680"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066D3F" w:rsidRDefault="00066D3F" w:rsidP="001E6A8C">
            <w:pPr>
              <w:jc w:val="center"/>
              <w:rPr>
                <w:rFonts w:ascii="Segoe UI Light" w:hAnsi="Segoe UI Light" w:cs="Calibri"/>
                <w:b/>
                <w:bCs/>
              </w:rPr>
            </w:pPr>
            <w:r w:rsidRPr="00066D3F">
              <w:rPr>
                <w:rFonts w:ascii="Segoe UI Light" w:hAnsi="Segoe UI Light" w:cs="Calibri"/>
                <w:b/>
                <w:bCs/>
              </w:rPr>
              <w:t>Size</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Reminder letter 1</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6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Reminder letter 1</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England, Scotland</w:t>
            </w:r>
          </w:p>
        </w:tc>
        <w:tc>
          <w:tcPr>
            <w:tcW w:w="16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Reminder letter 2</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6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r w:rsidR="00066D3F" w:rsidRPr="00066D3F" w:rsidTr="001E6A8C">
        <w:trPr>
          <w:trHeight w:val="315"/>
        </w:trPr>
        <w:tc>
          <w:tcPr>
            <w:tcW w:w="250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Reminder letter 2</w:t>
            </w:r>
          </w:p>
        </w:tc>
        <w:tc>
          <w:tcPr>
            <w:tcW w:w="24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Segoe UI"/>
              </w:rPr>
              <w:t>Wales</w:t>
            </w:r>
          </w:p>
        </w:tc>
        <w:tc>
          <w:tcPr>
            <w:tcW w:w="1680" w:type="dxa"/>
            <w:tcBorders>
              <w:top w:val="nil"/>
              <w:left w:val="nil"/>
              <w:bottom w:val="single" w:sz="8" w:space="0" w:color="BFBFBF"/>
              <w:right w:val="single" w:sz="8" w:space="0" w:color="BFBFBF"/>
            </w:tcBorders>
            <w:shd w:val="clear" w:color="auto" w:fill="auto"/>
            <w:noWrap/>
            <w:vAlign w:val="center"/>
            <w:hideMark/>
          </w:tcPr>
          <w:p w:rsidR="00066D3F" w:rsidRPr="00066D3F" w:rsidRDefault="00066D3F" w:rsidP="001E6A8C">
            <w:pPr>
              <w:jc w:val="center"/>
              <w:rPr>
                <w:rFonts w:ascii="Segoe UI Light" w:hAnsi="Segoe UI Light" w:cs="Calibri"/>
              </w:rPr>
            </w:pPr>
            <w:r w:rsidRPr="00066D3F">
              <w:rPr>
                <w:rFonts w:ascii="Segoe UI Light" w:hAnsi="Segoe UI Light" w:cs="Calibri"/>
              </w:rPr>
              <w:t>A4</w:t>
            </w:r>
          </w:p>
        </w:tc>
      </w:tr>
    </w:tbl>
    <w:p w:rsidR="00066D3F" w:rsidRDefault="00066D3F" w:rsidP="00441135">
      <w:pPr>
        <w:pStyle w:val="02ASubheading1stlevelTOC"/>
        <w:spacing w:before="240"/>
      </w:pPr>
      <w:bookmarkStart w:id="24" w:name="_Toc491204810"/>
      <w:bookmarkStart w:id="25" w:name="_Toc501623650"/>
      <w:r>
        <w:t>Incentives</w:t>
      </w:r>
      <w:bookmarkEnd w:id="24"/>
      <w:bookmarkEnd w:id="25"/>
    </w:p>
    <w:p w:rsidR="00066D3F" w:rsidRPr="00D84618" w:rsidRDefault="00066D3F" w:rsidP="00066D3F">
      <w:pPr>
        <w:pStyle w:val="04ABodyText"/>
      </w:pPr>
      <w:r>
        <w:t>For Test 1</w:t>
      </w:r>
      <w:r w:rsidR="00553F44">
        <w:t>,</w:t>
      </w:r>
      <w:r>
        <w:t xml:space="preserve"> survey completion was not incentivised. </w:t>
      </w:r>
      <w:r w:rsidR="008E6440">
        <w:t xml:space="preserve">ONS commissioned a separate </w:t>
      </w:r>
      <w:r w:rsidR="00553F44">
        <w:t>incentive experiment;</w:t>
      </w:r>
      <w:r w:rsidR="008E6440">
        <w:t xml:space="preserve"> the findings of this study will be published later in 2017.</w:t>
      </w:r>
    </w:p>
    <w:p w:rsidR="00066D3F" w:rsidRDefault="00066D3F" w:rsidP="00066D3F">
      <w:pPr>
        <w:pStyle w:val="02ASubheading1stlevelTOC"/>
      </w:pPr>
      <w:bookmarkStart w:id="26" w:name="_Toc491204811"/>
      <w:bookmarkStart w:id="27" w:name="_Toc501623651"/>
      <w:r>
        <w:t>Questionnaire</w:t>
      </w:r>
      <w:bookmarkEnd w:id="26"/>
      <w:bookmarkEnd w:id="27"/>
    </w:p>
    <w:p w:rsidR="00066D3F" w:rsidRPr="00066D3F" w:rsidRDefault="00066D3F" w:rsidP="00066D3F">
      <w:pPr>
        <w:pStyle w:val="04ABodyText"/>
        <w:numPr>
          <w:ilvl w:val="0"/>
          <w:numId w:val="0"/>
        </w:numPr>
      </w:pPr>
      <w:r w:rsidRPr="00066D3F">
        <w:t xml:space="preserve">ONS supplied Ipsos </w:t>
      </w:r>
      <w:r w:rsidR="00515CF4">
        <w:t xml:space="preserve">MORI </w:t>
      </w:r>
      <w:r w:rsidRPr="00066D3F">
        <w:t>with a questionnaire script which was split into five sections. An outline of the survey is included in the table below.</w:t>
      </w:r>
    </w:p>
    <w:p w:rsidR="00066D3F" w:rsidRPr="00066D3F" w:rsidRDefault="008E6440" w:rsidP="008E6440">
      <w:pPr>
        <w:pStyle w:val="04ABodyText"/>
        <w:outlineLvl w:val="2"/>
        <w:rPr>
          <w:rFonts w:ascii="Segoe UI" w:hAnsi="Segoe UI"/>
          <w:b/>
        </w:rPr>
      </w:pPr>
      <w:r>
        <w:rPr>
          <w:rFonts w:ascii="Segoe UI" w:hAnsi="Segoe UI"/>
          <w:b/>
        </w:rPr>
        <w:t>Table 7</w:t>
      </w:r>
      <w:r w:rsidR="00066D3F" w:rsidRPr="00066D3F">
        <w:rPr>
          <w:rFonts w:ascii="Segoe UI" w:hAnsi="Segoe UI"/>
          <w:b/>
        </w:rPr>
        <w:t>: Table showing questionnaire structure</w:t>
      </w:r>
    </w:p>
    <w:tbl>
      <w:tblPr>
        <w:tblW w:w="9072" w:type="dxa"/>
        <w:tblInd w:w="-10" w:type="dxa"/>
        <w:tblLook w:val="04A0"/>
      </w:tblPr>
      <w:tblGrid>
        <w:gridCol w:w="2380"/>
        <w:gridCol w:w="6692"/>
      </w:tblGrid>
      <w:tr w:rsidR="00066D3F" w:rsidRPr="00A465F1" w:rsidTr="001E6A8C">
        <w:trPr>
          <w:trHeight w:val="555"/>
        </w:trPr>
        <w:tc>
          <w:tcPr>
            <w:tcW w:w="2380" w:type="dxa"/>
            <w:tcBorders>
              <w:top w:val="single" w:sz="8" w:space="0" w:color="BFBFBF"/>
              <w:left w:val="single" w:sz="8" w:space="0" w:color="BFBFBF"/>
              <w:bottom w:val="single" w:sz="8" w:space="0" w:color="BFBFBF"/>
              <w:right w:val="single" w:sz="8" w:space="0" w:color="BFBFBF"/>
            </w:tcBorders>
            <w:shd w:val="clear" w:color="000000" w:fill="DFD8E7"/>
            <w:noWrap/>
            <w:vAlign w:val="center"/>
            <w:hideMark/>
          </w:tcPr>
          <w:p w:rsidR="00066D3F" w:rsidRPr="00A465F1" w:rsidRDefault="00066D3F" w:rsidP="001E6A8C">
            <w:pPr>
              <w:jc w:val="center"/>
              <w:rPr>
                <w:rFonts w:ascii="Segoe UI Light" w:hAnsi="Segoe UI Light" w:cs="Calibri"/>
                <w:b/>
                <w:bCs/>
                <w:color w:val="000000"/>
              </w:rPr>
            </w:pPr>
            <w:r w:rsidRPr="00A465F1">
              <w:rPr>
                <w:rFonts w:ascii="Segoe UI Light" w:hAnsi="Segoe UI Light" w:cs="Segoe UI"/>
                <w:b/>
                <w:bCs/>
                <w:color w:val="000000"/>
              </w:rPr>
              <w:t>Section</w:t>
            </w:r>
          </w:p>
        </w:tc>
        <w:tc>
          <w:tcPr>
            <w:tcW w:w="6692" w:type="dxa"/>
            <w:tcBorders>
              <w:top w:val="single" w:sz="8" w:space="0" w:color="BFBFBF"/>
              <w:left w:val="nil"/>
              <w:bottom w:val="single" w:sz="8" w:space="0" w:color="BFBFBF"/>
              <w:right w:val="single" w:sz="8" w:space="0" w:color="BFBFBF"/>
            </w:tcBorders>
            <w:shd w:val="clear" w:color="000000" w:fill="DFD8E7"/>
            <w:noWrap/>
            <w:vAlign w:val="center"/>
            <w:hideMark/>
          </w:tcPr>
          <w:p w:rsidR="00066D3F" w:rsidRPr="00A465F1" w:rsidRDefault="00066D3F" w:rsidP="001E6A8C">
            <w:pPr>
              <w:jc w:val="center"/>
              <w:rPr>
                <w:rFonts w:ascii="Segoe UI Light" w:hAnsi="Segoe UI Light" w:cs="Calibri"/>
                <w:b/>
                <w:bCs/>
                <w:color w:val="000000"/>
              </w:rPr>
            </w:pPr>
            <w:r w:rsidRPr="00A465F1">
              <w:rPr>
                <w:rFonts w:ascii="Segoe UI Light" w:hAnsi="Segoe UI Light" w:cs="Segoe UI"/>
                <w:b/>
                <w:bCs/>
                <w:color w:val="000000"/>
              </w:rPr>
              <w:t>Description</w:t>
            </w:r>
          </w:p>
        </w:tc>
      </w:tr>
      <w:tr w:rsidR="00066D3F" w:rsidRPr="00A465F1" w:rsidTr="001E6A8C">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Household Grid</w:t>
            </w:r>
          </w:p>
        </w:tc>
        <w:tc>
          <w:tcPr>
            <w:tcW w:w="6692" w:type="dxa"/>
            <w:tcBorders>
              <w:top w:val="nil"/>
              <w:left w:val="nil"/>
              <w:bottom w:val="single" w:sz="8" w:space="0" w:color="BFBFBF"/>
              <w:right w:val="single" w:sz="8" w:space="0" w:color="BFBFBF"/>
            </w:tcBorders>
            <w:shd w:val="clear" w:color="auto" w:fill="auto"/>
            <w:vAlign w:val="center"/>
            <w:hideMark/>
          </w:tcPr>
          <w:p w:rsidR="00066D3F" w:rsidRPr="00A465F1" w:rsidRDefault="000F6CFA" w:rsidP="001E6A8C">
            <w:pPr>
              <w:jc w:val="center"/>
              <w:rPr>
                <w:rFonts w:ascii="Segoe UI Light" w:hAnsi="Segoe UI Light" w:cs="Calibri"/>
                <w:color w:val="000000"/>
              </w:rPr>
            </w:pPr>
            <w:r>
              <w:rPr>
                <w:rFonts w:ascii="Segoe UI Light" w:hAnsi="Segoe UI Light" w:cs="Segoe UI"/>
                <w:color w:val="000000"/>
              </w:rPr>
              <w:t>Details of the household including demographics for all household members</w:t>
            </w:r>
          </w:p>
        </w:tc>
      </w:tr>
      <w:tr w:rsidR="00066D3F" w:rsidRPr="00A465F1" w:rsidTr="001E6A8C">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Individual demographics</w:t>
            </w:r>
          </w:p>
        </w:tc>
        <w:tc>
          <w:tcPr>
            <w:tcW w:w="6692" w:type="dxa"/>
            <w:tcBorders>
              <w:top w:val="nil"/>
              <w:left w:val="nil"/>
              <w:bottom w:val="single" w:sz="8" w:space="0" w:color="BFBFBF"/>
              <w:right w:val="single" w:sz="8" w:space="0" w:color="BFBFBF"/>
            </w:tcBorders>
            <w:shd w:val="clear" w:color="auto" w:fill="auto"/>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DOB, Marital status, Nationality, Ethnicity, Religion</w:t>
            </w:r>
          </w:p>
        </w:tc>
      </w:tr>
      <w:tr w:rsidR="00066D3F" w:rsidRPr="00A465F1" w:rsidTr="001E6A8C">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Individual employment</w:t>
            </w:r>
          </w:p>
        </w:tc>
        <w:tc>
          <w:tcPr>
            <w:tcW w:w="6692" w:type="dxa"/>
            <w:tcBorders>
              <w:top w:val="nil"/>
              <w:left w:val="nil"/>
              <w:bottom w:val="single" w:sz="8" w:space="0" w:color="BFBFBF"/>
              <w:right w:val="single" w:sz="8" w:space="0" w:color="BFBFBF"/>
            </w:tcBorders>
            <w:shd w:val="clear" w:color="auto" w:fill="auto"/>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Questions on unemployment/employment, hours worked, overtime</w:t>
            </w:r>
          </w:p>
        </w:tc>
      </w:tr>
      <w:tr w:rsidR="00066D3F" w:rsidRPr="00A465F1" w:rsidTr="001E6A8C">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A465F1" w:rsidRDefault="00066D3F" w:rsidP="001E6A8C">
            <w:pPr>
              <w:jc w:val="center"/>
              <w:rPr>
                <w:rFonts w:ascii="Segoe UI Light" w:hAnsi="Segoe UI Light" w:cs="Calibri"/>
                <w:color w:val="000000"/>
              </w:rPr>
            </w:pPr>
            <w:proofErr w:type="spellStart"/>
            <w:r w:rsidRPr="00A465F1">
              <w:rPr>
                <w:rFonts w:ascii="Segoe UI Light" w:hAnsi="Segoe UI Light" w:cs="Segoe UI"/>
                <w:color w:val="000000"/>
              </w:rPr>
              <w:t>Outro</w:t>
            </w:r>
            <w:proofErr w:type="spellEnd"/>
          </w:p>
        </w:tc>
        <w:tc>
          <w:tcPr>
            <w:tcW w:w="6692" w:type="dxa"/>
            <w:tcBorders>
              <w:top w:val="nil"/>
              <w:left w:val="nil"/>
              <w:bottom w:val="single" w:sz="8" w:space="0" w:color="BFBFBF"/>
              <w:right w:val="single" w:sz="8" w:space="0" w:color="BFBFBF"/>
            </w:tcBorders>
            <w:shd w:val="clear" w:color="auto" w:fill="auto"/>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Recontact</w:t>
            </w:r>
          </w:p>
        </w:tc>
      </w:tr>
      <w:tr w:rsidR="00066D3F" w:rsidRPr="00A465F1" w:rsidTr="001E6A8C">
        <w:trPr>
          <w:trHeight w:val="555"/>
        </w:trPr>
        <w:tc>
          <w:tcPr>
            <w:tcW w:w="2380" w:type="dxa"/>
            <w:tcBorders>
              <w:top w:val="nil"/>
              <w:left w:val="single" w:sz="8" w:space="0" w:color="BFBFBF"/>
              <w:bottom w:val="single" w:sz="8" w:space="0" w:color="BFBFBF"/>
              <w:right w:val="single" w:sz="8" w:space="0" w:color="BFBFBF"/>
            </w:tcBorders>
            <w:shd w:val="clear" w:color="auto" w:fill="auto"/>
            <w:noWrap/>
            <w:vAlign w:val="center"/>
            <w:hideMark/>
          </w:tcPr>
          <w:p w:rsidR="00066D3F" w:rsidRPr="00A465F1" w:rsidRDefault="00066D3F" w:rsidP="001E6A8C">
            <w:pPr>
              <w:jc w:val="center"/>
              <w:rPr>
                <w:rFonts w:ascii="Segoe UI Light" w:hAnsi="Segoe UI Light" w:cs="Calibri"/>
                <w:color w:val="000000"/>
              </w:rPr>
            </w:pPr>
            <w:r w:rsidRPr="00A465F1">
              <w:rPr>
                <w:rFonts w:ascii="Segoe UI Light" w:hAnsi="Segoe UI Light" w:cs="Segoe UI"/>
                <w:color w:val="000000"/>
              </w:rPr>
              <w:t>Feedback</w:t>
            </w:r>
          </w:p>
        </w:tc>
        <w:tc>
          <w:tcPr>
            <w:tcW w:w="6692" w:type="dxa"/>
            <w:tcBorders>
              <w:top w:val="nil"/>
              <w:left w:val="nil"/>
              <w:bottom w:val="single" w:sz="8" w:space="0" w:color="BFBFBF"/>
              <w:right w:val="single" w:sz="8" w:space="0" w:color="BFBFBF"/>
            </w:tcBorders>
            <w:shd w:val="clear" w:color="auto" w:fill="auto"/>
            <w:vAlign w:val="center"/>
            <w:hideMark/>
          </w:tcPr>
          <w:p w:rsidR="00066D3F" w:rsidRPr="00DF6800" w:rsidRDefault="00DF6800" w:rsidP="001E6A8C">
            <w:pPr>
              <w:jc w:val="center"/>
              <w:rPr>
                <w:rFonts w:ascii="Segoe UI Light" w:hAnsi="Segoe UI Light" w:cs="Calibri"/>
                <w:color w:val="000000"/>
                <w:highlight w:val="cyan"/>
              </w:rPr>
            </w:pPr>
            <w:r w:rsidRPr="00250E74">
              <w:rPr>
                <w:rFonts w:ascii="Segoe UI Light" w:hAnsi="Segoe UI Light" w:cs="Segoe UI"/>
                <w:color w:val="000000"/>
              </w:rPr>
              <w:t>Opportunity for the final respondent to provide feedback on the survey</w:t>
            </w:r>
          </w:p>
        </w:tc>
      </w:tr>
    </w:tbl>
    <w:p w:rsidR="00066D3F" w:rsidRDefault="00066D3F" w:rsidP="00066D3F">
      <w:pPr>
        <w:pStyle w:val="02ASubheading1stlevelTOC"/>
      </w:pPr>
      <w:bookmarkStart w:id="28" w:name="_Toc491204812"/>
      <w:bookmarkStart w:id="29" w:name="_Toc501623652"/>
      <w:r>
        <w:lastRenderedPageBreak/>
        <w:t>Helpline and FAQs</w:t>
      </w:r>
      <w:bookmarkEnd w:id="28"/>
      <w:bookmarkEnd w:id="29"/>
    </w:p>
    <w:p w:rsidR="00066D3F" w:rsidRPr="00066D3F" w:rsidRDefault="00066D3F" w:rsidP="00066D3F">
      <w:pPr>
        <w:pStyle w:val="04ABodyText"/>
        <w:numPr>
          <w:ilvl w:val="0"/>
          <w:numId w:val="0"/>
        </w:numPr>
      </w:pPr>
      <w:r w:rsidRPr="00066D3F">
        <w:t xml:space="preserve">Ipsos </w:t>
      </w:r>
      <w:r w:rsidR="00515CF4">
        <w:t xml:space="preserve">MORI </w:t>
      </w:r>
      <w:r w:rsidRPr="00066D3F">
        <w:t>and ONS recognise the importance of providing assistance to respondents throughout the survey. ONS hosted a Freephone telephone helpline throughout the survey for respondents. Respondents who required further assistance or technical information relating to the survey were directed to Ipsos MORI. Opt outs were also passed to Ipsos MORI who removed the relevant respondent from any future mailings</w:t>
      </w:r>
      <w:r w:rsidRPr="00236D81">
        <w:t xml:space="preserve">. </w:t>
      </w:r>
      <w:r w:rsidR="00DF23F1" w:rsidRPr="00236D81">
        <w:t xml:space="preserve">Ipsos MORI was also responsible for dealing with requests for </w:t>
      </w:r>
      <w:proofErr w:type="spellStart"/>
      <w:r w:rsidR="00DF23F1" w:rsidRPr="00236D81">
        <w:t>braille</w:t>
      </w:r>
      <w:proofErr w:type="spellEnd"/>
      <w:r w:rsidR="00DF23F1" w:rsidRPr="00236D81">
        <w:t xml:space="preserve"> or large-</w:t>
      </w:r>
      <w:r w:rsidR="00DF23F1" w:rsidRPr="00250E74">
        <w:t xml:space="preserve">print materials. </w:t>
      </w:r>
      <w:r w:rsidR="00C01516" w:rsidRPr="00250E74">
        <w:t>There were two requests for large-print materials.</w:t>
      </w:r>
      <w:r w:rsidR="00C01516">
        <w:t xml:space="preserve"> </w:t>
      </w:r>
    </w:p>
    <w:p w:rsidR="00AD64F0" w:rsidRPr="00066D3F" w:rsidRDefault="00066D3F" w:rsidP="009F4512">
      <w:pPr>
        <w:pStyle w:val="04ABodyText"/>
        <w:numPr>
          <w:ilvl w:val="0"/>
          <w:numId w:val="0"/>
        </w:numPr>
      </w:pPr>
      <w:r w:rsidRPr="00066D3F">
        <w:t>The footer of every survey page also included a link to a list of Frequently Asked Questions (FAQs).</w:t>
      </w:r>
      <w:r w:rsidR="00AD64F0" w:rsidRPr="00066D3F">
        <w:br w:type="page"/>
      </w:r>
    </w:p>
    <w:p w:rsidR="00D84618" w:rsidRPr="00D84618" w:rsidRDefault="00514261" w:rsidP="00D84618">
      <w:pPr>
        <w:pStyle w:val="04ABodyText"/>
      </w:pPr>
      <w:r>
        <w:rPr>
          <w:noProof/>
        </w:rPr>
        <w:lastRenderedPageBreak/>
        <w:pict>
          <v:rect id="Rectangle 6" o:spid="_x0000_s1039" style="position:absolute;left:0;text-align:left;margin-left:-.4pt;margin-top:.75pt;width:595.3pt;height:841.9pt;z-index:-2516090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" fillcolor="#614b79 [3214]" strokecolor="white [3212]" strokeweight="29pt">
            <v:path arrowok="t"/>
            <w10:wrap anchorx="page" anchory="page"/>
          </v:rect>
        </w:pict>
      </w:r>
    </w:p>
    <w:p w:rsidR="00D84618" w:rsidRDefault="00514261">
      <w:pPr>
        <w:rPr>
          <w:rFonts w:ascii="Segoe UI Light" w:hAnsi="Segoe UI Light"/>
        </w:rPr>
      </w:pPr>
      <w:r w:rsidRPr="00514261">
        <w:rPr>
          <w:noProof/>
        </w:rPr>
        <w:pict>
          <v:shape id="_x0000_s1032" type="#_x0000_t202" style="position:absolute;margin-left:0;margin-top:328.8pt;width:595.25pt;height:180.25pt;z-index:2517095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" filled="f" stroked="f">
            <v:textbox inset="1mm,0,1mm,0">
              <w:txbxContent>
                <w:p w:rsidR="009F3C4B" w:rsidRPr="00AD64F0" w:rsidRDefault="009F3C4B" w:rsidP="00AD64F0">
                  <w:pPr>
                    <w:pStyle w:val="Documenttitle"/>
                    <w:rPr>
                      <w:bdr w:val="single" w:sz="12" w:space="0" w:color="74AA50"/>
                      <w:shd w:val="clear" w:color="auto" w:fill="74AA50"/>
                    </w:rPr>
                  </w:pPr>
                  <w:r>
                    <w:t>Results</w:t>
                  </w:r>
                </w:p>
              </w:txbxContent>
            </v:textbox>
            <w10:wrap type="square" anchorx="page" anchory="page"/>
          </v:shape>
        </w:pict>
      </w:r>
      <w:r w:rsidR="00D84618">
        <w:br w:type="page"/>
      </w:r>
    </w:p>
    <w:p w:rsidR="00E6422E" w:rsidRPr="00D84618" w:rsidRDefault="00D84618" w:rsidP="00F701B4">
      <w:pPr>
        <w:pStyle w:val="Heading1"/>
        <w:rPr>
          <w:noProof/>
        </w:rPr>
      </w:pPr>
      <w:bookmarkStart w:id="30" w:name="_Toc501623653"/>
      <w:r w:rsidRPr="00D84618">
        <w:rPr>
          <w:noProof/>
        </w:rPr>
        <w:lastRenderedPageBreak/>
        <w:t>Results</w:t>
      </w:r>
      <w:bookmarkEnd w:id="30"/>
    </w:p>
    <w:p w:rsidR="00111FAA" w:rsidRPr="007E1531" w:rsidRDefault="00DF21D3" w:rsidP="00185AE4">
      <w:pPr>
        <w:pStyle w:val="02ASubheading1stlevelTOC"/>
      </w:pPr>
      <w:bookmarkStart w:id="31" w:name="_Toc501623654"/>
      <w:r>
        <w:t>Reporting response</w:t>
      </w:r>
      <w:bookmarkEnd w:id="31"/>
    </w:p>
    <w:p w:rsidR="00CD2C9A" w:rsidRPr="00250E74" w:rsidRDefault="00412B1E" w:rsidP="00111FAA">
      <w:pPr>
        <w:pStyle w:val="04ABodyText"/>
      </w:pPr>
      <w:r w:rsidRPr="00250E74">
        <w:t>Response</w:t>
      </w:r>
      <w:r w:rsidR="00B1746B" w:rsidRPr="00250E74">
        <w:t xml:space="preserve"> </w:t>
      </w:r>
      <w:r w:rsidR="00122CF5" w:rsidRPr="00250E74">
        <w:t xml:space="preserve">is presented </w:t>
      </w:r>
      <w:r w:rsidR="007F5890" w:rsidRPr="00250E74">
        <w:t>in this report in several ways.</w:t>
      </w:r>
      <w:r w:rsidR="00DF6800" w:rsidRPr="00250E74">
        <w:t xml:space="preserve"> Data was requested of all respondents in the households, to be entered either personally or by proxy.</w:t>
      </w:r>
      <w:r w:rsidR="007F5890" w:rsidRPr="00250E74">
        <w:t xml:space="preserve"> Definitions are provided below:</w:t>
      </w:r>
    </w:p>
    <w:p w:rsidR="00B1746B" w:rsidRPr="00250E74" w:rsidRDefault="00B1746B" w:rsidP="00DC4A5F">
      <w:pPr>
        <w:pStyle w:val="04ABodyText"/>
        <w:numPr>
          <w:ilvl w:val="0"/>
          <w:numId w:val="30"/>
        </w:numPr>
        <w:rPr>
          <w:b/>
        </w:rPr>
      </w:pPr>
      <w:r w:rsidRPr="00250E74">
        <w:rPr>
          <w:b/>
        </w:rPr>
        <w:t xml:space="preserve">Completed whole households </w:t>
      </w:r>
      <w:r w:rsidRPr="00250E74">
        <w:t>– the h</w:t>
      </w:r>
      <w:r w:rsidR="00122CF5" w:rsidRPr="00250E74">
        <w:t>ousehold grid was completed and the</w:t>
      </w:r>
      <w:r w:rsidRPr="00250E74">
        <w:t xml:space="preserve"> questions on demographics and employment were answered for all household members.</w:t>
      </w:r>
    </w:p>
    <w:p w:rsidR="00B1746B" w:rsidRPr="00250E74" w:rsidRDefault="00B1746B" w:rsidP="00DC4A5F">
      <w:pPr>
        <w:pStyle w:val="04ABodyText"/>
        <w:numPr>
          <w:ilvl w:val="0"/>
          <w:numId w:val="30"/>
        </w:numPr>
      </w:pPr>
      <w:r w:rsidRPr="00250E74">
        <w:rPr>
          <w:b/>
        </w:rPr>
        <w:t>Partial completion</w:t>
      </w:r>
      <w:r w:rsidRPr="00250E74">
        <w:t xml:space="preserve"> – the household grid was completed and the questions on demographics and employment were</w:t>
      </w:r>
      <w:r w:rsidR="00122CF5" w:rsidRPr="00250E74">
        <w:t xml:space="preserve"> completed</w:t>
      </w:r>
      <w:r w:rsidRPr="00250E74">
        <w:t xml:space="preserve"> by at least one member of the household but not by all.</w:t>
      </w:r>
    </w:p>
    <w:p w:rsidR="00B1746B" w:rsidRPr="00250E74" w:rsidRDefault="00B1746B" w:rsidP="00DC4A5F">
      <w:pPr>
        <w:pStyle w:val="04ABodyText"/>
        <w:numPr>
          <w:ilvl w:val="0"/>
          <w:numId w:val="30"/>
        </w:numPr>
        <w:rPr>
          <w:b/>
        </w:rPr>
      </w:pPr>
      <w:r w:rsidRPr="00250E74">
        <w:rPr>
          <w:b/>
        </w:rPr>
        <w:t xml:space="preserve">Partial and completed households </w:t>
      </w:r>
      <w:r w:rsidRPr="00250E74">
        <w:t>–</w:t>
      </w:r>
      <w:r w:rsidR="00412B1E" w:rsidRPr="00250E74">
        <w:t xml:space="preserve"> </w:t>
      </w:r>
      <w:r w:rsidR="007F5890" w:rsidRPr="00250E74">
        <w:t>a combination of completed whole households and partial completion (</w:t>
      </w:r>
      <w:proofErr w:type="gramStart"/>
      <w:r w:rsidR="007F5890" w:rsidRPr="00250E74">
        <w:t>a and</w:t>
      </w:r>
      <w:proofErr w:type="gramEnd"/>
      <w:r w:rsidR="007F5890" w:rsidRPr="00250E74">
        <w:t xml:space="preserve"> b)</w:t>
      </w:r>
      <w:r w:rsidR="00D84618" w:rsidRPr="00250E74">
        <w:t>.</w:t>
      </w:r>
    </w:p>
    <w:p w:rsidR="00B1746B" w:rsidRPr="00250E74" w:rsidRDefault="00B1746B" w:rsidP="00DC4A5F">
      <w:pPr>
        <w:pStyle w:val="04ABodyText"/>
        <w:numPr>
          <w:ilvl w:val="0"/>
          <w:numId w:val="30"/>
        </w:numPr>
        <w:rPr>
          <w:b/>
        </w:rPr>
      </w:pPr>
      <w:r w:rsidRPr="00250E74">
        <w:rPr>
          <w:b/>
        </w:rPr>
        <w:t>Partial response</w:t>
      </w:r>
      <w:r w:rsidR="00412B1E" w:rsidRPr="00250E74">
        <w:rPr>
          <w:b/>
        </w:rPr>
        <w:t xml:space="preserve"> -</w:t>
      </w:r>
      <w:r w:rsidR="00412B1E" w:rsidRPr="00250E74">
        <w:t xml:space="preserve"> the household grid was completed and some of the questions on demographics and employment were answered by at least one member of the household but no one person completed all of the</w:t>
      </w:r>
      <w:r w:rsidR="00122CF5" w:rsidRPr="00250E74">
        <w:t>se</w:t>
      </w:r>
      <w:r w:rsidR="00412B1E" w:rsidRPr="00250E74">
        <w:t xml:space="preserve"> questions.</w:t>
      </w:r>
    </w:p>
    <w:p w:rsidR="00B1746B" w:rsidRPr="00250E74" w:rsidRDefault="00412B1E" w:rsidP="00DC4A5F">
      <w:pPr>
        <w:pStyle w:val="04ABodyText"/>
        <w:numPr>
          <w:ilvl w:val="0"/>
          <w:numId w:val="30"/>
        </w:numPr>
        <w:rPr>
          <w:b/>
        </w:rPr>
      </w:pPr>
      <w:r w:rsidRPr="00250E74">
        <w:rPr>
          <w:b/>
        </w:rPr>
        <w:t xml:space="preserve">Accessed but did not finish setting up the household grid </w:t>
      </w:r>
      <w:r w:rsidRPr="00250E74">
        <w:t>– a household member entered the access code and started to answer the questions that form</w:t>
      </w:r>
      <w:r w:rsidR="00122CF5" w:rsidRPr="00250E74">
        <w:t>ed</w:t>
      </w:r>
      <w:r w:rsidRPr="00250E74">
        <w:t xml:space="preserve"> the household grid but did not finish.</w:t>
      </w:r>
    </w:p>
    <w:p w:rsidR="00B1746B" w:rsidRPr="00250E74" w:rsidRDefault="00B1746B" w:rsidP="00DC4A5F">
      <w:pPr>
        <w:pStyle w:val="04ABodyText"/>
        <w:numPr>
          <w:ilvl w:val="0"/>
          <w:numId w:val="30"/>
        </w:numPr>
      </w:pPr>
      <w:r w:rsidRPr="00250E74">
        <w:rPr>
          <w:b/>
        </w:rPr>
        <w:t>Accessed but did not start answering any of the questions</w:t>
      </w:r>
      <w:r w:rsidR="00412B1E" w:rsidRPr="00250E74">
        <w:rPr>
          <w:b/>
        </w:rPr>
        <w:t xml:space="preserve"> </w:t>
      </w:r>
      <w:r w:rsidR="00412B1E" w:rsidRPr="00250E74">
        <w:t>– a household member entered the access code but did not answer any</w:t>
      </w:r>
      <w:r w:rsidR="00122CF5" w:rsidRPr="00250E74">
        <w:t xml:space="preserve"> of the</w:t>
      </w:r>
      <w:r w:rsidR="00412B1E" w:rsidRPr="00250E74">
        <w:t xml:space="preserve"> questions that form</w:t>
      </w:r>
      <w:r w:rsidR="00122CF5" w:rsidRPr="00250E74">
        <w:t>ed</w:t>
      </w:r>
      <w:r w:rsidR="00412B1E" w:rsidRPr="00250E74">
        <w:t xml:space="preserve"> the household grid.</w:t>
      </w:r>
    </w:p>
    <w:p w:rsidR="00B1746B" w:rsidRPr="00250E74" w:rsidRDefault="00B1746B" w:rsidP="00DC4A5F">
      <w:pPr>
        <w:pStyle w:val="04ABodyText"/>
        <w:numPr>
          <w:ilvl w:val="0"/>
          <w:numId w:val="30"/>
        </w:numPr>
        <w:rPr>
          <w:b/>
        </w:rPr>
      </w:pPr>
      <w:r w:rsidRPr="00250E74">
        <w:rPr>
          <w:b/>
        </w:rPr>
        <w:t>All Accessed</w:t>
      </w:r>
      <w:r w:rsidR="00412B1E" w:rsidRPr="00250E74">
        <w:rPr>
          <w:b/>
        </w:rPr>
        <w:t xml:space="preserve"> </w:t>
      </w:r>
      <w:r w:rsidR="00412B1E" w:rsidRPr="00250E74">
        <w:t xml:space="preserve">– </w:t>
      </w:r>
      <w:r w:rsidR="007F5890" w:rsidRPr="00250E74">
        <w:t>a combination of all conditions listed above (a-f)</w:t>
      </w:r>
      <w:r w:rsidR="00AA04A9" w:rsidRPr="00250E74">
        <w:t>.</w:t>
      </w:r>
    </w:p>
    <w:p w:rsidR="00412B1E" w:rsidRPr="00250E74" w:rsidRDefault="00B1746B" w:rsidP="00DC4A5F">
      <w:pPr>
        <w:pStyle w:val="04ABodyText"/>
        <w:numPr>
          <w:ilvl w:val="0"/>
          <w:numId w:val="30"/>
        </w:numPr>
        <w:rPr>
          <w:b/>
        </w:rPr>
      </w:pPr>
      <w:r w:rsidRPr="00250E74">
        <w:rPr>
          <w:b/>
        </w:rPr>
        <w:t>Not accessed</w:t>
      </w:r>
      <w:r w:rsidR="00412B1E" w:rsidRPr="00250E74">
        <w:t xml:space="preserve"> –</w:t>
      </w:r>
      <w:r w:rsidR="00290F83" w:rsidRPr="00250E74">
        <w:t xml:space="preserve">the ‘Start Now’ button on the ONS landing page </w:t>
      </w:r>
      <w:r w:rsidR="008C68AF" w:rsidRPr="00250E74">
        <w:t xml:space="preserve">was clicked 1,445 times </w:t>
      </w:r>
      <w:r w:rsidR="007F5890" w:rsidRPr="00250E74">
        <w:t>but</w:t>
      </w:r>
      <w:r w:rsidR="00290F83" w:rsidRPr="00250E74">
        <w:t xml:space="preserve"> </w:t>
      </w:r>
      <w:r w:rsidR="008C68AF" w:rsidRPr="00250E74">
        <w:t xml:space="preserve">without the respondent going on </w:t>
      </w:r>
      <w:r w:rsidR="00290F83" w:rsidRPr="00250E74">
        <w:t>to enter the access code to start the survey.</w:t>
      </w:r>
      <w:r w:rsidR="00290F83" w:rsidRPr="00250E74">
        <w:rPr>
          <w:rStyle w:val="FootnoteReference"/>
        </w:rPr>
        <w:footnoteReference w:id="4"/>
      </w:r>
    </w:p>
    <w:p w:rsidR="00C00720" w:rsidRPr="00250E74" w:rsidRDefault="00B1746B" w:rsidP="00DC4A5F">
      <w:pPr>
        <w:pStyle w:val="04ABodyText"/>
        <w:numPr>
          <w:ilvl w:val="0"/>
          <w:numId w:val="30"/>
        </w:numPr>
      </w:pPr>
      <w:r w:rsidRPr="00250E74">
        <w:rPr>
          <w:b/>
        </w:rPr>
        <w:t>Landing page visits</w:t>
      </w:r>
      <w:r w:rsidR="00412B1E" w:rsidRPr="00250E74">
        <w:t xml:space="preserve"> –</w:t>
      </w:r>
      <w:r w:rsidR="00290F83" w:rsidRPr="00250E74">
        <w:t>8,891</w:t>
      </w:r>
      <w:r w:rsidR="00412B1E" w:rsidRPr="00250E74">
        <w:t xml:space="preserve"> visits to the ONS landing page</w:t>
      </w:r>
      <w:r w:rsidR="007F5890" w:rsidRPr="00250E74">
        <w:t xml:space="preserve"> were recorded</w:t>
      </w:r>
      <w:r w:rsidR="00DF6800" w:rsidRPr="00250E74">
        <w:t>, although these were not unique</w:t>
      </w:r>
      <w:r w:rsidR="008C68AF" w:rsidRPr="00250E74">
        <w:t>; the same respondent(s) could have visited more than once</w:t>
      </w:r>
      <w:r w:rsidR="00412B1E" w:rsidRPr="00250E74">
        <w:t>.</w:t>
      </w:r>
      <w:r w:rsidR="00290F83" w:rsidRPr="00250E74">
        <w:t xml:space="preserve"> </w:t>
      </w:r>
      <w:r w:rsidR="008C68AF" w:rsidRPr="00250E74">
        <w:t>On t</w:t>
      </w:r>
      <w:r w:rsidR="00290F83" w:rsidRPr="00250E74">
        <w:t xml:space="preserve">he majority </w:t>
      </w:r>
      <w:r w:rsidR="008C68AF" w:rsidRPr="00250E74">
        <w:t xml:space="preserve">of occasions, </w:t>
      </w:r>
      <w:r w:rsidR="00290F83" w:rsidRPr="00250E74">
        <w:t xml:space="preserve">(92 per cent) </w:t>
      </w:r>
      <w:r w:rsidR="008C68AF" w:rsidRPr="00250E74">
        <w:t>the respondent</w:t>
      </w:r>
      <w:r w:rsidR="008B623F" w:rsidRPr="00250E74">
        <w:t xml:space="preserve"> clicked on the </w:t>
      </w:r>
      <w:r w:rsidR="00290F83" w:rsidRPr="00250E74">
        <w:t>‘Start Now’ button.</w:t>
      </w:r>
      <w:r w:rsidR="00412B1E" w:rsidRPr="00250E74">
        <w:t xml:space="preserve"> </w:t>
      </w:r>
    </w:p>
    <w:p w:rsidR="00D84618" w:rsidRPr="007E1531" w:rsidRDefault="0024008A" w:rsidP="00D84618">
      <w:pPr>
        <w:pStyle w:val="02ASubheading1stlevelTOC"/>
      </w:pPr>
      <w:bookmarkStart w:id="32" w:name="_Toc501623655"/>
      <w:r>
        <w:t>Overall response</w:t>
      </w:r>
      <w:bookmarkEnd w:id="32"/>
    </w:p>
    <w:p w:rsidR="00FE0D6B" w:rsidRPr="00C00720" w:rsidRDefault="00D91A2A" w:rsidP="00C00720">
      <w:pPr>
        <w:pStyle w:val="04ABodyText"/>
        <w:numPr>
          <w:ilvl w:val="0"/>
          <w:numId w:val="0"/>
        </w:numPr>
      </w:pPr>
      <w:r w:rsidRPr="00C00720">
        <w:t>The two tables below present response</w:t>
      </w:r>
      <w:r w:rsidR="00553F44">
        <w:t>s to the</w:t>
      </w:r>
      <w:r w:rsidRPr="00C00720">
        <w:t xml:space="preserve"> survey by each of the categories above</w:t>
      </w:r>
      <w:r w:rsidR="00DF21D3" w:rsidRPr="00C00720">
        <w:t xml:space="preserve"> excluding ‘not accessed’ and ‘landing page visits’</w:t>
      </w:r>
      <w:r w:rsidRPr="00C00720">
        <w:t>:</w:t>
      </w:r>
      <w:r w:rsidR="00FE0D6B" w:rsidRPr="00C00720">
        <w:t xml:space="preserve"> first at an overall level and</w:t>
      </w:r>
      <w:r w:rsidR="00AF1593" w:rsidRPr="00C00720">
        <w:t xml:space="preserve"> then</w:t>
      </w:r>
      <w:r w:rsidR="00FE0D6B" w:rsidRPr="00C00720">
        <w:t xml:space="preserve"> by country.</w:t>
      </w:r>
      <w:r w:rsidR="00412B1E" w:rsidRPr="00C00720">
        <w:t xml:space="preserve"> </w:t>
      </w:r>
      <w:r w:rsidR="00C00720" w:rsidRPr="00C00720">
        <w:t>The majority of households accessing the survey went on to complete the survey (86 per cent)</w:t>
      </w:r>
      <w:r w:rsidR="00C00720">
        <w:t>, whereas only a very small p</w:t>
      </w:r>
      <w:r w:rsidR="00C00720" w:rsidRPr="00C00720">
        <w:t xml:space="preserve">roportion accessed the survey but </w:t>
      </w:r>
      <w:r w:rsidR="00C00720">
        <w:t xml:space="preserve">failed to complete any </w:t>
      </w:r>
      <w:r w:rsidR="00C00720" w:rsidRPr="00C00720">
        <w:t>questions (0.3%).</w:t>
      </w:r>
      <w:r w:rsidR="00C00720">
        <w:t xml:space="preserve"> Households in England were more likely to access the survey and then go on to complete it, or partially complete it, than those in Scotland or Wales (statistically significant difference).</w:t>
      </w:r>
    </w:p>
    <w:p w:rsidR="00A71332" w:rsidRPr="00DC4A5F" w:rsidRDefault="00F26D30" w:rsidP="00DC4A5F">
      <w:pPr>
        <w:pStyle w:val="04ABodyText"/>
        <w:outlineLvl w:val="2"/>
        <w:rPr>
          <w:rFonts w:ascii="Segoe UI" w:hAnsi="Segoe UI"/>
          <w:b/>
        </w:rPr>
      </w:pPr>
      <w:r w:rsidRPr="00DC4A5F">
        <w:rPr>
          <w:rFonts w:ascii="Segoe UI" w:hAnsi="Segoe UI"/>
          <w:b/>
        </w:rPr>
        <w:lastRenderedPageBreak/>
        <w:t>Table 8</w:t>
      </w:r>
      <w:r w:rsidR="00A71332" w:rsidRPr="00DC4A5F">
        <w:rPr>
          <w:rFonts w:ascii="Segoe UI" w:hAnsi="Segoe UI"/>
          <w:b/>
        </w:rPr>
        <w:t xml:space="preserve">: Table showing </w:t>
      </w:r>
      <w:r w:rsidR="00D84618" w:rsidRPr="00DC4A5F">
        <w:rPr>
          <w:rFonts w:ascii="Segoe UI" w:hAnsi="Segoe UI"/>
          <w:b/>
        </w:rPr>
        <w:t xml:space="preserve">response </w:t>
      </w:r>
      <w:r w:rsidR="00C27309" w:rsidRPr="00DC4A5F">
        <w:rPr>
          <w:rFonts w:ascii="Segoe UI" w:hAnsi="Segoe UI"/>
          <w:b/>
        </w:rPr>
        <w:t>as a proportion of the issued sample</w:t>
      </w:r>
    </w:p>
    <w:tbl>
      <w:tblPr>
        <w:tblStyle w:val="IpsosMORITable03"/>
        <w:tblW w:w="9493" w:type="dxa"/>
        <w:tblLook w:val="04A0"/>
      </w:tblPr>
      <w:tblGrid>
        <w:gridCol w:w="4957"/>
        <w:gridCol w:w="2693"/>
        <w:gridCol w:w="1843"/>
      </w:tblGrid>
      <w:tr w:rsidR="00B21A38" w:rsidRPr="003D5635" w:rsidTr="00A24AE6">
        <w:trPr>
          <w:cnfStyle w:val="100000000000"/>
        </w:trPr>
        <w:tc>
          <w:tcPr>
            <w:cnfStyle w:val="001000000100"/>
            <w:tcW w:w="4957" w:type="dxa"/>
            <w:tcBorders>
              <w:bottom w:val="single" w:sz="4" w:space="0" w:color="C8C9C7" w:themeColor="accent3"/>
            </w:tcBorders>
          </w:tcPr>
          <w:p w:rsidR="00B21A38" w:rsidRPr="003D5635" w:rsidRDefault="00B21A38" w:rsidP="00DF21D3">
            <w:pPr>
              <w:rPr>
                <w:rFonts w:ascii="Segoe UI Light" w:hAnsi="Segoe UI Light"/>
              </w:rPr>
            </w:pPr>
          </w:p>
        </w:tc>
        <w:tc>
          <w:tcPr>
            <w:tcW w:w="2693" w:type="dxa"/>
            <w:tcBorders>
              <w:bottom w:val="single" w:sz="4" w:space="0" w:color="C8C9C7" w:themeColor="accent3"/>
            </w:tcBorders>
            <w:shd w:val="clear" w:color="auto" w:fill="F2F2F2" w:themeFill="background1" w:themeFillShade="F2"/>
          </w:tcPr>
          <w:p w:rsidR="00B21A38" w:rsidRPr="003D5635" w:rsidRDefault="00B21A38" w:rsidP="00290F83">
            <w:pPr>
              <w:cnfStyle w:val="100000000000"/>
              <w:rPr>
                <w:rFonts w:ascii="Segoe UI Light" w:hAnsi="Segoe UI Light"/>
                <w:color w:val="auto"/>
              </w:rPr>
            </w:pPr>
            <w:r w:rsidRPr="003D5635">
              <w:rPr>
                <w:rFonts w:ascii="Segoe UI Light" w:eastAsia="Segoe UI" w:hAnsi="Segoe UI Light"/>
                <w:color w:val="auto"/>
              </w:rPr>
              <w:t>Number</w:t>
            </w:r>
          </w:p>
        </w:tc>
        <w:tc>
          <w:tcPr>
            <w:tcW w:w="1843" w:type="dxa"/>
            <w:tcBorders>
              <w:bottom w:val="single" w:sz="4" w:space="0" w:color="C8C9C7" w:themeColor="accent3"/>
            </w:tcBorders>
            <w:shd w:val="clear" w:color="auto" w:fill="F2F2F2" w:themeFill="background1" w:themeFillShade="F2"/>
          </w:tcPr>
          <w:p w:rsidR="00B21A38" w:rsidRPr="003D5635" w:rsidRDefault="00B21A38" w:rsidP="00C27309">
            <w:pPr>
              <w:cnfStyle w:val="100000000000"/>
              <w:rPr>
                <w:rFonts w:ascii="Segoe UI Light" w:hAnsi="Segoe UI Light"/>
                <w:color w:val="auto"/>
              </w:rPr>
            </w:pPr>
            <w:r w:rsidRPr="003D5635">
              <w:rPr>
                <w:rFonts w:ascii="Segoe UI Light" w:eastAsia="Segoe UI" w:hAnsi="Segoe UI Light"/>
                <w:color w:val="auto"/>
              </w:rPr>
              <w:t>Response (%)</w:t>
            </w:r>
          </w:p>
        </w:tc>
      </w:tr>
      <w:tr w:rsidR="00B21A38" w:rsidRPr="003D5635" w:rsidTr="00A24AE6">
        <w:trPr>
          <w:cnfStyle w:val="000000100000"/>
        </w:trPr>
        <w:tc>
          <w:tcPr>
            <w:cnfStyle w:val="001000000000"/>
            <w:tcW w:w="4957" w:type="dxa"/>
            <w:tcBorders>
              <w:bottom w:val="single" w:sz="4" w:space="0" w:color="C8C9C7" w:themeColor="accent3"/>
            </w:tcBorders>
            <w:shd w:val="clear" w:color="auto" w:fill="FFFFFF" w:themeFill="background1"/>
          </w:tcPr>
          <w:p w:rsidR="00B21A38" w:rsidRPr="003D5635" w:rsidRDefault="00B21A38" w:rsidP="00DF21D3">
            <w:pPr>
              <w:rPr>
                <w:rFonts w:ascii="Segoe UI Light" w:hAnsi="Segoe UI Light"/>
                <w:b w:val="0"/>
                <w:color w:val="auto"/>
              </w:rPr>
            </w:pPr>
            <w:r w:rsidRPr="003D5635">
              <w:rPr>
                <w:rFonts w:ascii="Segoe UI Light" w:eastAsia="Segoe UI" w:hAnsi="Segoe UI Light"/>
                <w:b w:val="0"/>
                <w:color w:val="auto"/>
              </w:rPr>
              <w:t>Complete whole households</w:t>
            </w:r>
          </w:p>
        </w:tc>
        <w:tc>
          <w:tcPr>
            <w:tcW w:w="2693" w:type="dxa"/>
            <w:tcBorders>
              <w:bottom w:val="single" w:sz="4" w:space="0" w:color="C8C9C7" w:themeColor="accent3"/>
            </w:tcBorders>
            <w:shd w:val="clear" w:color="auto" w:fill="FFFFFF" w:themeFill="background1"/>
          </w:tcPr>
          <w:p w:rsidR="00B21A38" w:rsidRPr="003D5635" w:rsidRDefault="00B21A38" w:rsidP="00DF21D3">
            <w:pPr>
              <w:cnfStyle w:val="000000100000"/>
              <w:rPr>
                <w:rFonts w:ascii="Segoe UI Light" w:hAnsi="Segoe UI Light"/>
              </w:rPr>
            </w:pPr>
            <w:r w:rsidRPr="003D5635">
              <w:rPr>
                <w:rFonts w:ascii="Segoe UI Light" w:hAnsi="Segoe UI Light"/>
              </w:rPr>
              <w:t>5,906</w:t>
            </w:r>
          </w:p>
        </w:tc>
        <w:tc>
          <w:tcPr>
            <w:tcW w:w="1843" w:type="dxa"/>
            <w:tcBorders>
              <w:bottom w:val="single" w:sz="4" w:space="0" w:color="C8C9C7" w:themeColor="accent3"/>
            </w:tcBorders>
            <w:shd w:val="clear" w:color="auto" w:fill="FFFFFF" w:themeFill="background1"/>
          </w:tcPr>
          <w:p w:rsidR="00B21A38" w:rsidRPr="003D5635" w:rsidRDefault="00B21A38" w:rsidP="00DF21D3">
            <w:pPr>
              <w:cnfStyle w:val="000000100000"/>
              <w:rPr>
                <w:rFonts w:ascii="Segoe UI Light" w:hAnsi="Segoe UI Light"/>
              </w:rPr>
            </w:pPr>
            <w:r w:rsidRPr="003D5635">
              <w:rPr>
                <w:rFonts w:ascii="Segoe UI Light" w:hAnsi="Segoe UI Light"/>
              </w:rPr>
              <w:t>15.6</w:t>
            </w:r>
          </w:p>
        </w:tc>
      </w:tr>
      <w:tr w:rsidR="00290F83"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B21A38" w:rsidRPr="003D5635" w:rsidRDefault="00B21A38" w:rsidP="00DF21D3">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2693" w:type="dxa"/>
            <w:tcBorders>
              <w:bottom w:val="single" w:sz="4" w:space="0" w:color="C8C9C7" w:themeColor="accent3"/>
            </w:tcBorders>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421</w:t>
            </w:r>
          </w:p>
        </w:tc>
        <w:tc>
          <w:tcPr>
            <w:tcW w:w="1843" w:type="dxa"/>
            <w:tcBorders>
              <w:bottom w:val="single" w:sz="4" w:space="0" w:color="C8C9C7" w:themeColor="accent3"/>
            </w:tcBorders>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1.1</w:t>
            </w:r>
          </w:p>
        </w:tc>
      </w:tr>
      <w:tr w:rsidR="00B21A38" w:rsidRPr="003D5635" w:rsidTr="00A24AE6">
        <w:trPr>
          <w:cnfStyle w:val="000000100000"/>
        </w:trPr>
        <w:tc>
          <w:tcPr>
            <w:cnfStyle w:val="001000000000"/>
            <w:tcW w:w="4957" w:type="dxa"/>
            <w:tcBorders>
              <w:bottom w:val="single" w:sz="4" w:space="0" w:color="C8C9C7" w:themeColor="accent3"/>
            </w:tcBorders>
            <w:shd w:val="clear" w:color="auto" w:fill="DFD8E7" w:themeFill="background2" w:themeFillTint="33"/>
          </w:tcPr>
          <w:p w:rsidR="00B21A38" w:rsidRPr="003D5635" w:rsidRDefault="00B21A38" w:rsidP="00DF21D3">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2693" w:type="dxa"/>
            <w:shd w:val="clear" w:color="auto" w:fill="DFD8E7" w:themeFill="background2" w:themeFillTint="33"/>
          </w:tcPr>
          <w:p w:rsidR="00B21A38" w:rsidRPr="003D5635" w:rsidRDefault="00B21A38" w:rsidP="00DF21D3">
            <w:pPr>
              <w:cnfStyle w:val="000000100000"/>
              <w:rPr>
                <w:rFonts w:ascii="Segoe UI Light" w:hAnsi="Segoe UI Light"/>
              </w:rPr>
            </w:pPr>
            <w:r w:rsidRPr="003D5635">
              <w:rPr>
                <w:rFonts w:ascii="Segoe UI Light" w:hAnsi="Segoe UI Light"/>
              </w:rPr>
              <w:t>6,327</w:t>
            </w:r>
          </w:p>
        </w:tc>
        <w:tc>
          <w:tcPr>
            <w:tcW w:w="1843" w:type="dxa"/>
            <w:shd w:val="clear" w:color="auto" w:fill="DFD8E7" w:themeFill="background2" w:themeFillTint="33"/>
          </w:tcPr>
          <w:p w:rsidR="00B21A38" w:rsidRPr="003D5635" w:rsidRDefault="00B21A38" w:rsidP="00DF21D3">
            <w:pPr>
              <w:cnfStyle w:val="000000100000"/>
              <w:rPr>
                <w:rFonts w:ascii="Segoe UI Light" w:eastAsia="Segoe UI" w:hAnsi="Segoe UI Light"/>
              </w:rPr>
            </w:pPr>
            <w:r w:rsidRPr="003D5635">
              <w:rPr>
                <w:rFonts w:ascii="Segoe UI Light" w:eastAsia="Segoe UI" w:hAnsi="Segoe UI Light"/>
              </w:rPr>
              <w:t>16.7</w:t>
            </w:r>
          </w:p>
        </w:tc>
      </w:tr>
      <w:tr w:rsidR="00B21A38"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B21A38" w:rsidRPr="003D5635" w:rsidRDefault="00B21A38" w:rsidP="00DF21D3">
            <w:pPr>
              <w:rPr>
                <w:rFonts w:ascii="Segoe UI Light" w:hAnsi="Segoe UI Light"/>
                <w:b w:val="0"/>
                <w:color w:val="auto"/>
              </w:rPr>
            </w:pPr>
            <w:r w:rsidRPr="003D5635">
              <w:rPr>
                <w:rFonts w:ascii="Segoe UI Light" w:eastAsia="Segoe UI" w:hAnsi="Segoe UI Light"/>
                <w:b w:val="0"/>
                <w:color w:val="auto"/>
              </w:rPr>
              <w:t>Partial response</w:t>
            </w:r>
          </w:p>
        </w:tc>
        <w:tc>
          <w:tcPr>
            <w:tcW w:w="2693" w:type="dxa"/>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222</w:t>
            </w:r>
          </w:p>
        </w:tc>
        <w:tc>
          <w:tcPr>
            <w:tcW w:w="1843" w:type="dxa"/>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0.6</w:t>
            </w:r>
          </w:p>
        </w:tc>
      </w:tr>
      <w:tr w:rsidR="00290F83" w:rsidRPr="003D5635" w:rsidTr="00A24AE6">
        <w:trPr>
          <w:cnfStyle w:val="000000100000"/>
        </w:trPr>
        <w:tc>
          <w:tcPr>
            <w:cnfStyle w:val="001000000000"/>
            <w:tcW w:w="4957" w:type="dxa"/>
            <w:shd w:val="clear" w:color="auto" w:fill="FFFFFF" w:themeFill="background1"/>
          </w:tcPr>
          <w:p w:rsidR="00B21A38" w:rsidRPr="003D5635" w:rsidRDefault="00B21A38" w:rsidP="00B21A38">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2693" w:type="dxa"/>
            <w:shd w:val="clear" w:color="auto" w:fill="FFFFFF" w:themeFill="background1"/>
          </w:tcPr>
          <w:p w:rsidR="00B21A38" w:rsidRPr="003D5635" w:rsidRDefault="00B21A38" w:rsidP="00DF21D3">
            <w:pPr>
              <w:cnfStyle w:val="000000100000"/>
              <w:rPr>
                <w:rFonts w:ascii="Segoe UI Light" w:hAnsi="Segoe UI Light"/>
              </w:rPr>
            </w:pPr>
            <w:r w:rsidRPr="003D5635">
              <w:rPr>
                <w:rFonts w:ascii="Segoe UI Light" w:hAnsi="Segoe UI Light"/>
              </w:rPr>
              <w:t>263</w:t>
            </w:r>
          </w:p>
        </w:tc>
        <w:tc>
          <w:tcPr>
            <w:tcW w:w="1843" w:type="dxa"/>
            <w:shd w:val="clear" w:color="auto" w:fill="FFFFFF" w:themeFill="background1"/>
          </w:tcPr>
          <w:p w:rsidR="00B21A38" w:rsidRPr="003D5635" w:rsidRDefault="00B21A38" w:rsidP="00DF21D3">
            <w:pPr>
              <w:cnfStyle w:val="000000100000"/>
              <w:rPr>
                <w:rFonts w:ascii="Segoe UI Light" w:hAnsi="Segoe UI Light"/>
              </w:rPr>
            </w:pPr>
            <w:r w:rsidRPr="003D5635">
              <w:rPr>
                <w:rFonts w:ascii="Segoe UI Light" w:hAnsi="Segoe UI Light"/>
              </w:rPr>
              <w:t>0.7</w:t>
            </w:r>
          </w:p>
        </w:tc>
      </w:tr>
      <w:tr w:rsidR="00B21A38"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B21A38" w:rsidRPr="003D5635" w:rsidRDefault="00B21A38" w:rsidP="00DF21D3">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2693" w:type="dxa"/>
            <w:tcBorders>
              <w:bottom w:val="single" w:sz="4" w:space="0" w:color="C8C9C7" w:themeColor="accent3"/>
            </w:tcBorders>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23</w:t>
            </w:r>
          </w:p>
        </w:tc>
        <w:tc>
          <w:tcPr>
            <w:tcW w:w="1843" w:type="dxa"/>
            <w:tcBorders>
              <w:bottom w:val="single" w:sz="4" w:space="0" w:color="C8C9C7" w:themeColor="accent3"/>
            </w:tcBorders>
            <w:shd w:val="clear" w:color="auto" w:fill="FFFFFF" w:themeFill="background1"/>
          </w:tcPr>
          <w:p w:rsidR="00B21A38" w:rsidRPr="003D5635" w:rsidRDefault="00B21A38" w:rsidP="00DF21D3">
            <w:pPr>
              <w:cnfStyle w:val="000000010000"/>
              <w:rPr>
                <w:rFonts w:ascii="Segoe UI Light" w:hAnsi="Segoe UI Light"/>
              </w:rPr>
            </w:pPr>
            <w:r w:rsidRPr="003D5635">
              <w:rPr>
                <w:rFonts w:ascii="Segoe UI Light" w:hAnsi="Segoe UI Light"/>
              </w:rPr>
              <w:t>0.</w:t>
            </w:r>
            <w:r w:rsidR="00290F83" w:rsidRPr="003D5635">
              <w:rPr>
                <w:rFonts w:ascii="Segoe UI Light" w:hAnsi="Segoe UI Light"/>
              </w:rPr>
              <w:t>06</w:t>
            </w:r>
          </w:p>
        </w:tc>
      </w:tr>
      <w:tr w:rsidR="00B21A38" w:rsidRPr="003D5635" w:rsidTr="00A24AE6">
        <w:trPr>
          <w:cnfStyle w:val="000000100000"/>
          <w:trHeight w:val="89"/>
        </w:trPr>
        <w:tc>
          <w:tcPr>
            <w:cnfStyle w:val="001000000000"/>
            <w:tcW w:w="4957" w:type="dxa"/>
            <w:shd w:val="clear" w:color="auto" w:fill="DFD8E7" w:themeFill="background2" w:themeFillTint="33"/>
          </w:tcPr>
          <w:p w:rsidR="00B21A38" w:rsidRPr="003D5635" w:rsidRDefault="00B21A38" w:rsidP="00DF21D3">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2693" w:type="dxa"/>
            <w:shd w:val="clear" w:color="auto" w:fill="DFD8E7" w:themeFill="background2" w:themeFillTint="33"/>
          </w:tcPr>
          <w:p w:rsidR="00B21A38" w:rsidRPr="003D5635" w:rsidRDefault="00B21A38" w:rsidP="00DF21D3">
            <w:pPr>
              <w:cnfStyle w:val="000000100000"/>
              <w:rPr>
                <w:rFonts w:ascii="Segoe UI Light" w:hAnsi="Segoe UI Light"/>
              </w:rPr>
            </w:pPr>
            <w:r w:rsidRPr="003D5635">
              <w:rPr>
                <w:rFonts w:ascii="Segoe UI Light" w:hAnsi="Segoe UI Light"/>
              </w:rPr>
              <w:t>6,835</w:t>
            </w:r>
          </w:p>
        </w:tc>
        <w:tc>
          <w:tcPr>
            <w:tcW w:w="1843" w:type="dxa"/>
            <w:shd w:val="clear" w:color="auto" w:fill="DFD8E7" w:themeFill="background2" w:themeFillTint="33"/>
          </w:tcPr>
          <w:p w:rsidR="00B21A38" w:rsidRPr="003D5635" w:rsidRDefault="00B21A38" w:rsidP="00DF21D3">
            <w:pPr>
              <w:cnfStyle w:val="000000100000"/>
              <w:rPr>
                <w:rFonts w:ascii="Segoe UI Light" w:eastAsia="Segoe UI" w:hAnsi="Segoe UI Light"/>
              </w:rPr>
            </w:pPr>
            <w:r w:rsidRPr="003D5635">
              <w:rPr>
                <w:rFonts w:ascii="Segoe UI Light" w:eastAsia="Segoe UI" w:hAnsi="Segoe UI Light"/>
              </w:rPr>
              <w:t>18.1</w:t>
            </w:r>
          </w:p>
        </w:tc>
      </w:tr>
      <w:tr w:rsidR="00B21A38" w:rsidRPr="003D5635" w:rsidTr="00A24AE6">
        <w:trPr>
          <w:cnfStyle w:val="000000010000"/>
        </w:trPr>
        <w:tc>
          <w:tcPr>
            <w:cnfStyle w:val="001000000000"/>
            <w:tcW w:w="4957" w:type="dxa"/>
            <w:shd w:val="clear" w:color="auto" w:fill="FFFFFF" w:themeFill="background1"/>
          </w:tcPr>
          <w:p w:rsidR="00B21A38" w:rsidRPr="003D5635" w:rsidRDefault="00B21A38" w:rsidP="00DF21D3">
            <w:pPr>
              <w:rPr>
                <w:rFonts w:ascii="Segoe UI Light" w:eastAsia="Segoe UI" w:hAnsi="Segoe UI Light"/>
                <w:color w:val="auto"/>
              </w:rPr>
            </w:pPr>
            <w:r w:rsidRPr="003D5635">
              <w:rPr>
                <w:rFonts w:ascii="Segoe UI Light" w:eastAsia="Segoe UI" w:hAnsi="Segoe UI Light"/>
                <w:color w:val="auto"/>
              </w:rPr>
              <w:t>Total issued sample</w:t>
            </w:r>
          </w:p>
        </w:tc>
        <w:tc>
          <w:tcPr>
            <w:tcW w:w="2693" w:type="dxa"/>
            <w:shd w:val="clear" w:color="auto" w:fill="FFFFFF" w:themeFill="background1"/>
          </w:tcPr>
          <w:p w:rsidR="00B21A38" w:rsidRPr="003D5635" w:rsidRDefault="00B21A38" w:rsidP="00DF21D3">
            <w:pPr>
              <w:cnfStyle w:val="000000010000"/>
              <w:rPr>
                <w:rFonts w:ascii="Segoe UI Light" w:hAnsi="Segoe UI Light"/>
                <w:b/>
              </w:rPr>
            </w:pPr>
            <w:r w:rsidRPr="003D5635">
              <w:rPr>
                <w:rFonts w:ascii="Segoe UI Light" w:hAnsi="Segoe UI Light"/>
                <w:b/>
              </w:rPr>
              <w:t>37,800</w:t>
            </w:r>
          </w:p>
        </w:tc>
        <w:tc>
          <w:tcPr>
            <w:tcW w:w="1843" w:type="dxa"/>
            <w:shd w:val="clear" w:color="auto" w:fill="FFFFFF" w:themeFill="background1"/>
          </w:tcPr>
          <w:p w:rsidR="00B21A38" w:rsidRPr="003D5635" w:rsidRDefault="00B21A38" w:rsidP="00DF21D3">
            <w:pPr>
              <w:cnfStyle w:val="000000010000"/>
              <w:rPr>
                <w:rFonts w:ascii="Segoe UI Light" w:eastAsia="Segoe UI" w:hAnsi="Segoe UI Light"/>
                <w:b/>
              </w:rPr>
            </w:pPr>
            <w:r w:rsidRPr="003D5635">
              <w:rPr>
                <w:rFonts w:ascii="Segoe UI Light" w:eastAsia="Segoe UI" w:hAnsi="Segoe UI Light"/>
                <w:b/>
              </w:rPr>
              <w:t>-</w:t>
            </w:r>
          </w:p>
        </w:tc>
      </w:tr>
    </w:tbl>
    <w:p w:rsidR="00062CDC" w:rsidRDefault="00062CDC">
      <w:pPr>
        <w:rPr>
          <w:rFonts w:ascii="Segoe UI" w:hAnsi="Segoe UI"/>
          <w:b/>
        </w:rPr>
      </w:pPr>
    </w:p>
    <w:p w:rsidR="00C27309" w:rsidRPr="00B21A38" w:rsidRDefault="00F26D30" w:rsidP="00F701B4">
      <w:pPr>
        <w:pStyle w:val="07CTableCaption"/>
      </w:pPr>
      <w:bookmarkStart w:id="33" w:name="_Toc491426775"/>
      <w:r>
        <w:t>Table 9</w:t>
      </w:r>
      <w:r w:rsidR="00C27309">
        <w:t>: Table showing response</w:t>
      </w:r>
      <w:r w:rsidR="00B82C39">
        <w:t xml:space="preserve"> in</w:t>
      </w:r>
      <w:r w:rsidR="00D84618">
        <w:t xml:space="preserve"> </w:t>
      </w:r>
      <w:r w:rsidR="0034296C">
        <w:t>each country</w:t>
      </w:r>
      <w:bookmarkEnd w:id="33"/>
    </w:p>
    <w:tbl>
      <w:tblPr>
        <w:tblStyle w:val="IpsosMORITable03"/>
        <w:tblW w:w="9493" w:type="dxa"/>
        <w:tblLook w:val="04A0"/>
      </w:tblPr>
      <w:tblGrid>
        <w:gridCol w:w="4957"/>
        <w:gridCol w:w="1512"/>
        <w:gridCol w:w="1606"/>
        <w:gridCol w:w="1418"/>
      </w:tblGrid>
      <w:tr w:rsidR="00290F83" w:rsidRPr="003D5635" w:rsidTr="00A24AE6">
        <w:trPr>
          <w:cnfStyle w:val="100000000000"/>
        </w:trPr>
        <w:tc>
          <w:tcPr>
            <w:cnfStyle w:val="001000000100"/>
            <w:tcW w:w="4957" w:type="dxa"/>
            <w:tcBorders>
              <w:bottom w:val="single" w:sz="4" w:space="0" w:color="C8C9C7" w:themeColor="accent3"/>
            </w:tcBorders>
          </w:tcPr>
          <w:p w:rsidR="00290F83" w:rsidRPr="003D5635" w:rsidRDefault="00290F83" w:rsidP="00DF21D3">
            <w:pPr>
              <w:rPr>
                <w:rFonts w:ascii="Segoe UI Light" w:hAnsi="Segoe UI Light"/>
              </w:rPr>
            </w:pPr>
          </w:p>
        </w:tc>
        <w:tc>
          <w:tcPr>
            <w:tcW w:w="1512" w:type="dxa"/>
            <w:tcBorders>
              <w:bottom w:val="single" w:sz="4" w:space="0" w:color="C8C9C7" w:themeColor="accent3"/>
            </w:tcBorders>
            <w:shd w:val="clear" w:color="auto" w:fill="F2F2F2" w:themeFill="background1" w:themeFillShade="F2"/>
          </w:tcPr>
          <w:p w:rsidR="00290F83" w:rsidRPr="003D5635" w:rsidRDefault="00290F83" w:rsidP="00DF21D3">
            <w:pPr>
              <w:cnfStyle w:val="100000000000"/>
              <w:rPr>
                <w:rFonts w:ascii="Segoe UI Light" w:eastAsia="Segoe UI" w:hAnsi="Segoe UI Light"/>
                <w:color w:val="auto"/>
              </w:rPr>
            </w:pPr>
            <w:r w:rsidRPr="003D5635">
              <w:rPr>
                <w:rFonts w:ascii="Segoe UI Light" w:eastAsia="Segoe UI" w:hAnsi="Segoe UI Light"/>
                <w:color w:val="auto"/>
              </w:rPr>
              <w:t>England</w:t>
            </w:r>
            <w:r w:rsidR="00651CD0" w:rsidRPr="003D5635">
              <w:rPr>
                <w:rFonts w:ascii="Segoe UI Light" w:eastAsia="Segoe UI" w:hAnsi="Segoe UI Light"/>
                <w:color w:val="auto"/>
              </w:rPr>
              <w:t xml:space="preserve"> (%)</w:t>
            </w:r>
          </w:p>
        </w:tc>
        <w:tc>
          <w:tcPr>
            <w:tcW w:w="1606" w:type="dxa"/>
            <w:tcBorders>
              <w:bottom w:val="single" w:sz="4" w:space="0" w:color="C8C9C7" w:themeColor="accent3"/>
            </w:tcBorders>
            <w:shd w:val="clear" w:color="auto" w:fill="F2F2F2" w:themeFill="background1" w:themeFillShade="F2"/>
          </w:tcPr>
          <w:p w:rsidR="00290F83" w:rsidRPr="003D5635" w:rsidRDefault="00290F83" w:rsidP="00DF21D3">
            <w:pPr>
              <w:cnfStyle w:val="100000000000"/>
              <w:rPr>
                <w:rFonts w:ascii="Segoe UI Light" w:eastAsia="Segoe UI" w:hAnsi="Segoe UI Light"/>
                <w:color w:val="auto"/>
              </w:rPr>
            </w:pPr>
            <w:r w:rsidRPr="003D5635">
              <w:rPr>
                <w:rFonts w:ascii="Segoe UI Light" w:eastAsia="Segoe UI" w:hAnsi="Segoe UI Light"/>
                <w:color w:val="auto"/>
              </w:rPr>
              <w:t>Scotland</w:t>
            </w:r>
            <w:r w:rsidR="00651CD0" w:rsidRPr="003D5635">
              <w:rPr>
                <w:rFonts w:ascii="Segoe UI Light" w:eastAsia="Segoe UI" w:hAnsi="Segoe UI Light"/>
                <w:color w:val="auto"/>
              </w:rPr>
              <w:t xml:space="preserve"> (%)</w:t>
            </w:r>
          </w:p>
        </w:tc>
        <w:tc>
          <w:tcPr>
            <w:tcW w:w="1418" w:type="dxa"/>
            <w:tcBorders>
              <w:bottom w:val="single" w:sz="4" w:space="0" w:color="C8C9C7" w:themeColor="accent3"/>
            </w:tcBorders>
            <w:shd w:val="clear" w:color="auto" w:fill="F2F2F2" w:themeFill="background1" w:themeFillShade="F2"/>
          </w:tcPr>
          <w:p w:rsidR="00290F83" w:rsidRPr="003D5635" w:rsidRDefault="00290F83" w:rsidP="00DF21D3">
            <w:pPr>
              <w:cnfStyle w:val="100000000000"/>
              <w:rPr>
                <w:rFonts w:ascii="Segoe UI Light" w:eastAsia="Segoe UI" w:hAnsi="Segoe UI Light"/>
                <w:color w:val="auto"/>
              </w:rPr>
            </w:pPr>
            <w:r w:rsidRPr="003D5635">
              <w:rPr>
                <w:rFonts w:ascii="Segoe UI Light" w:eastAsia="Segoe UI" w:hAnsi="Segoe UI Light"/>
                <w:color w:val="auto"/>
              </w:rPr>
              <w:t>Wales</w:t>
            </w:r>
            <w:r w:rsidR="00651CD0" w:rsidRPr="003D5635">
              <w:rPr>
                <w:rFonts w:ascii="Segoe UI Light" w:eastAsia="Segoe UI" w:hAnsi="Segoe UI Light"/>
                <w:color w:val="auto"/>
              </w:rPr>
              <w:t xml:space="preserve"> (%)</w:t>
            </w:r>
          </w:p>
        </w:tc>
      </w:tr>
      <w:tr w:rsidR="00651CD0" w:rsidRPr="003D5635" w:rsidTr="00A24AE6">
        <w:trPr>
          <w:cnfStyle w:val="000000100000"/>
        </w:trPr>
        <w:tc>
          <w:tcPr>
            <w:cnfStyle w:val="001000000000"/>
            <w:tcW w:w="4957" w:type="dxa"/>
            <w:tcBorders>
              <w:bottom w:val="single" w:sz="4" w:space="0" w:color="C8C9C7" w:themeColor="accent3"/>
            </w:tcBorders>
            <w:shd w:val="clear" w:color="auto" w:fill="FFFFFF" w:themeFill="background1"/>
          </w:tcPr>
          <w:p w:rsidR="00651CD0" w:rsidRPr="003D5635" w:rsidRDefault="00651CD0" w:rsidP="00651CD0">
            <w:pPr>
              <w:rPr>
                <w:rFonts w:ascii="Segoe UI Light" w:hAnsi="Segoe UI Light"/>
                <w:b w:val="0"/>
                <w:color w:val="auto"/>
              </w:rPr>
            </w:pPr>
            <w:r w:rsidRPr="003D5635">
              <w:rPr>
                <w:rFonts w:ascii="Segoe UI Light" w:eastAsia="Segoe UI" w:hAnsi="Segoe UI Light"/>
                <w:b w:val="0"/>
                <w:color w:val="auto"/>
              </w:rPr>
              <w:t>Complete whole households</w:t>
            </w:r>
          </w:p>
        </w:tc>
        <w:tc>
          <w:tcPr>
            <w:tcW w:w="1512" w:type="dxa"/>
            <w:tcBorders>
              <w:bottom w:val="single" w:sz="4" w:space="0" w:color="C8C9C7" w:themeColor="accent3"/>
            </w:tcBorders>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hAnsi="Segoe UI Light"/>
              </w:rPr>
              <w:t>16.8</w:t>
            </w:r>
          </w:p>
        </w:tc>
        <w:tc>
          <w:tcPr>
            <w:tcW w:w="1606" w:type="dxa"/>
            <w:tcBorders>
              <w:bottom w:val="single" w:sz="4" w:space="0" w:color="C8C9C7" w:themeColor="accent3"/>
            </w:tcBorders>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hAnsi="Segoe UI Light"/>
              </w:rPr>
              <w:t>14.8</w:t>
            </w:r>
          </w:p>
        </w:tc>
        <w:tc>
          <w:tcPr>
            <w:tcW w:w="1418" w:type="dxa"/>
            <w:tcBorders>
              <w:bottom w:val="single" w:sz="4" w:space="0" w:color="C8C9C7" w:themeColor="accent3"/>
            </w:tcBorders>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eastAsia="Segoe UI" w:hAnsi="Segoe UI Light"/>
              </w:rPr>
              <w:t>15.3</w:t>
            </w:r>
          </w:p>
        </w:tc>
      </w:tr>
      <w:tr w:rsidR="00651CD0"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651CD0" w:rsidRPr="003D5635" w:rsidRDefault="00651CD0" w:rsidP="00651CD0">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1512"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hAnsi="Segoe UI Light"/>
              </w:rPr>
              <w:t>1.3</w:t>
            </w:r>
          </w:p>
        </w:tc>
        <w:tc>
          <w:tcPr>
            <w:tcW w:w="1606"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hAnsi="Segoe UI Light"/>
              </w:rPr>
              <w:t>0.9</w:t>
            </w:r>
          </w:p>
        </w:tc>
        <w:tc>
          <w:tcPr>
            <w:tcW w:w="1418"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eastAsia="Segoe UI" w:hAnsi="Segoe UI Light"/>
              </w:rPr>
              <w:t>1.1</w:t>
            </w:r>
          </w:p>
        </w:tc>
      </w:tr>
      <w:tr w:rsidR="00651CD0" w:rsidRPr="003D5635" w:rsidTr="00A24AE6">
        <w:trPr>
          <w:cnfStyle w:val="000000100000"/>
        </w:trPr>
        <w:tc>
          <w:tcPr>
            <w:cnfStyle w:val="001000000000"/>
            <w:tcW w:w="4957" w:type="dxa"/>
            <w:tcBorders>
              <w:bottom w:val="single" w:sz="4" w:space="0" w:color="C8C9C7" w:themeColor="accent3"/>
            </w:tcBorders>
            <w:shd w:val="clear" w:color="auto" w:fill="DFD8E7" w:themeFill="background2" w:themeFillTint="33"/>
          </w:tcPr>
          <w:p w:rsidR="00651CD0" w:rsidRPr="003D5635" w:rsidRDefault="00651CD0" w:rsidP="00651CD0">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1512"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hAnsi="Segoe UI Light"/>
              </w:rPr>
            </w:pPr>
            <w:r w:rsidRPr="003D5635">
              <w:rPr>
                <w:rFonts w:ascii="Segoe UI Light" w:hAnsi="Segoe UI Light"/>
                <w:color w:val="auto"/>
              </w:rPr>
              <w:t>18.1</w:t>
            </w:r>
          </w:p>
        </w:tc>
        <w:tc>
          <w:tcPr>
            <w:tcW w:w="1606"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eastAsia="Segoe UI" w:hAnsi="Segoe UI Light"/>
              </w:rPr>
            </w:pPr>
            <w:r w:rsidRPr="003D5635">
              <w:rPr>
                <w:rFonts w:ascii="Segoe UI Light" w:hAnsi="Segoe UI Light"/>
                <w:color w:val="auto"/>
              </w:rPr>
              <w:t>15.7</w:t>
            </w:r>
          </w:p>
        </w:tc>
        <w:tc>
          <w:tcPr>
            <w:tcW w:w="1418"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eastAsia="Segoe UI" w:hAnsi="Segoe UI Light"/>
              </w:rPr>
            </w:pPr>
            <w:r w:rsidRPr="003D5635">
              <w:rPr>
                <w:rFonts w:ascii="Segoe UI Light" w:eastAsia="Segoe UI" w:hAnsi="Segoe UI Light"/>
                <w:color w:val="auto"/>
              </w:rPr>
              <w:t>16.4</w:t>
            </w:r>
          </w:p>
        </w:tc>
      </w:tr>
      <w:tr w:rsidR="00651CD0"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651CD0" w:rsidRPr="003D5635" w:rsidRDefault="00651CD0" w:rsidP="00651CD0">
            <w:pPr>
              <w:rPr>
                <w:rFonts w:ascii="Segoe UI Light" w:hAnsi="Segoe UI Light"/>
                <w:b w:val="0"/>
                <w:color w:val="auto"/>
              </w:rPr>
            </w:pPr>
            <w:r w:rsidRPr="003D5635">
              <w:rPr>
                <w:rFonts w:ascii="Segoe UI Light" w:eastAsia="Segoe UI" w:hAnsi="Segoe UI Light"/>
                <w:b w:val="0"/>
                <w:color w:val="auto"/>
              </w:rPr>
              <w:t>Partial response</w:t>
            </w:r>
          </w:p>
        </w:tc>
        <w:tc>
          <w:tcPr>
            <w:tcW w:w="1512" w:type="dxa"/>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hAnsi="Segoe UI Light"/>
              </w:rPr>
              <w:t>0.6</w:t>
            </w:r>
          </w:p>
        </w:tc>
        <w:tc>
          <w:tcPr>
            <w:tcW w:w="1606" w:type="dxa"/>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hAnsi="Segoe UI Light"/>
              </w:rPr>
              <w:t>0.6</w:t>
            </w:r>
          </w:p>
        </w:tc>
        <w:tc>
          <w:tcPr>
            <w:tcW w:w="1418" w:type="dxa"/>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eastAsia="Segoe UI" w:hAnsi="Segoe UI Light"/>
              </w:rPr>
              <w:t>0.6</w:t>
            </w:r>
          </w:p>
        </w:tc>
      </w:tr>
      <w:tr w:rsidR="00651CD0" w:rsidRPr="003D5635" w:rsidTr="00A24AE6">
        <w:trPr>
          <w:cnfStyle w:val="000000100000"/>
        </w:trPr>
        <w:tc>
          <w:tcPr>
            <w:cnfStyle w:val="001000000000"/>
            <w:tcW w:w="4957" w:type="dxa"/>
            <w:shd w:val="clear" w:color="auto" w:fill="FFFFFF" w:themeFill="background1"/>
          </w:tcPr>
          <w:p w:rsidR="00651CD0" w:rsidRPr="003D5635" w:rsidRDefault="00651CD0" w:rsidP="00651CD0">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1512" w:type="dxa"/>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hAnsi="Segoe UI Light"/>
              </w:rPr>
              <w:t>0.8</w:t>
            </w:r>
          </w:p>
        </w:tc>
        <w:tc>
          <w:tcPr>
            <w:tcW w:w="1606" w:type="dxa"/>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hAnsi="Segoe UI Light"/>
              </w:rPr>
              <w:t>0.7</w:t>
            </w:r>
          </w:p>
        </w:tc>
        <w:tc>
          <w:tcPr>
            <w:tcW w:w="1418" w:type="dxa"/>
            <w:shd w:val="clear" w:color="auto" w:fill="FFFFFF" w:themeFill="background1"/>
          </w:tcPr>
          <w:p w:rsidR="00651CD0" w:rsidRPr="003D5635" w:rsidRDefault="00651CD0" w:rsidP="00651CD0">
            <w:pPr>
              <w:cnfStyle w:val="000000100000"/>
              <w:rPr>
                <w:rFonts w:ascii="Segoe UI Light" w:hAnsi="Segoe UI Light"/>
              </w:rPr>
            </w:pPr>
            <w:r w:rsidRPr="003D5635">
              <w:rPr>
                <w:rFonts w:ascii="Segoe UI Light" w:eastAsia="Segoe UI" w:hAnsi="Segoe UI Light"/>
              </w:rPr>
              <w:t>0.6</w:t>
            </w:r>
          </w:p>
        </w:tc>
      </w:tr>
      <w:tr w:rsidR="00651CD0" w:rsidRPr="003D5635" w:rsidTr="00A24AE6">
        <w:trPr>
          <w:cnfStyle w:val="000000010000"/>
        </w:trPr>
        <w:tc>
          <w:tcPr>
            <w:cnfStyle w:val="001000000000"/>
            <w:tcW w:w="4957" w:type="dxa"/>
            <w:tcBorders>
              <w:bottom w:val="single" w:sz="4" w:space="0" w:color="C8C9C7" w:themeColor="accent3"/>
            </w:tcBorders>
            <w:shd w:val="clear" w:color="auto" w:fill="FFFFFF" w:themeFill="background1"/>
          </w:tcPr>
          <w:p w:rsidR="00651CD0" w:rsidRPr="003D5635" w:rsidRDefault="00651CD0" w:rsidP="00651CD0">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1512"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hAnsi="Segoe UI Light"/>
              </w:rPr>
              <w:t>0.08</w:t>
            </w:r>
          </w:p>
        </w:tc>
        <w:tc>
          <w:tcPr>
            <w:tcW w:w="1606"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eastAsia="Segoe UI" w:hAnsi="Segoe UI Light"/>
              </w:rPr>
              <w:t>0.05</w:t>
            </w:r>
          </w:p>
        </w:tc>
        <w:tc>
          <w:tcPr>
            <w:tcW w:w="1418" w:type="dxa"/>
            <w:tcBorders>
              <w:bottom w:val="single" w:sz="4" w:space="0" w:color="C8C9C7" w:themeColor="accent3"/>
            </w:tcBorders>
            <w:shd w:val="clear" w:color="auto" w:fill="FFFFFF" w:themeFill="background1"/>
          </w:tcPr>
          <w:p w:rsidR="00651CD0" w:rsidRPr="003D5635" w:rsidRDefault="00651CD0" w:rsidP="00651CD0">
            <w:pPr>
              <w:cnfStyle w:val="000000010000"/>
              <w:rPr>
                <w:rFonts w:ascii="Segoe UI Light" w:hAnsi="Segoe UI Light"/>
              </w:rPr>
            </w:pPr>
            <w:r w:rsidRPr="003D5635">
              <w:rPr>
                <w:rFonts w:ascii="Segoe UI Light" w:eastAsia="Segoe UI" w:hAnsi="Segoe UI Light"/>
              </w:rPr>
              <w:t>0.06</w:t>
            </w:r>
          </w:p>
        </w:tc>
      </w:tr>
      <w:tr w:rsidR="00651CD0" w:rsidRPr="003D5635" w:rsidTr="00A24AE6">
        <w:trPr>
          <w:cnfStyle w:val="000000100000"/>
        </w:trPr>
        <w:tc>
          <w:tcPr>
            <w:cnfStyle w:val="001000000000"/>
            <w:tcW w:w="4957" w:type="dxa"/>
            <w:tcBorders>
              <w:bottom w:val="single" w:sz="4" w:space="0" w:color="C8C9C7" w:themeColor="accent3"/>
            </w:tcBorders>
            <w:shd w:val="clear" w:color="auto" w:fill="DFD8E7" w:themeFill="background2" w:themeFillTint="33"/>
          </w:tcPr>
          <w:p w:rsidR="00651CD0" w:rsidRPr="003D5635" w:rsidRDefault="00651CD0" w:rsidP="00651CD0">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1512"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hAnsi="Segoe UI Light"/>
              </w:rPr>
            </w:pPr>
            <w:r w:rsidRPr="003D5635">
              <w:rPr>
                <w:rFonts w:ascii="Segoe UI Light" w:hAnsi="Segoe UI Light"/>
                <w:color w:val="auto"/>
              </w:rPr>
              <w:t>19.6</w:t>
            </w:r>
          </w:p>
        </w:tc>
        <w:tc>
          <w:tcPr>
            <w:tcW w:w="1606"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eastAsia="Segoe UI" w:hAnsi="Segoe UI Light"/>
              </w:rPr>
            </w:pPr>
            <w:r w:rsidRPr="003D5635">
              <w:rPr>
                <w:rFonts w:ascii="Segoe UI Light" w:eastAsia="Segoe UI" w:hAnsi="Segoe UI Light"/>
                <w:color w:val="auto"/>
              </w:rPr>
              <w:t>17.0</w:t>
            </w:r>
          </w:p>
        </w:tc>
        <w:tc>
          <w:tcPr>
            <w:tcW w:w="1418" w:type="dxa"/>
            <w:tcBorders>
              <w:bottom w:val="single" w:sz="4" w:space="0" w:color="C8C9C7" w:themeColor="accent3"/>
            </w:tcBorders>
            <w:shd w:val="clear" w:color="auto" w:fill="DFD8E7" w:themeFill="background2" w:themeFillTint="33"/>
          </w:tcPr>
          <w:p w:rsidR="00651CD0" w:rsidRPr="003D5635" w:rsidRDefault="00651CD0" w:rsidP="00651CD0">
            <w:pPr>
              <w:cnfStyle w:val="000000100000"/>
              <w:rPr>
                <w:rFonts w:ascii="Segoe UI Light" w:eastAsia="Segoe UI" w:hAnsi="Segoe UI Light"/>
              </w:rPr>
            </w:pPr>
            <w:r w:rsidRPr="003D5635">
              <w:rPr>
                <w:rFonts w:ascii="Segoe UI Light" w:eastAsia="Segoe UI" w:hAnsi="Segoe UI Light"/>
                <w:color w:val="auto"/>
              </w:rPr>
              <w:t>17.7</w:t>
            </w:r>
          </w:p>
        </w:tc>
      </w:tr>
      <w:tr w:rsidR="00651CD0" w:rsidRPr="003D5635" w:rsidTr="00A24AE6">
        <w:trPr>
          <w:cnfStyle w:val="000000010000"/>
        </w:trPr>
        <w:tc>
          <w:tcPr>
            <w:cnfStyle w:val="001000000000"/>
            <w:tcW w:w="4957" w:type="dxa"/>
            <w:shd w:val="clear" w:color="auto" w:fill="FFFFFF" w:themeFill="background1"/>
          </w:tcPr>
          <w:p w:rsidR="00651CD0" w:rsidRPr="003D5635" w:rsidRDefault="00651CD0" w:rsidP="00651CD0">
            <w:pPr>
              <w:rPr>
                <w:rFonts w:ascii="Segoe UI Light" w:eastAsia="Segoe UI" w:hAnsi="Segoe UI Light"/>
                <w:color w:val="auto"/>
              </w:rPr>
            </w:pPr>
            <w:r w:rsidRPr="003D5635">
              <w:rPr>
                <w:rFonts w:ascii="Segoe UI Light" w:eastAsia="Segoe UI" w:hAnsi="Segoe UI Light"/>
                <w:color w:val="auto"/>
              </w:rPr>
              <w:t>Total issued sample</w:t>
            </w:r>
          </w:p>
        </w:tc>
        <w:tc>
          <w:tcPr>
            <w:tcW w:w="1512" w:type="dxa"/>
            <w:shd w:val="clear" w:color="auto" w:fill="FFFFFF" w:themeFill="background1"/>
          </w:tcPr>
          <w:p w:rsidR="00651CD0" w:rsidRPr="003D5635" w:rsidRDefault="00651CD0" w:rsidP="00651CD0">
            <w:pPr>
              <w:cnfStyle w:val="000000010000"/>
              <w:rPr>
                <w:rFonts w:ascii="Segoe UI Light" w:hAnsi="Segoe UI Light"/>
                <w:b/>
              </w:rPr>
            </w:pPr>
            <w:r w:rsidRPr="003D5635">
              <w:rPr>
                <w:rFonts w:ascii="Segoe UI Light" w:hAnsi="Segoe UI Light"/>
                <w:b/>
              </w:rPr>
              <w:t>12,600</w:t>
            </w:r>
          </w:p>
        </w:tc>
        <w:tc>
          <w:tcPr>
            <w:tcW w:w="1606" w:type="dxa"/>
            <w:shd w:val="clear" w:color="auto" w:fill="FFFFFF" w:themeFill="background1"/>
          </w:tcPr>
          <w:p w:rsidR="00651CD0" w:rsidRPr="003D5635" w:rsidRDefault="00651CD0" w:rsidP="00651CD0">
            <w:pPr>
              <w:cnfStyle w:val="000000010000"/>
              <w:rPr>
                <w:rFonts w:ascii="Segoe UI Light" w:eastAsia="Segoe UI" w:hAnsi="Segoe UI Light"/>
                <w:b/>
              </w:rPr>
            </w:pPr>
            <w:r w:rsidRPr="003D5635">
              <w:rPr>
                <w:rFonts w:ascii="Segoe UI Light" w:hAnsi="Segoe UI Light"/>
                <w:b/>
              </w:rPr>
              <w:t>12,600</w:t>
            </w:r>
          </w:p>
        </w:tc>
        <w:tc>
          <w:tcPr>
            <w:tcW w:w="1418" w:type="dxa"/>
            <w:shd w:val="clear" w:color="auto" w:fill="FFFFFF" w:themeFill="background1"/>
          </w:tcPr>
          <w:p w:rsidR="00651CD0" w:rsidRPr="003D5635" w:rsidRDefault="00651CD0" w:rsidP="00651CD0">
            <w:pPr>
              <w:cnfStyle w:val="000000010000"/>
              <w:rPr>
                <w:rFonts w:ascii="Segoe UI Light" w:eastAsia="Segoe UI" w:hAnsi="Segoe UI Light"/>
                <w:b/>
              </w:rPr>
            </w:pPr>
            <w:r w:rsidRPr="003D5635">
              <w:rPr>
                <w:rFonts w:ascii="Segoe UI Light" w:hAnsi="Segoe UI Light"/>
                <w:b/>
              </w:rPr>
              <w:t>12,600</w:t>
            </w:r>
          </w:p>
        </w:tc>
      </w:tr>
    </w:tbl>
    <w:p w:rsidR="00F14863" w:rsidRPr="00236D81" w:rsidRDefault="00F14863" w:rsidP="00F14863">
      <w:pPr>
        <w:pStyle w:val="04ABodyText"/>
        <w:outlineLvl w:val="2"/>
        <w:rPr>
          <w:rFonts w:ascii="Segoe UI" w:hAnsi="Segoe UI"/>
          <w:b/>
        </w:rPr>
      </w:pPr>
      <w:r w:rsidRPr="00236D81">
        <w:rPr>
          <w:rFonts w:ascii="Segoe UI" w:hAnsi="Segoe UI"/>
          <w:b/>
        </w:rPr>
        <w:t xml:space="preserve">Table </w:t>
      </w:r>
      <w:r w:rsidR="00212553" w:rsidRPr="00236D81">
        <w:rPr>
          <w:rFonts w:ascii="Segoe UI" w:hAnsi="Segoe UI"/>
          <w:b/>
        </w:rPr>
        <w:t>10</w:t>
      </w:r>
      <w:r w:rsidRPr="00236D81">
        <w:rPr>
          <w:rFonts w:ascii="Segoe UI" w:hAnsi="Segoe UI"/>
          <w:b/>
        </w:rPr>
        <w:t>: Table showing response as a proportion of all accessing the survey</w:t>
      </w:r>
    </w:p>
    <w:tbl>
      <w:tblPr>
        <w:tblStyle w:val="IpsosMORITable03"/>
        <w:tblW w:w="9493" w:type="dxa"/>
        <w:tblLook w:val="04A0"/>
      </w:tblPr>
      <w:tblGrid>
        <w:gridCol w:w="4957"/>
        <w:gridCol w:w="2268"/>
        <w:gridCol w:w="2268"/>
      </w:tblGrid>
      <w:tr w:rsidR="00F14863" w:rsidRPr="00236D81" w:rsidTr="00781AFC">
        <w:trPr>
          <w:cnfStyle w:val="100000000000"/>
        </w:trPr>
        <w:tc>
          <w:tcPr>
            <w:cnfStyle w:val="001000000100"/>
            <w:tcW w:w="4957" w:type="dxa"/>
            <w:tcBorders>
              <w:bottom w:val="single" w:sz="4" w:space="0" w:color="C8C9C7" w:themeColor="accent3"/>
            </w:tcBorders>
          </w:tcPr>
          <w:p w:rsidR="00F14863" w:rsidRPr="00236D81" w:rsidRDefault="00F14863" w:rsidP="00781AFC">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F14863" w:rsidRPr="00236D81" w:rsidRDefault="00F14863" w:rsidP="00781AFC">
            <w:pPr>
              <w:cnfStyle w:val="100000000000"/>
              <w:rPr>
                <w:rFonts w:ascii="Segoe UI Light" w:hAnsi="Segoe UI Light"/>
                <w:color w:val="auto"/>
              </w:rPr>
            </w:pPr>
            <w:r w:rsidRPr="00236D81">
              <w:rPr>
                <w:rFonts w:ascii="Segoe UI Light" w:eastAsia="Segoe UI" w:hAnsi="Segoe UI Light"/>
                <w:color w:val="auto"/>
              </w:rPr>
              <w:t>Number</w:t>
            </w:r>
          </w:p>
        </w:tc>
        <w:tc>
          <w:tcPr>
            <w:tcW w:w="2268" w:type="dxa"/>
            <w:tcBorders>
              <w:bottom w:val="single" w:sz="4" w:space="0" w:color="C8C9C7" w:themeColor="accent3"/>
            </w:tcBorders>
            <w:shd w:val="clear" w:color="auto" w:fill="F2F2F2" w:themeFill="background1" w:themeFillShade="F2"/>
          </w:tcPr>
          <w:p w:rsidR="00F14863" w:rsidRPr="00236D81" w:rsidRDefault="00F14863" w:rsidP="00781AFC">
            <w:pPr>
              <w:cnfStyle w:val="100000000000"/>
              <w:rPr>
                <w:rFonts w:ascii="Segoe UI Light" w:hAnsi="Segoe UI Light"/>
                <w:color w:val="auto"/>
              </w:rPr>
            </w:pPr>
            <w:r w:rsidRPr="00236D81">
              <w:rPr>
                <w:rFonts w:ascii="Segoe UI Light" w:eastAsia="Segoe UI" w:hAnsi="Segoe UI Light"/>
                <w:color w:val="auto"/>
              </w:rPr>
              <w:t>Response (%)</w:t>
            </w:r>
          </w:p>
        </w:tc>
      </w:tr>
      <w:tr w:rsidR="00F14863" w:rsidRPr="00236D81" w:rsidTr="00781AFC">
        <w:trPr>
          <w:cnfStyle w:val="000000100000"/>
        </w:trPr>
        <w:tc>
          <w:tcPr>
            <w:cnfStyle w:val="001000000000"/>
            <w:tcW w:w="4957" w:type="dxa"/>
            <w:tcBorders>
              <w:bottom w:val="single" w:sz="4" w:space="0" w:color="C8C9C7" w:themeColor="accent3"/>
            </w:tcBorders>
            <w:shd w:val="clear" w:color="auto" w:fill="FFFFFF" w:themeFill="background1"/>
          </w:tcPr>
          <w:p w:rsidR="00F14863" w:rsidRPr="00236D81" w:rsidRDefault="00F14863" w:rsidP="00781AFC">
            <w:pPr>
              <w:rPr>
                <w:rFonts w:ascii="Segoe UI Light" w:hAnsi="Segoe UI Light"/>
                <w:b w:val="0"/>
                <w:color w:val="auto"/>
              </w:rPr>
            </w:pPr>
            <w:r w:rsidRPr="00236D81">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100000"/>
              <w:rPr>
                <w:rFonts w:ascii="Segoe UI Light" w:hAnsi="Segoe UI Light"/>
              </w:rPr>
            </w:pPr>
            <w:r w:rsidRPr="00236D81">
              <w:rPr>
                <w:rFonts w:ascii="Segoe UI Light" w:hAnsi="Segoe UI Light"/>
              </w:rPr>
              <w:t>5,906</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100000"/>
              <w:rPr>
                <w:rFonts w:ascii="Segoe UI Light" w:hAnsi="Segoe UI Light"/>
              </w:rPr>
            </w:pPr>
            <w:r w:rsidRPr="00236D81">
              <w:rPr>
                <w:rFonts w:ascii="Segoe UI Light" w:hAnsi="Segoe UI Light"/>
              </w:rPr>
              <w:t>86.4</w:t>
            </w:r>
          </w:p>
        </w:tc>
      </w:tr>
      <w:tr w:rsidR="00F14863" w:rsidRPr="00236D81" w:rsidTr="00781AFC">
        <w:trPr>
          <w:cnfStyle w:val="000000010000"/>
        </w:trPr>
        <w:tc>
          <w:tcPr>
            <w:cnfStyle w:val="001000000000"/>
            <w:tcW w:w="4957" w:type="dxa"/>
            <w:tcBorders>
              <w:bottom w:val="single" w:sz="4" w:space="0" w:color="C8C9C7" w:themeColor="accent3"/>
            </w:tcBorders>
            <w:shd w:val="clear" w:color="auto" w:fill="FFFFFF" w:themeFill="background1"/>
          </w:tcPr>
          <w:p w:rsidR="00F14863" w:rsidRPr="00236D81" w:rsidRDefault="00F14863" w:rsidP="00781AFC">
            <w:pPr>
              <w:rPr>
                <w:rFonts w:ascii="Segoe UI Light" w:hAnsi="Segoe UI Light"/>
                <w:b w:val="0"/>
                <w:color w:val="auto"/>
              </w:rPr>
            </w:pPr>
            <w:r w:rsidRPr="00236D81">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421</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6.2</w:t>
            </w:r>
          </w:p>
        </w:tc>
      </w:tr>
      <w:tr w:rsidR="00F14863" w:rsidRPr="00236D81" w:rsidTr="00781AFC">
        <w:trPr>
          <w:cnfStyle w:val="000000100000"/>
        </w:trPr>
        <w:tc>
          <w:tcPr>
            <w:cnfStyle w:val="001000000000"/>
            <w:tcW w:w="4957" w:type="dxa"/>
            <w:tcBorders>
              <w:bottom w:val="single" w:sz="4" w:space="0" w:color="C8C9C7" w:themeColor="accent3"/>
            </w:tcBorders>
            <w:shd w:val="clear" w:color="auto" w:fill="DFD8E7" w:themeFill="background2" w:themeFillTint="33"/>
          </w:tcPr>
          <w:p w:rsidR="00F14863" w:rsidRPr="00236D81" w:rsidRDefault="00F14863" w:rsidP="00781AFC">
            <w:pPr>
              <w:rPr>
                <w:rFonts w:ascii="Segoe UI Light" w:eastAsia="Segoe UI" w:hAnsi="Segoe UI Light"/>
                <w:b w:val="0"/>
                <w:color w:val="auto"/>
              </w:rPr>
            </w:pPr>
            <w:r w:rsidRPr="00236D81">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F14863" w:rsidRPr="00236D81" w:rsidRDefault="00F14863" w:rsidP="00781AFC">
            <w:pPr>
              <w:cnfStyle w:val="000000100000"/>
              <w:rPr>
                <w:rFonts w:ascii="Segoe UI Light" w:hAnsi="Segoe UI Light"/>
              </w:rPr>
            </w:pPr>
            <w:r w:rsidRPr="00236D81">
              <w:rPr>
                <w:rFonts w:ascii="Segoe UI Light" w:hAnsi="Segoe UI Light"/>
              </w:rPr>
              <w:t>6,327</w:t>
            </w:r>
          </w:p>
        </w:tc>
        <w:tc>
          <w:tcPr>
            <w:tcW w:w="2268" w:type="dxa"/>
            <w:shd w:val="clear" w:color="auto" w:fill="DFD8E7" w:themeFill="background2" w:themeFillTint="33"/>
          </w:tcPr>
          <w:p w:rsidR="00F14863" w:rsidRPr="00236D81" w:rsidRDefault="00F14863" w:rsidP="00781AFC">
            <w:pPr>
              <w:cnfStyle w:val="000000100000"/>
              <w:rPr>
                <w:rFonts w:ascii="Segoe UI Light" w:eastAsia="Segoe UI" w:hAnsi="Segoe UI Light"/>
              </w:rPr>
            </w:pPr>
            <w:r w:rsidRPr="00236D81">
              <w:rPr>
                <w:rFonts w:ascii="Segoe UI Light" w:eastAsia="Segoe UI" w:hAnsi="Segoe UI Light"/>
              </w:rPr>
              <w:t>92.6</w:t>
            </w:r>
          </w:p>
        </w:tc>
      </w:tr>
      <w:tr w:rsidR="00F14863" w:rsidRPr="00236D81" w:rsidTr="00781AFC">
        <w:trPr>
          <w:cnfStyle w:val="000000010000"/>
        </w:trPr>
        <w:tc>
          <w:tcPr>
            <w:cnfStyle w:val="001000000000"/>
            <w:tcW w:w="4957" w:type="dxa"/>
            <w:tcBorders>
              <w:bottom w:val="single" w:sz="4" w:space="0" w:color="C8C9C7" w:themeColor="accent3"/>
            </w:tcBorders>
            <w:shd w:val="clear" w:color="auto" w:fill="FFFFFF" w:themeFill="background1"/>
          </w:tcPr>
          <w:p w:rsidR="00F14863" w:rsidRPr="00236D81" w:rsidRDefault="00F14863" w:rsidP="00781AFC">
            <w:pPr>
              <w:rPr>
                <w:rFonts w:ascii="Segoe UI Light" w:hAnsi="Segoe UI Light"/>
                <w:b w:val="0"/>
                <w:color w:val="auto"/>
              </w:rPr>
            </w:pPr>
            <w:r w:rsidRPr="00236D81">
              <w:rPr>
                <w:rFonts w:ascii="Segoe UI Light" w:eastAsia="Segoe UI" w:hAnsi="Segoe UI Light"/>
                <w:b w:val="0"/>
                <w:color w:val="auto"/>
              </w:rPr>
              <w:t>Partial response</w:t>
            </w:r>
          </w:p>
        </w:tc>
        <w:tc>
          <w:tcPr>
            <w:tcW w:w="2268" w:type="dxa"/>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222</w:t>
            </w:r>
          </w:p>
        </w:tc>
        <w:tc>
          <w:tcPr>
            <w:tcW w:w="2268" w:type="dxa"/>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3.2</w:t>
            </w:r>
          </w:p>
        </w:tc>
      </w:tr>
      <w:tr w:rsidR="00F14863" w:rsidRPr="00236D81" w:rsidTr="00781AFC">
        <w:trPr>
          <w:cnfStyle w:val="000000100000"/>
        </w:trPr>
        <w:tc>
          <w:tcPr>
            <w:cnfStyle w:val="001000000000"/>
            <w:tcW w:w="4957" w:type="dxa"/>
            <w:shd w:val="clear" w:color="auto" w:fill="FFFFFF" w:themeFill="background1"/>
          </w:tcPr>
          <w:p w:rsidR="00F14863" w:rsidRPr="00236D81" w:rsidRDefault="00F14863" w:rsidP="00781AFC">
            <w:pPr>
              <w:rPr>
                <w:rFonts w:ascii="Segoe UI Light" w:hAnsi="Segoe UI Light"/>
                <w:b w:val="0"/>
                <w:color w:val="auto"/>
              </w:rPr>
            </w:pPr>
            <w:r w:rsidRPr="00236D81">
              <w:rPr>
                <w:rFonts w:ascii="Segoe UI Light" w:eastAsia="Segoe UI" w:hAnsi="Segoe UI Light"/>
                <w:b w:val="0"/>
                <w:color w:val="auto"/>
              </w:rPr>
              <w:t>Accessed but did not complete the household grid</w:t>
            </w:r>
          </w:p>
        </w:tc>
        <w:tc>
          <w:tcPr>
            <w:tcW w:w="2268" w:type="dxa"/>
            <w:shd w:val="clear" w:color="auto" w:fill="FFFFFF" w:themeFill="background1"/>
          </w:tcPr>
          <w:p w:rsidR="00F14863" w:rsidRPr="00236D81" w:rsidRDefault="00F14863" w:rsidP="00781AFC">
            <w:pPr>
              <w:cnfStyle w:val="000000100000"/>
              <w:rPr>
                <w:rFonts w:ascii="Segoe UI Light" w:hAnsi="Segoe UI Light"/>
              </w:rPr>
            </w:pPr>
            <w:r w:rsidRPr="00236D81">
              <w:rPr>
                <w:rFonts w:ascii="Segoe UI Light" w:hAnsi="Segoe UI Light"/>
              </w:rPr>
              <w:t>263</w:t>
            </w:r>
          </w:p>
        </w:tc>
        <w:tc>
          <w:tcPr>
            <w:tcW w:w="2268" w:type="dxa"/>
            <w:shd w:val="clear" w:color="auto" w:fill="FFFFFF" w:themeFill="background1"/>
          </w:tcPr>
          <w:p w:rsidR="00F14863" w:rsidRPr="00236D81" w:rsidRDefault="00F14863" w:rsidP="00781AFC">
            <w:pPr>
              <w:cnfStyle w:val="000000100000"/>
              <w:rPr>
                <w:rFonts w:ascii="Segoe UI Light" w:hAnsi="Segoe UI Light"/>
              </w:rPr>
            </w:pPr>
            <w:r w:rsidRPr="00236D81">
              <w:rPr>
                <w:rFonts w:ascii="Segoe UI Light" w:hAnsi="Segoe UI Light"/>
              </w:rPr>
              <w:t>3.8</w:t>
            </w:r>
          </w:p>
        </w:tc>
      </w:tr>
      <w:tr w:rsidR="00F14863" w:rsidRPr="00236D81" w:rsidTr="00781AFC">
        <w:trPr>
          <w:cnfStyle w:val="000000010000"/>
        </w:trPr>
        <w:tc>
          <w:tcPr>
            <w:cnfStyle w:val="001000000000"/>
            <w:tcW w:w="4957" w:type="dxa"/>
            <w:tcBorders>
              <w:bottom w:val="single" w:sz="4" w:space="0" w:color="C8C9C7" w:themeColor="accent3"/>
            </w:tcBorders>
            <w:shd w:val="clear" w:color="auto" w:fill="FFFFFF" w:themeFill="background1"/>
          </w:tcPr>
          <w:p w:rsidR="00F14863" w:rsidRPr="00236D81" w:rsidRDefault="00F14863" w:rsidP="00781AFC">
            <w:pPr>
              <w:rPr>
                <w:rFonts w:ascii="Segoe UI Light" w:hAnsi="Segoe UI Light"/>
                <w:b w:val="0"/>
                <w:color w:val="auto"/>
              </w:rPr>
            </w:pPr>
            <w:r w:rsidRPr="00236D81">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23</w:t>
            </w:r>
          </w:p>
        </w:tc>
        <w:tc>
          <w:tcPr>
            <w:tcW w:w="2268" w:type="dxa"/>
            <w:tcBorders>
              <w:bottom w:val="single" w:sz="4" w:space="0" w:color="C8C9C7" w:themeColor="accent3"/>
            </w:tcBorders>
            <w:shd w:val="clear" w:color="auto" w:fill="FFFFFF" w:themeFill="background1"/>
          </w:tcPr>
          <w:p w:rsidR="00F14863" w:rsidRPr="00236D81" w:rsidRDefault="00F14863" w:rsidP="00781AFC">
            <w:pPr>
              <w:cnfStyle w:val="000000010000"/>
              <w:rPr>
                <w:rFonts w:ascii="Segoe UI Light" w:hAnsi="Segoe UI Light"/>
              </w:rPr>
            </w:pPr>
            <w:r w:rsidRPr="00236D81">
              <w:rPr>
                <w:rFonts w:ascii="Segoe UI Light" w:hAnsi="Segoe UI Light"/>
              </w:rPr>
              <w:t>0.3</w:t>
            </w:r>
          </w:p>
        </w:tc>
      </w:tr>
      <w:tr w:rsidR="00F14863" w:rsidRPr="00236D81" w:rsidTr="00781AFC">
        <w:trPr>
          <w:cnfStyle w:val="000000100000"/>
        </w:trPr>
        <w:tc>
          <w:tcPr>
            <w:cnfStyle w:val="001000000000"/>
            <w:tcW w:w="4957" w:type="dxa"/>
            <w:shd w:val="clear" w:color="auto" w:fill="FFFFFF" w:themeFill="background1"/>
          </w:tcPr>
          <w:p w:rsidR="00F14863" w:rsidRPr="00236D81" w:rsidRDefault="00F14863" w:rsidP="00781AFC">
            <w:pPr>
              <w:rPr>
                <w:rFonts w:ascii="Segoe UI Light" w:eastAsia="Segoe UI" w:hAnsi="Segoe UI Light"/>
                <w:color w:val="auto"/>
              </w:rPr>
            </w:pPr>
            <w:r w:rsidRPr="00236D81">
              <w:rPr>
                <w:rFonts w:ascii="Segoe UI Light" w:eastAsia="Segoe UI" w:hAnsi="Segoe UI Light"/>
                <w:color w:val="auto"/>
              </w:rPr>
              <w:t>All accessing survey</w:t>
            </w:r>
          </w:p>
        </w:tc>
        <w:tc>
          <w:tcPr>
            <w:tcW w:w="2268" w:type="dxa"/>
            <w:shd w:val="clear" w:color="auto" w:fill="FFFFFF" w:themeFill="background1"/>
          </w:tcPr>
          <w:p w:rsidR="00F14863" w:rsidRPr="00236D81" w:rsidRDefault="00F14863" w:rsidP="00781AFC">
            <w:pPr>
              <w:cnfStyle w:val="000000100000"/>
              <w:rPr>
                <w:rFonts w:ascii="Segoe UI Light" w:hAnsi="Segoe UI Light"/>
                <w:b/>
              </w:rPr>
            </w:pPr>
            <w:r w:rsidRPr="00236D81">
              <w:rPr>
                <w:rFonts w:ascii="Segoe UI Light" w:hAnsi="Segoe UI Light"/>
                <w:b/>
              </w:rPr>
              <w:t>6,835</w:t>
            </w:r>
          </w:p>
        </w:tc>
        <w:tc>
          <w:tcPr>
            <w:tcW w:w="2268" w:type="dxa"/>
            <w:shd w:val="clear" w:color="auto" w:fill="FFFFFF" w:themeFill="background1"/>
          </w:tcPr>
          <w:p w:rsidR="00F14863" w:rsidRPr="00236D81" w:rsidRDefault="00F14863" w:rsidP="00781AFC">
            <w:pPr>
              <w:cnfStyle w:val="000000100000"/>
              <w:rPr>
                <w:rFonts w:ascii="Segoe UI Light" w:eastAsia="Segoe UI" w:hAnsi="Segoe UI Light"/>
                <w:b/>
              </w:rPr>
            </w:pPr>
            <w:r w:rsidRPr="00236D81">
              <w:rPr>
                <w:rFonts w:ascii="Segoe UI Light" w:eastAsia="Segoe UI" w:hAnsi="Segoe UI Light"/>
                <w:b/>
              </w:rPr>
              <w:t>100.0</w:t>
            </w:r>
          </w:p>
        </w:tc>
      </w:tr>
    </w:tbl>
    <w:p w:rsidR="00F14863" w:rsidRPr="00236D81" w:rsidRDefault="00F14863" w:rsidP="00F14863">
      <w:pPr>
        <w:pStyle w:val="04ABodyText"/>
        <w:numPr>
          <w:ilvl w:val="0"/>
          <w:numId w:val="0"/>
        </w:numPr>
      </w:pPr>
    </w:p>
    <w:p w:rsidR="00F701B4" w:rsidRPr="00236D81" w:rsidRDefault="00DA516A" w:rsidP="00C00720">
      <w:pPr>
        <w:pStyle w:val="04ABodyText"/>
      </w:pPr>
      <w:r w:rsidRPr="00236D81">
        <w:lastRenderedPageBreak/>
        <w:t>The bel</w:t>
      </w:r>
      <w:r w:rsidR="00D84618" w:rsidRPr="00236D81">
        <w:t xml:space="preserve">ow table shows response achieved for Test 1 </w:t>
      </w:r>
      <w:r w:rsidRPr="00236D81">
        <w:t>if it were to be adjusted for ineligibility of nine per cent, the rate</w:t>
      </w:r>
      <w:r w:rsidR="00062CDC" w:rsidRPr="00236D81">
        <w:t xml:space="preserve"> typically</w:t>
      </w:r>
      <w:r w:rsidRPr="00236D81">
        <w:t xml:space="preserve"> recorded in PAF surveys.</w:t>
      </w:r>
      <w:r w:rsidR="0048056A" w:rsidRPr="00236D81">
        <w:t xml:space="preserve"> </w:t>
      </w:r>
      <w:r w:rsidR="00E76D3F" w:rsidRPr="00236D81">
        <w:t>However, t</w:t>
      </w:r>
      <w:r w:rsidR="0048056A" w:rsidRPr="00236D81">
        <w:t xml:space="preserve">he remaining tables in this report </w:t>
      </w:r>
      <w:r w:rsidR="00E950F6" w:rsidRPr="00236D81">
        <w:t>do not t</w:t>
      </w:r>
      <w:r w:rsidR="0048056A" w:rsidRPr="00236D81">
        <w:t>ake ineligibility into account.</w:t>
      </w:r>
    </w:p>
    <w:p w:rsidR="00F701B4" w:rsidRPr="00B21A38" w:rsidRDefault="00212553" w:rsidP="00F701B4">
      <w:pPr>
        <w:pStyle w:val="07CTableCaption"/>
      </w:pPr>
      <w:bookmarkStart w:id="34" w:name="_Toc491426776"/>
      <w:r w:rsidRPr="00236D81">
        <w:t>Table 11</w:t>
      </w:r>
      <w:r w:rsidR="00F701B4" w:rsidRPr="00236D81">
        <w:t>: Table showing response adjusting for ineligibility</w:t>
      </w:r>
      <w:bookmarkEnd w:id="34"/>
    </w:p>
    <w:tbl>
      <w:tblPr>
        <w:tblStyle w:val="IpsosMORITable03"/>
        <w:tblW w:w="9493" w:type="dxa"/>
        <w:tblLook w:val="04A0"/>
      </w:tblPr>
      <w:tblGrid>
        <w:gridCol w:w="4957"/>
        <w:gridCol w:w="2268"/>
        <w:gridCol w:w="2268"/>
      </w:tblGrid>
      <w:tr w:rsidR="00DA516A" w:rsidRPr="003D5635" w:rsidTr="00BC1508">
        <w:trPr>
          <w:cnfStyle w:val="100000000000"/>
        </w:trPr>
        <w:tc>
          <w:tcPr>
            <w:cnfStyle w:val="001000000100"/>
            <w:tcW w:w="4957" w:type="dxa"/>
            <w:tcBorders>
              <w:bottom w:val="single" w:sz="4" w:space="0" w:color="C8C9C7" w:themeColor="accent3"/>
            </w:tcBorders>
          </w:tcPr>
          <w:p w:rsidR="00DA516A" w:rsidRPr="003D5635" w:rsidRDefault="00DA516A" w:rsidP="000B40F4">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A516A" w:rsidRPr="003D5635" w:rsidRDefault="00DA516A" w:rsidP="000B40F4">
            <w:pPr>
              <w:cnfStyle w:val="100000000000"/>
              <w:rPr>
                <w:rFonts w:ascii="Segoe UI Light" w:hAnsi="Segoe UI Light"/>
                <w:color w:val="auto"/>
              </w:rPr>
            </w:pPr>
            <w:r w:rsidRPr="003D5635">
              <w:rPr>
                <w:rFonts w:ascii="Segoe UI Light" w:eastAsia="Segoe UI" w:hAnsi="Segoe UI Light"/>
                <w:color w:val="auto"/>
              </w:rPr>
              <w:t>Number</w:t>
            </w:r>
          </w:p>
        </w:tc>
        <w:tc>
          <w:tcPr>
            <w:tcW w:w="2268" w:type="dxa"/>
            <w:tcBorders>
              <w:bottom w:val="single" w:sz="4" w:space="0" w:color="C8C9C7" w:themeColor="accent3"/>
            </w:tcBorders>
            <w:shd w:val="clear" w:color="auto" w:fill="F2F2F2" w:themeFill="background1" w:themeFillShade="F2"/>
          </w:tcPr>
          <w:p w:rsidR="00DA516A" w:rsidRPr="003D5635" w:rsidRDefault="00DA516A" w:rsidP="000B40F4">
            <w:pPr>
              <w:cnfStyle w:val="100000000000"/>
              <w:rPr>
                <w:rFonts w:ascii="Segoe UI Light" w:hAnsi="Segoe UI Light"/>
                <w:color w:val="auto"/>
              </w:rPr>
            </w:pPr>
            <w:r w:rsidRPr="003D5635">
              <w:rPr>
                <w:rFonts w:ascii="Segoe UI Light" w:eastAsia="Segoe UI" w:hAnsi="Segoe UI Light"/>
                <w:color w:val="auto"/>
              </w:rPr>
              <w:t>Response (%)</w:t>
            </w:r>
          </w:p>
        </w:tc>
      </w:tr>
      <w:tr w:rsidR="00DA516A" w:rsidRPr="003D5635" w:rsidTr="00BC1508">
        <w:trPr>
          <w:cnfStyle w:val="000000100000"/>
        </w:trPr>
        <w:tc>
          <w:tcPr>
            <w:cnfStyle w:val="001000000000"/>
            <w:tcW w:w="4957" w:type="dxa"/>
            <w:tcBorders>
              <w:bottom w:val="single" w:sz="4" w:space="0" w:color="C8C9C7" w:themeColor="accent3"/>
            </w:tcBorders>
            <w:shd w:val="clear" w:color="auto" w:fill="FFFFFF" w:themeFill="background1"/>
          </w:tcPr>
          <w:p w:rsidR="00DA516A" w:rsidRPr="003D5635" w:rsidRDefault="00DA516A" w:rsidP="000B40F4">
            <w:pPr>
              <w:rPr>
                <w:rFonts w:ascii="Segoe UI Light" w:hAnsi="Segoe UI Light"/>
                <w:b w:val="0"/>
                <w:color w:val="auto"/>
              </w:rPr>
            </w:pPr>
            <w:r w:rsidRPr="003D5635">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100000"/>
              <w:rPr>
                <w:rFonts w:ascii="Segoe UI Light" w:hAnsi="Segoe UI Light"/>
              </w:rPr>
            </w:pPr>
            <w:r w:rsidRPr="003D5635">
              <w:rPr>
                <w:rFonts w:ascii="Segoe UI Light" w:hAnsi="Segoe UI Light"/>
              </w:rPr>
              <w:t>5,906</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100000"/>
              <w:rPr>
                <w:rFonts w:ascii="Segoe UI Light" w:hAnsi="Segoe UI Light"/>
              </w:rPr>
            </w:pPr>
            <w:r w:rsidRPr="003D5635">
              <w:rPr>
                <w:rFonts w:ascii="Segoe UI Light" w:hAnsi="Segoe UI Light"/>
              </w:rPr>
              <w:t>17.2</w:t>
            </w:r>
          </w:p>
        </w:tc>
      </w:tr>
      <w:tr w:rsidR="00DA516A"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A516A" w:rsidRPr="003D5635" w:rsidRDefault="00DA516A" w:rsidP="000B40F4">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421</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1.2</w:t>
            </w:r>
          </w:p>
        </w:tc>
      </w:tr>
      <w:tr w:rsidR="00DA516A"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DA516A" w:rsidRPr="003D5635" w:rsidRDefault="00DA516A" w:rsidP="000B40F4">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DA516A" w:rsidRPr="003D5635" w:rsidRDefault="00DA516A" w:rsidP="000B40F4">
            <w:pPr>
              <w:cnfStyle w:val="000000100000"/>
              <w:rPr>
                <w:rFonts w:ascii="Segoe UI Light" w:hAnsi="Segoe UI Light"/>
              </w:rPr>
            </w:pPr>
            <w:r w:rsidRPr="003D5635">
              <w:rPr>
                <w:rFonts w:ascii="Segoe UI Light" w:hAnsi="Segoe UI Light"/>
              </w:rPr>
              <w:t>6,327</w:t>
            </w:r>
          </w:p>
        </w:tc>
        <w:tc>
          <w:tcPr>
            <w:tcW w:w="2268" w:type="dxa"/>
            <w:shd w:val="clear" w:color="auto" w:fill="DFD8E7" w:themeFill="background2" w:themeFillTint="33"/>
          </w:tcPr>
          <w:p w:rsidR="00DA516A" w:rsidRPr="003D5635" w:rsidRDefault="00DA516A" w:rsidP="000B40F4">
            <w:pPr>
              <w:cnfStyle w:val="000000100000"/>
              <w:rPr>
                <w:rFonts w:ascii="Segoe UI Light" w:eastAsia="Segoe UI" w:hAnsi="Segoe UI Light"/>
              </w:rPr>
            </w:pPr>
            <w:r w:rsidRPr="003D5635">
              <w:rPr>
                <w:rFonts w:ascii="Segoe UI Light" w:eastAsia="Segoe UI" w:hAnsi="Segoe UI Light"/>
              </w:rPr>
              <w:t>18.4</w:t>
            </w:r>
          </w:p>
        </w:tc>
      </w:tr>
      <w:tr w:rsidR="00DA516A"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A516A" w:rsidRPr="003D5635" w:rsidRDefault="00DA516A" w:rsidP="000B40F4">
            <w:pPr>
              <w:rPr>
                <w:rFonts w:ascii="Segoe UI Light" w:hAnsi="Segoe UI Light"/>
                <w:b w:val="0"/>
                <w:color w:val="auto"/>
              </w:rPr>
            </w:pPr>
            <w:r w:rsidRPr="003D5635">
              <w:rPr>
                <w:rFonts w:ascii="Segoe UI Light" w:eastAsia="Segoe UI" w:hAnsi="Segoe UI Light"/>
                <w:b w:val="0"/>
                <w:color w:val="auto"/>
              </w:rPr>
              <w:t>Partial response</w:t>
            </w:r>
          </w:p>
        </w:tc>
        <w:tc>
          <w:tcPr>
            <w:tcW w:w="2268" w:type="dxa"/>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222</w:t>
            </w:r>
          </w:p>
        </w:tc>
        <w:tc>
          <w:tcPr>
            <w:tcW w:w="2268" w:type="dxa"/>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0.6</w:t>
            </w:r>
          </w:p>
        </w:tc>
      </w:tr>
      <w:tr w:rsidR="00DA516A" w:rsidRPr="003D5635" w:rsidTr="00BC1508">
        <w:trPr>
          <w:cnfStyle w:val="000000100000"/>
        </w:trPr>
        <w:tc>
          <w:tcPr>
            <w:cnfStyle w:val="001000000000"/>
            <w:tcW w:w="4957" w:type="dxa"/>
            <w:shd w:val="clear" w:color="auto" w:fill="FFFFFF" w:themeFill="background1"/>
          </w:tcPr>
          <w:p w:rsidR="00DA516A" w:rsidRPr="003D5635" w:rsidRDefault="00DA516A" w:rsidP="000B40F4">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2268" w:type="dxa"/>
            <w:shd w:val="clear" w:color="auto" w:fill="FFFFFF" w:themeFill="background1"/>
          </w:tcPr>
          <w:p w:rsidR="00DA516A" w:rsidRPr="003D5635" w:rsidRDefault="00DA516A" w:rsidP="000B40F4">
            <w:pPr>
              <w:cnfStyle w:val="000000100000"/>
              <w:rPr>
                <w:rFonts w:ascii="Segoe UI Light" w:hAnsi="Segoe UI Light"/>
              </w:rPr>
            </w:pPr>
            <w:r w:rsidRPr="003D5635">
              <w:rPr>
                <w:rFonts w:ascii="Segoe UI Light" w:hAnsi="Segoe UI Light"/>
              </w:rPr>
              <w:t>263</w:t>
            </w:r>
          </w:p>
        </w:tc>
        <w:tc>
          <w:tcPr>
            <w:tcW w:w="2268" w:type="dxa"/>
            <w:shd w:val="clear" w:color="auto" w:fill="FFFFFF" w:themeFill="background1"/>
          </w:tcPr>
          <w:p w:rsidR="00DA516A" w:rsidRPr="003D5635" w:rsidRDefault="00DA516A" w:rsidP="000B40F4">
            <w:pPr>
              <w:cnfStyle w:val="000000100000"/>
              <w:rPr>
                <w:rFonts w:ascii="Segoe UI Light" w:hAnsi="Segoe UI Light"/>
              </w:rPr>
            </w:pPr>
            <w:r w:rsidRPr="003D5635">
              <w:rPr>
                <w:rFonts w:ascii="Segoe UI Light" w:hAnsi="Segoe UI Light"/>
              </w:rPr>
              <w:t>0.8</w:t>
            </w:r>
          </w:p>
        </w:tc>
      </w:tr>
      <w:tr w:rsidR="00DA516A"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A516A" w:rsidRPr="003D5635" w:rsidRDefault="00DA516A" w:rsidP="000B40F4">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23</w:t>
            </w:r>
          </w:p>
        </w:tc>
        <w:tc>
          <w:tcPr>
            <w:tcW w:w="2268" w:type="dxa"/>
            <w:tcBorders>
              <w:bottom w:val="single" w:sz="4" w:space="0" w:color="C8C9C7" w:themeColor="accent3"/>
            </w:tcBorders>
            <w:shd w:val="clear" w:color="auto" w:fill="FFFFFF" w:themeFill="background1"/>
          </w:tcPr>
          <w:p w:rsidR="00DA516A" w:rsidRPr="003D5635" w:rsidRDefault="00DA516A" w:rsidP="000B40F4">
            <w:pPr>
              <w:cnfStyle w:val="000000010000"/>
              <w:rPr>
                <w:rFonts w:ascii="Segoe UI Light" w:hAnsi="Segoe UI Light"/>
              </w:rPr>
            </w:pPr>
            <w:r w:rsidRPr="003D5635">
              <w:rPr>
                <w:rFonts w:ascii="Segoe UI Light" w:hAnsi="Segoe UI Light"/>
              </w:rPr>
              <w:t>0.07</w:t>
            </w:r>
          </w:p>
        </w:tc>
      </w:tr>
      <w:tr w:rsidR="00DA516A" w:rsidRPr="003D5635" w:rsidTr="00BC1508">
        <w:trPr>
          <w:cnfStyle w:val="000000100000"/>
        </w:trPr>
        <w:tc>
          <w:tcPr>
            <w:cnfStyle w:val="001000000000"/>
            <w:tcW w:w="4957" w:type="dxa"/>
            <w:shd w:val="clear" w:color="auto" w:fill="DFD8E7" w:themeFill="background2" w:themeFillTint="33"/>
          </w:tcPr>
          <w:p w:rsidR="00DA516A" w:rsidRPr="003D5635" w:rsidRDefault="00DA516A" w:rsidP="000B40F4">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2268" w:type="dxa"/>
            <w:shd w:val="clear" w:color="auto" w:fill="DFD8E7" w:themeFill="background2" w:themeFillTint="33"/>
          </w:tcPr>
          <w:p w:rsidR="00DA516A" w:rsidRPr="003D5635" w:rsidRDefault="00DA516A" w:rsidP="000B40F4">
            <w:pPr>
              <w:cnfStyle w:val="000000100000"/>
              <w:rPr>
                <w:rFonts w:ascii="Segoe UI Light" w:hAnsi="Segoe UI Light"/>
              </w:rPr>
            </w:pPr>
            <w:r w:rsidRPr="003D5635">
              <w:rPr>
                <w:rFonts w:ascii="Segoe UI Light" w:hAnsi="Segoe UI Light"/>
              </w:rPr>
              <w:t>6,835</w:t>
            </w:r>
          </w:p>
        </w:tc>
        <w:tc>
          <w:tcPr>
            <w:tcW w:w="2268" w:type="dxa"/>
            <w:shd w:val="clear" w:color="auto" w:fill="DFD8E7" w:themeFill="background2" w:themeFillTint="33"/>
          </w:tcPr>
          <w:p w:rsidR="00DA516A" w:rsidRPr="003D5635" w:rsidRDefault="00DA516A" w:rsidP="000B40F4">
            <w:pPr>
              <w:cnfStyle w:val="000000100000"/>
              <w:rPr>
                <w:rFonts w:ascii="Segoe UI Light" w:eastAsia="Segoe UI" w:hAnsi="Segoe UI Light"/>
              </w:rPr>
            </w:pPr>
            <w:r w:rsidRPr="003D5635">
              <w:rPr>
                <w:rFonts w:ascii="Segoe UI Light" w:eastAsia="Segoe UI" w:hAnsi="Segoe UI Light"/>
              </w:rPr>
              <w:t>19.9</w:t>
            </w:r>
          </w:p>
        </w:tc>
      </w:tr>
      <w:tr w:rsidR="00DA516A" w:rsidRPr="003D5635" w:rsidTr="00BC1508">
        <w:trPr>
          <w:cnfStyle w:val="000000010000"/>
        </w:trPr>
        <w:tc>
          <w:tcPr>
            <w:cnfStyle w:val="001000000000"/>
            <w:tcW w:w="4957" w:type="dxa"/>
            <w:shd w:val="clear" w:color="auto" w:fill="FFFFFF" w:themeFill="background1"/>
          </w:tcPr>
          <w:p w:rsidR="00DA516A" w:rsidRPr="003D5635" w:rsidRDefault="00DA516A" w:rsidP="000B40F4">
            <w:pPr>
              <w:rPr>
                <w:rFonts w:ascii="Segoe UI Light" w:eastAsia="Segoe UI" w:hAnsi="Segoe UI Light"/>
                <w:color w:val="auto"/>
              </w:rPr>
            </w:pPr>
            <w:r w:rsidRPr="003D5635">
              <w:rPr>
                <w:rFonts w:ascii="Segoe UI Light" w:eastAsia="Segoe UI" w:hAnsi="Segoe UI Light"/>
                <w:color w:val="auto"/>
              </w:rPr>
              <w:t>Sample excluding ineligible addresses</w:t>
            </w:r>
          </w:p>
        </w:tc>
        <w:tc>
          <w:tcPr>
            <w:tcW w:w="2268" w:type="dxa"/>
            <w:shd w:val="clear" w:color="auto" w:fill="FFFFFF" w:themeFill="background1"/>
          </w:tcPr>
          <w:p w:rsidR="00DA516A" w:rsidRPr="003D5635" w:rsidRDefault="00DA516A" w:rsidP="00DA516A">
            <w:pPr>
              <w:cnfStyle w:val="000000010000"/>
              <w:rPr>
                <w:rFonts w:ascii="Segoe UI Light" w:hAnsi="Segoe UI Light"/>
                <w:b/>
              </w:rPr>
            </w:pPr>
            <w:r w:rsidRPr="003D5635">
              <w:rPr>
                <w:rFonts w:ascii="Segoe UI Light" w:hAnsi="Segoe UI Light"/>
                <w:b/>
              </w:rPr>
              <w:t>34,398</w:t>
            </w:r>
          </w:p>
        </w:tc>
        <w:tc>
          <w:tcPr>
            <w:tcW w:w="2268" w:type="dxa"/>
            <w:shd w:val="clear" w:color="auto" w:fill="FFFFFF" w:themeFill="background1"/>
          </w:tcPr>
          <w:p w:rsidR="00DA516A" w:rsidRPr="003D5635" w:rsidRDefault="00DA516A" w:rsidP="000B40F4">
            <w:pPr>
              <w:cnfStyle w:val="000000010000"/>
              <w:rPr>
                <w:rFonts w:ascii="Segoe UI Light" w:eastAsia="Segoe UI" w:hAnsi="Segoe UI Light"/>
                <w:b/>
              </w:rPr>
            </w:pPr>
            <w:r w:rsidRPr="003D5635">
              <w:rPr>
                <w:rFonts w:ascii="Segoe UI Light" w:eastAsia="Segoe UI" w:hAnsi="Segoe UI Light"/>
                <w:b/>
              </w:rPr>
              <w:t>-</w:t>
            </w:r>
          </w:p>
        </w:tc>
      </w:tr>
    </w:tbl>
    <w:p w:rsidR="00880AAA" w:rsidRDefault="00880AAA">
      <w:pPr>
        <w:rPr>
          <w:rFonts w:ascii="Segoe UI" w:hAnsi="Segoe UI"/>
          <w:b/>
          <w:color w:val="FFFFFF" w:themeColor="background1"/>
          <w:sz w:val="24"/>
          <w:bdr w:val="single" w:sz="18" w:space="0" w:color="888B8D" w:themeColor="text2"/>
          <w:shd w:val="clear" w:color="auto" w:fill="888B8D" w:themeFill="text2"/>
        </w:rPr>
      </w:pPr>
    </w:p>
    <w:p w:rsidR="005A6921" w:rsidRPr="00BC1508" w:rsidRDefault="005A6921" w:rsidP="009F4512">
      <w:pPr>
        <w:pStyle w:val="04ABodyText"/>
      </w:pPr>
      <w:r w:rsidRPr="00BC1508">
        <w:t xml:space="preserve">Finally, the </w:t>
      </w:r>
      <w:r w:rsidR="00E76D3F" w:rsidRPr="00BC1508">
        <w:t xml:space="preserve">table </w:t>
      </w:r>
      <w:r w:rsidRPr="00BC1508">
        <w:t xml:space="preserve">below shows the households that accessed the survey as a proportion of the addresses issued across </w:t>
      </w:r>
      <w:r w:rsidR="000F6CFA">
        <w:t>government office regions (GOR)</w:t>
      </w:r>
      <w:r w:rsidRPr="00BC1508">
        <w:t xml:space="preserve"> in England. </w:t>
      </w:r>
      <w:r w:rsidR="0034296C" w:rsidRPr="00BC1508">
        <w:t xml:space="preserve">Households in the </w:t>
      </w:r>
      <w:r w:rsidR="00BC1508" w:rsidRPr="00BC1508">
        <w:t>South East</w:t>
      </w:r>
      <w:r w:rsidR="0034296C" w:rsidRPr="00BC1508">
        <w:t xml:space="preserve"> were most likely to access the survey (a statistically significant difference compared with the next highest responding region), whereas those in the </w:t>
      </w:r>
      <w:r w:rsidR="00BC1508" w:rsidRPr="00BC1508">
        <w:t>North</w:t>
      </w:r>
      <w:r w:rsidR="0034296C" w:rsidRPr="00BC1508">
        <w:t xml:space="preserve"> East were least likely. This </w:t>
      </w:r>
      <w:r w:rsidR="00BC1508" w:rsidRPr="00BC1508">
        <w:t>is the opposite trend that is generally found</w:t>
      </w:r>
      <w:r w:rsidR="0034296C" w:rsidRPr="00BC1508">
        <w:t xml:space="preserve"> with PAF based face-to-face surveys.</w:t>
      </w:r>
      <w:r w:rsidR="00763349">
        <w:rPr>
          <w:rStyle w:val="FootnoteReference"/>
        </w:rPr>
        <w:footnoteReference w:id="5"/>
      </w:r>
    </w:p>
    <w:p w:rsidR="005A6921" w:rsidRPr="00B21A38" w:rsidRDefault="00F26D30" w:rsidP="005A6921">
      <w:pPr>
        <w:pStyle w:val="07CTableCaption"/>
        <w:spacing w:before="360"/>
      </w:pPr>
      <w:bookmarkStart w:id="35" w:name="_Toc491426777"/>
      <w:r>
        <w:t xml:space="preserve">Table </w:t>
      </w:r>
      <w:r w:rsidR="00212553">
        <w:t>12</w:t>
      </w:r>
      <w:r w:rsidR="005A6921" w:rsidRPr="00BC1508">
        <w:t xml:space="preserve">: Table showing response by </w:t>
      </w:r>
      <w:r w:rsidR="0034296C" w:rsidRPr="00BC1508">
        <w:t>regions in England</w:t>
      </w:r>
      <w:bookmarkEnd w:id="35"/>
    </w:p>
    <w:tbl>
      <w:tblPr>
        <w:tblStyle w:val="IpsosMORITable03"/>
        <w:tblW w:w="9493" w:type="dxa"/>
        <w:tblLook w:val="04A0"/>
      </w:tblPr>
      <w:tblGrid>
        <w:gridCol w:w="4957"/>
        <w:gridCol w:w="2268"/>
        <w:gridCol w:w="2268"/>
      </w:tblGrid>
      <w:tr w:rsidR="005A6921" w:rsidRPr="003D5635" w:rsidTr="001E62AC">
        <w:trPr>
          <w:cnfStyle w:val="100000000000"/>
        </w:trPr>
        <w:tc>
          <w:tcPr>
            <w:cnfStyle w:val="001000000100"/>
            <w:tcW w:w="4957" w:type="dxa"/>
            <w:tcBorders>
              <w:bottom w:val="single" w:sz="4" w:space="0" w:color="C8C9C7" w:themeColor="accent3"/>
            </w:tcBorders>
          </w:tcPr>
          <w:p w:rsidR="005A6921" w:rsidRPr="003D5635" w:rsidRDefault="005A6921" w:rsidP="006E6C8F">
            <w:pPr>
              <w:rPr>
                <w:rFonts w:ascii="Segoe UI Light" w:hAnsi="Segoe UI Light"/>
              </w:rPr>
            </w:pPr>
          </w:p>
        </w:tc>
        <w:tc>
          <w:tcPr>
            <w:tcW w:w="2268" w:type="dxa"/>
            <w:tcBorders>
              <w:bottom w:val="single" w:sz="4" w:space="0" w:color="C8C9C7" w:themeColor="accent3"/>
            </w:tcBorders>
            <w:shd w:val="clear" w:color="auto" w:fill="DFD8E7" w:themeFill="background2" w:themeFillTint="33"/>
          </w:tcPr>
          <w:p w:rsidR="005A6921" w:rsidRPr="003D5635" w:rsidRDefault="005A6921" w:rsidP="006E6C8F">
            <w:pPr>
              <w:cnfStyle w:val="100000000000"/>
              <w:rPr>
                <w:rFonts w:ascii="Segoe UI Light" w:eastAsia="Segoe UI" w:hAnsi="Segoe UI Light"/>
                <w:color w:val="auto"/>
              </w:rPr>
            </w:pPr>
            <w:r w:rsidRPr="003D5635">
              <w:rPr>
                <w:rFonts w:ascii="Segoe UI Light" w:eastAsia="Segoe UI" w:hAnsi="Segoe UI Light"/>
                <w:color w:val="auto"/>
              </w:rPr>
              <w:t>Issued sample</w:t>
            </w:r>
          </w:p>
        </w:tc>
        <w:tc>
          <w:tcPr>
            <w:tcW w:w="2268" w:type="dxa"/>
            <w:tcBorders>
              <w:bottom w:val="single" w:sz="4" w:space="0" w:color="C8C9C7" w:themeColor="accent3"/>
            </w:tcBorders>
            <w:shd w:val="clear" w:color="auto" w:fill="DFD8E7" w:themeFill="background2" w:themeFillTint="33"/>
          </w:tcPr>
          <w:p w:rsidR="005A6921" w:rsidRPr="003D5635" w:rsidRDefault="005A6921" w:rsidP="006E6C8F">
            <w:pPr>
              <w:cnfStyle w:val="100000000000"/>
              <w:rPr>
                <w:rFonts w:ascii="Segoe UI Light" w:eastAsia="Segoe UI" w:hAnsi="Segoe UI Light"/>
                <w:color w:val="auto"/>
              </w:rPr>
            </w:pPr>
            <w:r w:rsidRPr="003D5635">
              <w:rPr>
                <w:rFonts w:ascii="Segoe UI Light" w:eastAsia="Segoe UI" w:hAnsi="Segoe UI Light"/>
                <w:color w:val="auto"/>
              </w:rPr>
              <w:t>All accessed (%)</w:t>
            </w:r>
          </w:p>
        </w:tc>
      </w:tr>
      <w:tr w:rsidR="005A6921" w:rsidRPr="003D5635" w:rsidTr="00BC1508">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North East</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671</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15.4</w:t>
            </w:r>
          </w:p>
        </w:tc>
      </w:tr>
      <w:tr w:rsidR="005A6921" w:rsidRPr="003D5635" w:rsidTr="00BC1508">
        <w:trPr>
          <w:cnfStyle w:val="00000001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North West</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1769</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17.0</w:t>
            </w:r>
          </w:p>
        </w:tc>
      </w:tr>
      <w:tr w:rsidR="005A6921" w:rsidRPr="003D5635" w:rsidTr="00BC1508">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Yorkshire and the Humber</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1124</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20.5</w:t>
            </w:r>
          </w:p>
        </w:tc>
      </w:tr>
      <w:tr w:rsidR="005A6921" w:rsidRPr="003D5635" w:rsidTr="00BC1508">
        <w:trPr>
          <w:cnfStyle w:val="00000001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East Midlands</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1141</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19.5</w:t>
            </w:r>
          </w:p>
        </w:tc>
      </w:tr>
      <w:tr w:rsidR="005A6921" w:rsidRPr="003D5635" w:rsidTr="00BC1508">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West Midlands</w:t>
            </w:r>
          </w:p>
        </w:tc>
        <w:tc>
          <w:tcPr>
            <w:tcW w:w="2268" w:type="dxa"/>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1300</w:t>
            </w:r>
          </w:p>
        </w:tc>
        <w:tc>
          <w:tcPr>
            <w:tcW w:w="2268" w:type="dxa"/>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17.2</w:t>
            </w:r>
          </w:p>
        </w:tc>
      </w:tr>
      <w:tr w:rsidR="005A6921" w:rsidRPr="003D5635" w:rsidTr="00BC1508">
        <w:trPr>
          <w:cnfStyle w:val="000000010000"/>
          <w:trHeight w:hRule="exact" w:val="312"/>
        </w:trPr>
        <w:tc>
          <w:tcPr>
            <w:cnfStyle w:val="001000000000"/>
            <w:tcW w:w="4957" w:type="dxa"/>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East of England</w:t>
            </w:r>
          </w:p>
        </w:tc>
        <w:tc>
          <w:tcPr>
            <w:tcW w:w="2268" w:type="dxa"/>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1463</w:t>
            </w:r>
          </w:p>
        </w:tc>
        <w:tc>
          <w:tcPr>
            <w:tcW w:w="2268" w:type="dxa"/>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20.6</w:t>
            </w:r>
          </w:p>
        </w:tc>
      </w:tr>
      <w:tr w:rsidR="005A6921" w:rsidRPr="003D5635" w:rsidTr="00BC1508">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London</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1778</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16.4</w:t>
            </w:r>
          </w:p>
        </w:tc>
      </w:tr>
      <w:tr w:rsidR="005A6921" w:rsidRPr="003D5635" w:rsidTr="00BC1508">
        <w:trPr>
          <w:cnfStyle w:val="000000010000"/>
          <w:trHeight w:hRule="exact" w:val="312"/>
        </w:trPr>
        <w:tc>
          <w:tcPr>
            <w:cnfStyle w:val="001000000000"/>
            <w:tcW w:w="4957" w:type="dxa"/>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South East</w:t>
            </w:r>
          </w:p>
        </w:tc>
        <w:tc>
          <w:tcPr>
            <w:tcW w:w="2268" w:type="dxa"/>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2049</w:t>
            </w:r>
          </w:p>
        </w:tc>
        <w:tc>
          <w:tcPr>
            <w:tcW w:w="2268" w:type="dxa"/>
            <w:shd w:val="clear" w:color="auto" w:fill="FFFFFF" w:themeFill="background1"/>
            <w:vAlign w:val="bottom"/>
          </w:tcPr>
          <w:p w:rsidR="005A6921" w:rsidRPr="003D5635" w:rsidRDefault="005A6921" w:rsidP="006E6C8F">
            <w:pPr>
              <w:cnfStyle w:val="000000010000"/>
              <w:rPr>
                <w:rFonts w:ascii="Segoe UI Light" w:hAnsi="Segoe UI Light"/>
              </w:rPr>
            </w:pPr>
            <w:r w:rsidRPr="003D5635">
              <w:rPr>
                <w:rFonts w:ascii="Segoe UI Light" w:hAnsi="Segoe UI Light"/>
              </w:rPr>
              <w:t>25.3</w:t>
            </w:r>
          </w:p>
        </w:tc>
      </w:tr>
      <w:tr w:rsidR="005A6921" w:rsidRPr="003D5635" w:rsidTr="001E62AC">
        <w:trPr>
          <w:cnfStyle w:val="000000100000"/>
          <w:trHeight w:hRule="exact" w:val="312"/>
        </w:trPr>
        <w:tc>
          <w:tcPr>
            <w:cnfStyle w:val="001000000000"/>
            <w:tcW w:w="4957" w:type="dxa"/>
            <w:tcBorders>
              <w:bottom w:val="single" w:sz="4" w:space="0" w:color="C8C9C7" w:themeColor="accent3"/>
            </w:tcBorders>
            <w:shd w:val="clear" w:color="auto" w:fill="FFFFFF" w:themeFill="background1"/>
            <w:vAlign w:val="bottom"/>
          </w:tcPr>
          <w:p w:rsidR="005A6921" w:rsidRPr="003D5635" w:rsidRDefault="005A6921" w:rsidP="006E6C8F">
            <w:pPr>
              <w:rPr>
                <w:rFonts w:ascii="Segoe UI Light" w:hAnsi="Segoe UI Light"/>
                <w:b w:val="0"/>
                <w:color w:val="auto"/>
              </w:rPr>
            </w:pPr>
            <w:r w:rsidRPr="003D5635">
              <w:rPr>
                <w:rFonts w:ascii="Segoe UI Light" w:hAnsi="Segoe UI Light"/>
                <w:b w:val="0"/>
                <w:color w:val="auto"/>
              </w:rPr>
              <w:t>South West</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1305</w:t>
            </w:r>
          </w:p>
        </w:tc>
        <w:tc>
          <w:tcPr>
            <w:tcW w:w="2268" w:type="dxa"/>
            <w:tcBorders>
              <w:bottom w:val="single" w:sz="4" w:space="0" w:color="C8C9C7" w:themeColor="accent3"/>
            </w:tcBorders>
            <w:shd w:val="clear" w:color="auto" w:fill="FFFFFF" w:themeFill="background1"/>
            <w:vAlign w:val="bottom"/>
          </w:tcPr>
          <w:p w:rsidR="005A6921" w:rsidRPr="003D5635" w:rsidRDefault="005A6921" w:rsidP="006E6C8F">
            <w:pPr>
              <w:cnfStyle w:val="000000100000"/>
              <w:rPr>
                <w:rFonts w:ascii="Segoe UI Light" w:hAnsi="Segoe UI Light"/>
              </w:rPr>
            </w:pPr>
            <w:r w:rsidRPr="003D5635">
              <w:rPr>
                <w:rFonts w:ascii="Segoe UI Light" w:hAnsi="Segoe UI Light"/>
              </w:rPr>
              <w:t>21.5</w:t>
            </w:r>
          </w:p>
        </w:tc>
      </w:tr>
      <w:tr w:rsidR="005A6921" w:rsidRPr="003D5635" w:rsidTr="001E62AC">
        <w:trPr>
          <w:cnfStyle w:val="000000010000"/>
          <w:trHeight w:hRule="exact" w:val="312"/>
        </w:trPr>
        <w:tc>
          <w:tcPr>
            <w:cnfStyle w:val="001000000000"/>
            <w:tcW w:w="4957" w:type="dxa"/>
            <w:shd w:val="clear" w:color="auto" w:fill="F2F2F2" w:themeFill="background1" w:themeFillShade="F2"/>
          </w:tcPr>
          <w:p w:rsidR="005A6921" w:rsidRPr="003D5635" w:rsidRDefault="005A6921" w:rsidP="006E6C8F">
            <w:pPr>
              <w:rPr>
                <w:rFonts w:ascii="Segoe UI Light" w:hAnsi="Segoe UI Light"/>
                <w:b w:val="0"/>
                <w:color w:val="auto"/>
              </w:rPr>
            </w:pPr>
            <w:r w:rsidRPr="003D5635">
              <w:rPr>
                <w:rFonts w:ascii="Segoe UI Light" w:hAnsi="Segoe UI Light"/>
                <w:color w:val="auto"/>
              </w:rPr>
              <w:t>All addresses issued across England</w:t>
            </w:r>
          </w:p>
        </w:tc>
        <w:tc>
          <w:tcPr>
            <w:tcW w:w="2268" w:type="dxa"/>
            <w:shd w:val="clear" w:color="auto" w:fill="F2F2F2" w:themeFill="background1" w:themeFillShade="F2"/>
          </w:tcPr>
          <w:p w:rsidR="005A6921" w:rsidRPr="003D5635" w:rsidRDefault="005A6921" w:rsidP="006E6C8F">
            <w:pPr>
              <w:cnfStyle w:val="000000010000"/>
              <w:rPr>
                <w:rFonts w:ascii="Segoe UI Light" w:hAnsi="Segoe UI Light"/>
              </w:rPr>
            </w:pPr>
            <w:r w:rsidRPr="003D5635">
              <w:rPr>
                <w:rFonts w:ascii="Segoe UI Light" w:hAnsi="Segoe UI Light"/>
                <w:b/>
              </w:rPr>
              <w:t>12,600</w:t>
            </w:r>
          </w:p>
        </w:tc>
        <w:tc>
          <w:tcPr>
            <w:tcW w:w="2268" w:type="dxa"/>
            <w:shd w:val="clear" w:color="auto" w:fill="F2F2F2" w:themeFill="background1" w:themeFillShade="F2"/>
          </w:tcPr>
          <w:p w:rsidR="005A6921" w:rsidRPr="003D5635" w:rsidRDefault="005A6921" w:rsidP="006E6C8F">
            <w:pPr>
              <w:cnfStyle w:val="000000010000"/>
              <w:rPr>
                <w:rFonts w:ascii="Segoe UI Light" w:hAnsi="Segoe UI Light"/>
              </w:rPr>
            </w:pPr>
            <w:r w:rsidRPr="003D5635">
              <w:rPr>
                <w:rFonts w:ascii="Segoe UI Light" w:hAnsi="Segoe UI Light"/>
                <w:b/>
              </w:rPr>
              <w:t>19.6</w:t>
            </w:r>
          </w:p>
        </w:tc>
      </w:tr>
    </w:tbl>
    <w:p w:rsidR="005A6921" w:rsidRDefault="005A6921">
      <w:pPr>
        <w:rPr>
          <w:rFonts w:ascii="Segoe UI" w:hAnsi="Segoe UI"/>
          <w:b/>
          <w:color w:val="FFFFFF" w:themeColor="background1"/>
          <w:sz w:val="24"/>
          <w:bdr w:val="single" w:sz="18" w:space="0" w:color="888B8D" w:themeColor="text2"/>
          <w:shd w:val="clear" w:color="auto" w:fill="888B8D" w:themeFill="text2"/>
        </w:rPr>
      </w:pPr>
    </w:p>
    <w:p w:rsidR="009F4512" w:rsidRDefault="009F4512">
      <w:pPr>
        <w:rPr>
          <w:rFonts w:ascii="Segoe UI" w:hAnsi="Segoe UI"/>
          <w:b/>
          <w:color w:val="FFFFFF" w:themeColor="background1"/>
          <w:sz w:val="24"/>
          <w:bdr w:val="single" w:sz="18" w:space="0" w:color="888B8D" w:themeColor="text2"/>
          <w:shd w:val="clear" w:color="auto" w:fill="888B8D" w:themeFill="text2"/>
        </w:rPr>
      </w:pPr>
    </w:p>
    <w:p w:rsidR="00412B1E" w:rsidRPr="0024008A" w:rsidRDefault="0024008A" w:rsidP="0024008A">
      <w:pPr>
        <w:pStyle w:val="02ASubheading1stlevelTOC"/>
      </w:pPr>
      <w:bookmarkStart w:id="36" w:name="_Toc501623656"/>
      <w:r>
        <w:t>Response by Test 1</w:t>
      </w:r>
      <w:r w:rsidR="00D84618" w:rsidRPr="0024008A">
        <w:t xml:space="preserve"> experiment conditions</w:t>
      </w:r>
      <w:bookmarkEnd w:id="36"/>
    </w:p>
    <w:p w:rsidR="00062CDC" w:rsidRDefault="008B623F" w:rsidP="00F701B4">
      <w:pPr>
        <w:pStyle w:val="05BBullets2ndlevel"/>
        <w:numPr>
          <w:ilvl w:val="0"/>
          <w:numId w:val="0"/>
        </w:numPr>
      </w:pPr>
      <w:r>
        <w:t xml:space="preserve">All the addresses making up the sample were randomly allocated to 60 groups. Each of the groups </w:t>
      </w:r>
      <w:r w:rsidR="00E76D3F">
        <w:t>was</w:t>
      </w:r>
      <w:r>
        <w:t xml:space="preserve"> then subjected to different experiment conditions, and the impact of the conditions on response </w:t>
      </w:r>
      <w:r w:rsidR="00E76D3F">
        <w:t>was</w:t>
      </w:r>
      <w:r>
        <w:t xml:space="preserve"> monitored. </w:t>
      </w:r>
      <w:r w:rsidR="00062CDC">
        <w:t>The overall design was driven by</w:t>
      </w:r>
      <w:r w:rsidR="00584185">
        <w:t xml:space="preserve"> three combinations of letters. In brief,</w:t>
      </w:r>
      <w:r w:rsidR="00062CDC" w:rsidRPr="00062CDC">
        <w:t xml:space="preserve"> 12,600 addresses </w:t>
      </w:r>
      <w:r w:rsidR="00584185">
        <w:t>were allocated to each of these three combinations</w:t>
      </w:r>
      <w:r w:rsidR="00062CDC" w:rsidRPr="00062CDC">
        <w:t>:</w:t>
      </w:r>
    </w:p>
    <w:p w:rsidR="00062CDC" w:rsidRPr="00DF21D3" w:rsidRDefault="00062CDC" w:rsidP="00DC4A5F">
      <w:pPr>
        <w:pStyle w:val="04ABodyText"/>
        <w:numPr>
          <w:ilvl w:val="0"/>
          <w:numId w:val="31"/>
        </w:numPr>
      </w:pPr>
      <w:r>
        <w:t>A p</w:t>
      </w:r>
      <w:r w:rsidRPr="00DF21D3">
        <w:t>re-notification</w:t>
      </w:r>
      <w:r>
        <w:t xml:space="preserve"> letter, an </w:t>
      </w:r>
      <w:r w:rsidRPr="00DF21D3">
        <w:t>invite</w:t>
      </w:r>
      <w:r>
        <w:t xml:space="preserve"> letter</w:t>
      </w:r>
      <w:r w:rsidRPr="00DF21D3">
        <w:t xml:space="preserve"> and first reminder</w:t>
      </w:r>
      <w:r>
        <w:t>; or</w:t>
      </w:r>
    </w:p>
    <w:p w:rsidR="00062CDC" w:rsidRPr="00DF21D3" w:rsidRDefault="00062CDC" w:rsidP="00DC4A5F">
      <w:pPr>
        <w:pStyle w:val="04ABodyText"/>
        <w:numPr>
          <w:ilvl w:val="0"/>
          <w:numId w:val="31"/>
        </w:numPr>
      </w:pPr>
      <w:r>
        <w:t>An i</w:t>
      </w:r>
      <w:r w:rsidRPr="00DF21D3">
        <w:t>nvite</w:t>
      </w:r>
      <w:r>
        <w:t xml:space="preserve"> letter</w:t>
      </w:r>
      <w:r w:rsidRPr="00DF21D3">
        <w:t xml:space="preserve"> and first reminder</w:t>
      </w:r>
      <w:r>
        <w:t>; or</w:t>
      </w:r>
    </w:p>
    <w:p w:rsidR="00062CDC" w:rsidRDefault="00062CDC" w:rsidP="00DC4A5F">
      <w:pPr>
        <w:pStyle w:val="04ABodyText"/>
        <w:numPr>
          <w:ilvl w:val="0"/>
          <w:numId w:val="31"/>
        </w:numPr>
      </w:pPr>
      <w:r>
        <w:t>An i</w:t>
      </w:r>
      <w:r w:rsidRPr="00DF21D3">
        <w:t xml:space="preserve">nvite </w:t>
      </w:r>
      <w:r>
        <w:t xml:space="preserve">letter </w:t>
      </w:r>
      <w:r w:rsidRPr="00DF21D3">
        <w:t xml:space="preserve">and both </w:t>
      </w:r>
      <w:r>
        <w:t xml:space="preserve">a </w:t>
      </w:r>
      <w:r w:rsidRPr="00DF21D3">
        <w:t>first and second reminder</w:t>
      </w:r>
      <w:r>
        <w:t>.</w:t>
      </w:r>
    </w:p>
    <w:p w:rsidR="00D55757" w:rsidRDefault="00D55757" w:rsidP="00D55757">
      <w:pPr>
        <w:pStyle w:val="03ASubheading2ndlevelTOC"/>
        <w:rPr>
          <w:b/>
          <w:color w:val="74AA50" w:themeColor="accent1"/>
        </w:rPr>
      </w:pPr>
      <w:bookmarkStart w:id="37" w:name="_Toc501623657"/>
      <w:r w:rsidRPr="00D55757">
        <w:rPr>
          <w:b/>
          <w:color w:val="74AA50" w:themeColor="accent1"/>
        </w:rPr>
        <w:t>Letter combination</w:t>
      </w:r>
      <w:r w:rsidR="00FE0D6B">
        <w:rPr>
          <w:b/>
          <w:color w:val="74AA50" w:themeColor="accent1"/>
        </w:rPr>
        <w:t>s</w:t>
      </w:r>
      <w:bookmarkEnd w:id="37"/>
    </w:p>
    <w:p w:rsidR="003F29AE" w:rsidRPr="00236D81" w:rsidRDefault="00A71332" w:rsidP="00A71332">
      <w:pPr>
        <w:pStyle w:val="04ABodyText"/>
        <w:numPr>
          <w:ilvl w:val="0"/>
          <w:numId w:val="0"/>
        </w:numPr>
      </w:pPr>
      <w:r>
        <w:t xml:space="preserve">The second reminder appeared more successful </w:t>
      </w:r>
      <w:r w:rsidR="003F29AE">
        <w:t>at</w:t>
      </w:r>
      <w:r>
        <w:t xml:space="preserve"> encouraging respondents to access the survey than </w:t>
      </w:r>
      <w:r w:rsidR="00C00720">
        <w:t>the</w:t>
      </w:r>
      <w:r>
        <w:t xml:space="preserve"> pre-notification, or</w:t>
      </w:r>
      <w:r w:rsidR="00C27309">
        <w:t xml:space="preserve"> </w:t>
      </w:r>
      <w:r w:rsidR="003F29AE">
        <w:t>the mailing of only</w:t>
      </w:r>
      <w:r>
        <w:t xml:space="preserve"> </w:t>
      </w:r>
      <w:r w:rsidR="003F29AE">
        <w:t>one</w:t>
      </w:r>
      <w:r>
        <w:t xml:space="preserve"> </w:t>
      </w:r>
      <w:r w:rsidRPr="00236D81">
        <w:t>reminder</w:t>
      </w:r>
      <w:r w:rsidR="00747646" w:rsidRPr="00236D81">
        <w:t>. As shown in T</w:t>
      </w:r>
      <w:r w:rsidR="00B82C39" w:rsidRPr="00236D81">
        <w:t xml:space="preserve">able </w:t>
      </w:r>
      <w:r w:rsidR="00212553" w:rsidRPr="00236D81">
        <w:t>13</w:t>
      </w:r>
      <w:r w:rsidR="00747646" w:rsidRPr="00236D81">
        <w:t>,</w:t>
      </w:r>
      <w:r w:rsidR="00C00720" w:rsidRPr="00236D81">
        <w:t xml:space="preserve"> </w:t>
      </w:r>
      <w:r w:rsidR="003F29AE" w:rsidRPr="00236D81">
        <w:t>a greater proportion of addresses that got the two reminders accessed the survey, compared with those who got either of the other two mailing combinations.</w:t>
      </w:r>
    </w:p>
    <w:p w:rsidR="00AD309D" w:rsidRDefault="003F29AE" w:rsidP="00A71332">
      <w:pPr>
        <w:pStyle w:val="04ABodyText"/>
        <w:numPr>
          <w:ilvl w:val="0"/>
          <w:numId w:val="0"/>
        </w:numPr>
      </w:pPr>
      <w:r w:rsidRPr="00236D81">
        <w:t>However, there is a different picture for actual response completion. Here, t</w:t>
      </w:r>
      <w:r w:rsidR="00747646" w:rsidRPr="00236D81">
        <w:t xml:space="preserve">he only significant difference is that </w:t>
      </w:r>
      <w:r w:rsidRPr="00236D81">
        <w:t>addresses</w:t>
      </w:r>
      <w:r w:rsidR="00747646" w:rsidRPr="00236D81">
        <w:t xml:space="preserve"> that got two reminders </w:t>
      </w:r>
      <w:r w:rsidRPr="00236D81">
        <w:t>were</w:t>
      </w:r>
      <w:r w:rsidR="00747646" w:rsidRPr="00236D81">
        <w:t xml:space="preserve"> more likely to make a complete or partial response than </w:t>
      </w:r>
      <w:r w:rsidRPr="00236D81">
        <w:t>addresses</w:t>
      </w:r>
      <w:r w:rsidR="00747646" w:rsidRPr="00236D81">
        <w:t xml:space="preserve"> </w:t>
      </w:r>
      <w:r w:rsidR="00B91175" w:rsidRPr="00236D81">
        <w:t>in the mailing that got only the invite and one reminder.</w:t>
      </w:r>
      <w:r w:rsidR="00747646">
        <w:t xml:space="preserve"> </w:t>
      </w:r>
    </w:p>
    <w:p w:rsidR="00A71332" w:rsidRDefault="00F26D30" w:rsidP="00F701B4">
      <w:pPr>
        <w:pStyle w:val="07CTableCaption"/>
      </w:pPr>
      <w:bookmarkStart w:id="38" w:name="_Toc491426778"/>
      <w:r>
        <w:t xml:space="preserve">Table </w:t>
      </w:r>
      <w:r w:rsidR="00212553">
        <w:t>13</w:t>
      </w:r>
      <w:r w:rsidR="00A71332">
        <w:t>: Table showing the impact of the different combinations of letters on response</w:t>
      </w:r>
      <w:bookmarkEnd w:id="38"/>
      <w:r w:rsidR="00F801C5">
        <w:t xml:space="preserve"> at close of fieldwork</w:t>
      </w:r>
      <w:r w:rsidR="00D23263">
        <w:t xml:space="preserve"> (26</w:t>
      </w:r>
      <w:r w:rsidR="00D23263" w:rsidRPr="00D23263">
        <w:rPr>
          <w:vertAlign w:val="superscript"/>
        </w:rPr>
        <w:t>th</w:t>
      </w:r>
      <w:r w:rsidR="00D23263">
        <w:t xml:space="preserve"> July)</w:t>
      </w:r>
    </w:p>
    <w:tbl>
      <w:tblPr>
        <w:tblStyle w:val="IpsosMORITable03"/>
        <w:tblW w:w="9493" w:type="dxa"/>
        <w:tblLook w:val="04A0"/>
      </w:tblPr>
      <w:tblGrid>
        <w:gridCol w:w="4957"/>
        <w:gridCol w:w="1512"/>
        <w:gridCol w:w="1512"/>
        <w:gridCol w:w="1512"/>
      </w:tblGrid>
      <w:tr w:rsidR="00A71332" w:rsidRPr="003D5635" w:rsidTr="00BC1508">
        <w:trPr>
          <w:cnfStyle w:val="100000000000"/>
        </w:trPr>
        <w:tc>
          <w:tcPr>
            <w:cnfStyle w:val="001000000100"/>
            <w:tcW w:w="4957" w:type="dxa"/>
            <w:tcBorders>
              <w:bottom w:val="single" w:sz="4" w:space="0" w:color="C8C9C7" w:themeColor="accent3"/>
            </w:tcBorders>
          </w:tcPr>
          <w:p w:rsidR="00A71332" w:rsidRPr="003D5635" w:rsidRDefault="00A71332" w:rsidP="00A71332">
            <w:pPr>
              <w:rPr>
                <w:rFonts w:ascii="Segoe UI Light" w:hAnsi="Segoe UI Light"/>
              </w:rPr>
            </w:pPr>
          </w:p>
        </w:tc>
        <w:tc>
          <w:tcPr>
            <w:tcW w:w="1512" w:type="dxa"/>
            <w:tcBorders>
              <w:bottom w:val="single" w:sz="4" w:space="0" w:color="C8C9C7" w:themeColor="accent3"/>
            </w:tcBorders>
            <w:shd w:val="clear" w:color="auto" w:fill="F2F2F2" w:themeFill="background1" w:themeFillShade="F2"/>
          </w:tcPr>
          <w:p w:rsidR="00A71332" w:rsidRPr="003D5635" w:rsidRDefault="00A71332" w:rsidP="00A71332">
            <w:pPr>
              <w:cnfStyle w:val="100000000000"/>
              <w:rPr>
                <w:rFonts w:ascii="Segoe UI Light" w:hAnsi="Segoe UI Light"/>
                <w:color w:val="auto"/>
              </w:rPr>
            </w:pPr>
            <w:r w:rsidRPr="003D5635">
              <w:rPr>
                <w:rFonts w:ascii="Segoe UI Light" w:eastAsia="Segoe UI" w:hAnsi="Segoe UI Light"/>
                <w:color w:val="auto"/>
              </w:rPr>
              <w:t>Pre-notification</w:t>
            </w:r>
            <w:r w:rsidR="00E64C5B">
              <w:rPr>
                <w:rFonts w:ascii="Segoe UI Light" w:eastAsia="Segoe UI" w:hAnsi="Segoe UI Light"/>
                <w:color w:val="auto"/>
              </w:rPr>
              <w:t xml:space="preserve">, invite letter and </w:t>
            </w:r>
            <w:proofErr w:type="gramStart"/>
            <w:r w:rsidR="00E64C5B">
              <w:rPr>
                <w:rFonts w:ascii="Segoe UI Light" w:eastAsia="Segoe UI" w:hAnsi="Segoe UI Light"/>
                <w:color w:val="auto"/>
              </w:rPr>
              <w:t>1</w:t>
            </w:r>
            <w:r w:rsidR="00E64C5B" w:rsidRPr="00E64C5B">
              <w:rPr>
                <w:rFonts w:ascii="Segoe UI Light" w:eastAsia="Segoe UI" w:hAnsi="Segoe UI Light"/>
                <w:color w:val="auto"/>
                <w:vertAlign w:val="superscript"/>
              </w:rPr>
              <w:t>st</w:t>
            </w:r>
            <w:r w:rsidR="00E64C5B">
              <w:rPr>
                <w:rFonts w:ascii="Segoe UI Light" w:eastAsia="Segoe UI" w:hAnsi="Segoe UI Light"/>
                <w:color w:val="auto"/>
              </w:rPr>
              <w:t xml:space="preserve">  reminder</w:t>
            </w:r>
            <w:proofErr w:type="gramEnd"/>
            <w:r w:rsidRPr="003D5635">
              <w:rPr>
                <w:rFonts w:ascii="Segoe UI Light" w:eastAsia="Segoe UI" w:hAnsi="Segoe UI Light"/>
                <w:color w:val="auto"/>
              </w:rPr>
              <w:t xml:space="preserve"> (%)</w:t>
            </w:r>
          </w:p>
        </w:tc>
        <w:tc>
          <w:tcPr>
            <w:tcW w:w="1512" w:type="dxa"/>
            <w:tcBorders>
              <w:bottom w:val="single" w:sz="4" w:space="0" w:color="C8C9C7" w:themeColor="accent3"/>
            </w:tcBorders>
            <w:shd w:val="clear" w:color="auto" w:fill="F2F2F2" w:themeFill="background1" w:themeFillShade="F2"/>
          </w:tcPr>
          <w:p w:rsidR="00A71332" w:rsidRPr="003D5635" w:rsidRDefault="00E64C5B" w:rsidP="00A71332">
            <w:pPr>
              <w:cnfStyle w:val="100000000000"/>
              <w:rPr>
                <w:rFonts w:ascii="Segoe UI Light" w:eastAsia="Segoe UI" w:hAnsi="Segoe UI Light"/>
                <w:color w:val="auto"/>
              </w:rPr>
            </w:pPr>
            <w:r>
              <w:rPr>
                <w:rFonts w:ascii="Segoe UI Light" w:eastAsia="Segoe UI" w:hAnsi="Segoe UI Light"/>
                <w:color w:val="auto"/>
              </w:rPr>
              <w:t>Invite letter and 1st</w:t>
            </w:r>
            <w:r w:rsidR="00A71332" w:rsidRPr="003D5635">
              <w:rPr>
                <w:rFonts w:ascii="Segoe UI Light" w:eastAsia="Segoe UI" w:hAnsi="Segoe UI Light"/>
                <w:color w:val="auto"/>
              </w:rPr>
              <w:t xml:space="preserve"> reminder</w:t>
            </w:r>
          </w:p>
          <w:p w:rsidR="00A71332" w:rsidRPr="003D5635" w:rsidRDefault="00A71332" w:rsidP="00A71332">
            <w:pPr>
              <w:cnfStyle w:val="100000000000"/>
              <w:rPr>
                <w:rFonts w:ascii="Segoe UI Light" w:hAnsi="Segoe UI Light"/>
                <w:color w:val="auto"/>
              </w:rPr>
            </w:pPr>
            <w:r w:rsidRPr="003D5635">
              <w:rPr>
                <w:rFonts w:ascii="Segoe UI Light" w:eastAsia="Segoe UI" w:hAnsi="Segoe UI Light"/>
                <w:color w:val="auto"/>
              </w:rPr>
              <w:t>(%)</w:t>
            </w:r>
          </w:p>
        </w:tc>
        <w:tc>
          <w:tcPr>
            <w:tcW w:w="1512" w:type="dxa"/>
            <w:tcBorders>
              <w:bottom w:val="single" w:sz="4" w:space="0" w:color="C8C9C7" w:themeColor="accent3"/>
            </w:tcBorders>
            <w:shd w:val="clear" w:color="auto" w:fill="F2F2F2" w:themeFill="background1" w:themeFillShade="F2"/>
          </w:tcPr>
          <w:p w:rsidR="00A71332" w:rsidRPr="003D5635" w:rsidRDefault="00E64C5B" w:rsidP="00A71332">
            <w:pPr>
              <w:cnfStyle w:val="100000000000"/>
              <w:rPr>
                <w:rFonts w:ascii="Segoe UI Light" w:eastAsia="Segoe UI" w:hAnsi="Segoe UI Light"/>
                <w:color w:val="auto"/>
              </w:rPr>
            </w:pPr>
            <w:r>
              <w:rPr>
                <w:rFonts w:ascii="Segoe UI Light" w:eastAsia="Segoe UI" w:hAnsi="Segoe UI Light"/>
                <w:color w:val="auto"/>
              </w:rPr>
              <w:t>Invite letter, 1</w:t>
            </w:r>
            <w:r w:rsidRPr="00E64C5B">
              <w:rPr>
                <w:rFonts w:ascii="Segoe UI Light" w:eastAsia="Segoe UI" w:hAnsi="Segoe UI Light"/>
                <w:color w:val="auto"/>
                <w:vertAlign w:val="superscript"/>
              </w:rPr>
              <w:t>st</w:t>
            </w:r>
            <w:r>
              <w:rPr>
                <w:rFonts w:ascii="Segoe UI Light" w:eastAsia="Segoe UI" w:hAnsi="Segoe UI Light"/>
                <w:color w:val="auto"/>
              </w:rPr>
              <w:t xml:space="preserve"> and 2</w:t>
            </w:r>
            <w:r w:rsidRPr="00E64C5B">
              <w:rPr>
                <w:rFonts w:ascii="Segoe UI Light" w:eastAsia="Segoe UI" w:hAnsi="Segoe UI Light"/>
                <w:color w:val="auto"/>
                <w:vertAlign w:val="superscript"/>
              </w:rPr>
              <w:t>nd</w:t>
            </w:r>
            <w:r>
              <w:rPr>
                <w:rFonts w:ascii="Segoe UI Light" w:eastAsia="Segoe UI" w:hAnsi="Segoe UI Light"/>
                <w:color w:val="auto"/>
              </w:rPr>
              <w:t xml:space="preserve">  reminder</w:t>
            </w:r>
          </w:p>
          <w:p w:rsidR="00A71332" w:rsidRPr="003D5635" w:rsidRDefault="00A71332" w:rsidP="00A71332">
            <w:pPr>
              <w:cnfStyle w:val="100000000000"/>
              <w:rPr>
                <w:rFonts w:ascii="Segoe UI Light" w:eastAsia="Segoe UI" w:hAnsi="Segoe UI Light"/>
                <w:color w:val="auto"/>
              </w:rPr>
            </w:pPr>
            <w:r w:rsidRPr="003D5635">
              <w:rPr>
                <w:rFonts w:ascii="Segoe UI Light" w:eastAsia="Segoe UI" w:hAnsi="Segoe UI Light"/>
                <w:color w:val="auto"/>
              </w:rPr>
              <w:t>(%)</w:t>
            </w:r>
          </w:p>
        </w:tc>
      </w:tr>
      <w:tr w:rsidR="00A71332" w:rsidRPr="003D5635" w:rsidTr="00BC1508">
        <w:trPr>
          <w:cnfStyle w:val="000000100000"/>
        </w:trPr>
        <w:tc>
          <w:tcPr>
            <w:cnfStyle w:val="001000000000"/>
            <w:tcW w:w="4957" w:type="dxa"/>
            <w:tcBorders>
              <w:bottom w:val="single" w:sz="4" w:space="0" w:color="C8C9C7" w:themeColor="accent3"/>
            </w:tcBorders>
            <w:shd w:val="clear" w:color="auto" w:fill="FFFFFF" w:themeFill="background1"/>
          </w:tcPr>
          <w:p w:rsidR="00A71332" w:rsidRPr="003D5635" w:rsidRDefault="00A71332" w:rsidP="00A71332">
            <w:pPr>
              <w:rPr>
                <w:rFonts w:ascii="Segoe UI Light" w:hAnsi="Segoe UI Light"/>
                <w:b w:val="0"/>
                <w:color w:val="auto"/>
              </w:rPr>
            </w:pPr>
            <w:r w:rsidRPr="003D5635">
              <w:rPr>
                <w:rFonts w:ascii="Segoe UI Light" w:eastAsia="Segoe UI" w:hAnsi="Segoe UI Light"/>
                <w:b w:val="0"/>
                <w:color w:val="auto"/>
              </w:rPr>
              <w:t>Complete whole households</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eastAsia="Segoe UI" w:hAnsi="Segoe UI Light"/>
              </w:rPr>
              <w:t>16.2</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hAnsi="Segoe UI Light"/>
              </w:rPr>
              <w:t>14.0</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eastAsia="Segoe UI" w:hAnsi="Segoe UI Light"/>
              </w:rPr>
              <w:t>16.7</w:t>
            </w:r>
          </w:p>
        </w:tc>
      </w:tr>
      <w:tr w:rsidR="00A71332"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A71332" w:rsidRPr="003D5635" w:rsidRDefault="00A71332" w:rsidP="00A71332">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hAnsi="Segoe UI Light"/>
              </w:rPr>
              <w:t>1.1</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hAnsi="Segoe UI Light"/>
              </w:rPr>
              <w:t>1.0</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eastAsia="Segoe UI" w:hAnsi="Segoe UI Light"/>
              </w:rPr>
              <w:t>1.3</w:t>
            </w:r>
          </w:p>
        </w:tc>
      </w:tr>
      <w:tr w:rsidR="00A71332"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A71332" w:rsidRPr="003D5635" w:rsidRDefault="00A71332" w:rsidP="00A71332">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1512" w:type="dxa"/>
            <w:tcBorders>
              <w:bottom w:val="single" w:sz="4" w:space="0" w:color="C8C9C7" w:themeColor="accent3"/>
            </w:tcBorders>
            <w:shd w:val="clear" w:color="auto" w:fill="DFD8E7" w:themeFill="background2" w:themeFillTint="33"/>
          </w:tcPr>
          <w:p w:rsidR="00A71332" w:rsidRPr="003D5635" w:rsidRDefault="00A71332" w:rsidP="00A71332">
            <w:pPr>
              <w:cnfStyle w:val="000000100000"/>
              <w:rPr>
                <w:rFonts w:ascii="Segoe UI Light" w:hAnsi="Segoe UI Light"/>
              </w:rPr>
            </w:pPr>
            <w:r w:rsidRPr="003D5635">
              <w:rPr>
                <w:rFonts w:ascii="Segoe UI Light" w:hAnsi="Segoe UI Light"/>
                <w:color w:val="auto"/>
              </w:rPr>
              <w:t>17.2</w:t>
            </w:r>
          </w:p>
        </w:tc>
        <w:tc>
          <w:tcPr>
            <w:tcW w:w="1512" w:type="dxa"/>
            <w:tcBorders>
              <w:bottom w:val="single" w:sz="4" w:space="0" w:color="C8C9C7" w:themeColor="accent3"/>
            </w:tcBorders>
            <w:shd w:val="clear" w:color="auto" w:fill="DFD8E7" w:themeFill="background2" w:themeFillTint="33"/>
          </w:tcPr>
          <w:p w:rsidR="00A71332" w:rsidRPr="003D5635" w:rsidRDefault="00A71332" w:rsidP="00A71332">
            <w:pPr>
              <w:cnfStyle w:val="000000100000"/>
              <w:rPr>
                <w:rFonts w:ascii="Segoe UI Light" w:eastAsia="Segoe UI" w:hAnsi="Segoe UI Light"/>
              </w:rPr>
            </w:pPr>
            <w:r w:rsidRPr="003D5635">
              <w:rPr>
                <w:rFonts w:ascii="Segoe UI Light" w:eastAsia="Segoe UI" w:hAnsi="Segoe UI Light"/>
                <w:color w:val="auto"/>
              </w:rPr>
              <w:t>15.1</w:t>
            </w:r>
          </w:p>
        </w:tc>
        <w:tc>
          <w:tcPr>
            <w:tcW w:w="1512" w:type="dxa"/>
            <w:tcBorders>
              <w:bottom w:val="single" w:sz="4" w:space="0" w:color="C8C9C7" w:themeColor="accent3"/>
            </w:tcBorders>
            <w:shd w:val="clear" w:color="auto" w:fill="DFD8E7" w:themeFill="background2" w:themeFillTint="33"/>
          </w:tcPr>
          <w:p w:rsidR="00A71332" w:rsidRPr="003D5635" w:rsidRDefault="00A71332" w:rsidP="00A71332">
            <w:pPr>
              <w:cnfStyle w:val="000000100000"/>
              <w:rPr>
                <w:rFonts w:ascii="Segoe UI Light" w:eastAsia="Segoe UI" w:hAnsi="Segoe UI Light"/>
              </w:rPr>
            </w:pPr>
            <w:r w:rsidRPr="003D5635">
              <w:rPr>
                <w:rFonts w:ascii="Segoe UI Light" w:eastAsia="Segoe UI" w:hAnsi="Segoe UI Light"/>
                <w:color w:val="auto"/>
              </w:rPr>
              <w:t>17.9</w:t>
            </w:r>
          </w:p>
        </w:tc>
      </w:tr>
      <w:tr w:rsidR="00A71332"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A71332" w:rsidRPr="003D5635" w:rsidRDefault="00A71332" w:rsidP="00A71332">
            <w:pPr>
              <w:rPr>
                <w:rFonts w:ascii="Segoe UI Light" w:hAnsi="Segoe UI Light"/>
                <w:b w:val="0"/>
                <w:color w:val="auto"/>
              </w:rPr>
            </w:pPr>
            <w:r w:rsidRPr="003D5635">
              <w:rPr>
                <w:rFonts w:ascii="Segoe UI Light" w:eastAsia="Segoe UI" w:hAnsi="Segoe UI Light"/>
                <w:b w:val="0"/>
                <w:color w:val="auto"/>
              </w:rPr>
              <w:t>Partial response</w:t>
            </w:r>
          </w:p>
        </w:tc>
        <w:tc>
          <w:tcPr>
            <w:tcW w:w="1512" w:type="dxa"/>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hAnsi="Segoe UI Light"/>
              </w:rPr>
              <w:t>0.6</w:t>
            </w:r>
          </w:p>
        </w:tc>
        <w:tc>
          <w:tcPr>
            <w:tcW w:w="1512" w:type="dxa"/>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hAnsi="Segoe UI Light"/>
              </w:rPr>
              <w:t>0.5</w:t>
            </w:r>
          </w:p>
        </w:tc>
        <w:tc>
          <w:tcPr>
            <w:tcW w:w="1512" w:type="dxa"/>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eastAsia="Segoe UI" w:hAnsi="Segoe UI Light"/>
              </w:rPr>
              <w:t>0.7</w:t>
            </w:r>
          </w:p>
        </w:tc>
      </w:tr>
      <w:tr w:rsidR="00A71332" w:rsidRPr="003D5635" w:rsidTr="00BC1508">
        <w:trPr>
          <w:cnfStyle w:val="000000100000"/>
        </w:trPr>
        <w:tc>
          <w:tcPr>
            <w:cnfStyle w:val="001000000000"/>
            <w:tcW w:w="4957" w:type="dxa"/>
            <w:shd w:val="clear" w:color="auto" w:fill="FFFFFF" w:themeFill="background1"/>
          </w:tcPr>
          <w:p w:rsidR="00A71332" w:rsidRPr="003D5635" w:rsidRDefault="00A71332" w:rsidP="00A71332">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1512" w:type="dxa"/>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hAnsi="Segoe UI Light"/>
              </w:rPr>
              <w:t>0.5</w:t>
            </w:r>
          </w:p>
        </w:tc>
        <w:tc>
          <w:tcPr>
            <w:tcW w:w="1512" w:type="dxa"/>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hAnsi="Segoe UI Light"/>
              </w:rPr>
              <w:t>0.6</w:t>
            </w:r>
          </w:p>
        </w:tc>
        <w:tc>
          <w:tcPr>
            <w:tcW w:w="1512" w:type="dxa"/>
            <w:shd w:val="clear" w:color="auto" w:fill="FFFFFF" w:themeFill="background1"/>
          </w:tcPr>
          <w:p w:rsidR="00A71332" w:rsidRPr="003D5635" w:rsidRDefault="00A71332" w:rsidP="00A71332">
            <w:pPr>
              <w:cnfStyle w:val="000000100000"/>
              <w:rPr>
                <w:rFonts w:ascii="Segoe UI Light" w:hAnsi="Segoe UI Light"/>
              </w:rPr>
            </w:pPr>
            <w:r w:rsidRPr="003D5635">
              <w:rPr>
                <w:rFonts w:ascii="Segoe UI Light" w:eastAsia="Segoe UI" w:hAnsi="Segoe UI Light"/>
              </w:rPr>
              <w:t>0.9</w:t>
            </w:r>
          </w:p>
        </w:tc>
      </w:tr>
      <w:tr w:rsidR="00A71332"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A71332" w:rsidRPr="003D5635" w:rsidRDefault="00A71332" w:rsidP="00A71332">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eastAsia="Segoe UI" w:hAnsi="Segoe UI Light"/>
              </w:rPr>
              <w:t>0.1</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eastAsia="Segoe UI" w:hAnsi="Segoe UI Light"/>
              </w:rPr>
              <w:t>0.05</w:t>
            </w:r>
          </w:p>
        </w:tc>
        <w:tc>
          <w:tcPr>
            <w:tcW w:w="1512" w:type="dxa"/>
            <w:tcBorders>
              <w:bottom w:val="single" w:sz="4" w:space="0" w:color="C8C9C7" w:themeColor="accent3"/>
            </w:tcBorders>
            <w:shd w:val="clear" w:color="auto" w:fill="FFFFFF" w:themeFill="background1"/>
          </w:tcPr>
          <w:p w:rsidR="00A71332" w:rsidRPr="003D5635" w:rsidRDefault="00A71332" w:rsidP="00A71332">
            <w:pPr>
              <w:cnfStyle w:val="000000010000"/>
              <w:rPr>
                <w:rFonts w:ascii="Segoe UI Light" w:hAnsi="Segoe UI Light"/>
              </w:rPr>
            </w:pPr>
            <w:r w:rsidRPr="003D5635">
              <w:rPr>
                <w:rFonts w:ascii="Segoe UI Light" w:eastAsia="Segoe UI" w:hAnsi="Segoe UI Light"/>
              </w:rPr>
              <w:t>0.05</w:t>
            </w:r>
          </w:p>
        </w:tc>
      </w:tr>
      <w:tr w:rsidR="00A71332"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A71332" w:rsidRPr="003D5635" w:rsidRDefault="00A71332" w:rsidP="00A71332">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1512" w:type="dxa"/>
            <w:tcBorders>
              <w:bottom w:val="single" w:sz="4" w:space="0" w:color="C8C9C7" w:themeColor="accent3"/>
            </w:tcBorders>
            <w:shd w:val="clear" w:color="auto" w:fill="DFD8E7" w:themeFill="background2" w:themeFillTint="33"/>
          </w:tcPr>
          <w:p w:rsidR="00A71332" w:rsidRPr="000F6CFA" w:rsidRDefault="00A71332" w:rsidP="00A71332">
            <w:pPr>
              <w:cnfStyle w:val="000000100000"/>
              <w:rPr>
                <w:rFonts w:ascii="Segoe UI Light" w:hAnsi="Segoe UI Light"/>
              </w:rPr>
            </w:pPr>
            <w:r w:rsidRPr="000F6CFA">
              <w:rPr>
                <w:rFonts w:ascii="Segoe UI Light" w:eastAsia="Segoe UI" w:hAnsi="Segoe UI Light"/>
                <w:color w:val="auto"/>
              </w:rPr>
              <w:t>18.4</w:t>
            </w:r>
          </w:p>
        </w:tc>
        <w:tc>
          <w:tcPr>
            <w:tcW w:w="1512" w:type="dxa"/>
            <w:tcBorders>
              <w:bottom w:val="single" w:sz="4" w:space="0" w:color="C8C9C7" w:themeColor="accent3"/>
            </w:tcBorders>
            <w:shd w:val="clear" w:color="auto" w:fill="DFD8E7" w:themeFill="background2" w:themeFillTint="33"/>
          </w:tcPr>
          <w:p w:rsidR="00A71332" w:rsidRPr="000F6CFA" w:rsidRDefault="00A71332" w:rsidP="00A71332">
            <w:pPr>
              <w:cnfStyle w:val="000000100000"/>
              <w:rPr>
                <w:rFonts w:ascii="Segoe UI Light" w:eastAsia="Segoe UI" w:hAnsi="Segoe UI Light"/>
              </w:rPr>
            </w:pPr>
            <w:r w:rsidRPr="000F6CFA">
              <w:rPr>
                <w:rFonts w:ascii="Segoe UI Light" w:hAnsi="Segoe UI Light"/>
                <w:color w:val="auto"/>
              </w:rPr>
              <w:t>16.3</w:t>
            </w:r>
          </w:p>
        </w:tc>
        <w:tc>
          <w:tcPr>
            <w:tcW w:w="1512" w:type="dxa"/>
            <w:tcBorders>
              <w:bottom w:val="single" w:sz="4" w:space="0" w:color="C8C9C7" w:themeColor="accent3"/>
            </w:tcBorders>
            <w:shd w:val="clear" w:color="auto" w:fill="DFD8E7" w:themeFill="background2" w:themeFillTint="33"/>
          </w:tcPr>
          <w:p w:rsidR="00A71332" w:rsidRPr="000F6CFA" w:rsidRDefault="00A71332" w:rsidP="00A71332">
            <w:pPr>
              <w:cnfStyle w:val="000000100000"/>
              <w:rPr>
                <w:rFonts w:ascii="Segoe UI Light" w:eastAsia="Segoe UI" w:hAnsi="Segoe UI Light"/>
              </w:rPr>
            </w:pPr>
            <w:r w:rsidRPr="000F6CFA">
              <w:rPr>
                <w:rFonts w:ascii="Segoe UI Light" w:eastAsia="Segoe UI" w:hAnsi="Segoe UI Light"/>
                <w:color w:val="auto"/>
              </w:rPr>
              <w:t>19.5</w:t>
            </w:r>
          </w:p>
        </w:tc>
      </w:tr>
      <w:tr w:rsidR="00A71332" w:rsidRPr="003D5635" w:rsidTr="00BC1508">
        <w:trPr>
          <w:cnfStyle w:val="000000010000"/>
        </w:trPr>
        <w:tc>
          <w:tcPr>
            <w:cnfStyle w:val="001000000000"/>
            <w:tcW w:w="4957" w:type="dxa"/>
            <w:shd w:val="clear" w:color="auto" w:fill="FFFFFF" w:themeFill="background1"/>
          </w:tcPr>
          <w:p w:rsidR="00A71332" w:rsidRPr="003D5635" w:rsidRDefault="00A71332" w:rsidP="00A71332">
            <w:pPr>
              <w:rPr>
                <w:rFonts w:ascii="Segoe UI Light" w:eastAsia="Segoe UI" w:hAnsi="Segoe UI Light"/>
                <w:color w:val="auto"/>
              </w:rPr>
            </w:pPr>
            <w:r w:rsidRPr="003D5635">
              <w:rPr>
                <w:rFonts w:ascii="Segoe UI Light" w:eastAsia="Segoe UI" w:hAnsi="Segoe UI Light"/>
                <w:color w:val="auto"/>
              </w:rPr>
              <w:t>Total issued sample</w:t>
            </w:r>
          </w:p>
        </w:tc>
        <w:tc>
          <w:tcPr>
            <w:tcW w:w="1512" w:type="dxa"/>
            <w:shd w:val="clear" w:color="auto" w:fill="FFFFFF" w:themeFill="background1"/>
          </w:tcPr>
          <w:p w:rsidR="00A71332" w:rsidRPr="003D5635" w:rsidRDefault="00A71332" w:rsidP="00A71332">
            <w:pPr>
              <w:cnfStyle w:val="000000010000"/>
              <w:rPr>
                <w:rFonts w:ascii="Segoe UI Light" w:hAnsi="Segoe UI Light"/>
                <w:b/>
              </w:rPr>
            </w:pPr>
            <w:r w:rsidRPr="003D5635">
              <w:rPr>
                <w:rFonts w:ascii="Segoe UI Light" w:hAnsi="Segoe UI Light"/>
                <w:b/>
              </w:rPr>
              <w:t>12,600</w:t>
            </w:r>
          </w:p>
        </w:tc>
        <w:tc>
          <w:tcPr>
            <w:tcW w:w="1512" w:type="dxa"/>
            <w:shd w:val="clear" w:color="auto" w:fill="FFFFFF" w:themeFill="background1"/>
          </w:tcPr>
          <w:p w:rsidR="00A71332" w:rsidRPr="003D5635" w:rsidRDefault="00A71332" w:rsidP="00A71332">
            <w:pPr>
              <w:cnfStyle w:val="000000010000"/>
              <w:rPr>
                <w:rFonts w:ascii="Segoe UI Light" w:eastAsia="Segoe UI" w:hAnsi="Segoe UI Light"/>
                <w:b/>
              </w:rPr>
            </w:pPr>
            <w:r w:rsidRPr="003D5635">
              <w:rPr>
                <w:rFonts w:ascii="Segoe UI Light" w:hAnsi="Segoe UI Light"/>
                <w:b/>
              </w:rPr>
              <w:t>12,600</w:t>
            </w:r>
          </w:p>
        </w:tc>
        <w:tc>
          <w:tcPr>
            <w:tcW w:w="1512" w:type="dxa"/>
            <w:shd w:val="clear" w:color="auto" w:fill="FFFFFF" w:themeFill="background1"/>
          </w:tcPr>
          <w:p w:rsidR="00A71332" w:rsidRPr="003D5635" w:rsidRDefault="00A71332" w:rsidP="00A71332">
            <w:pPr>
              <w:cnfStyle w:val="000000010000"/>
              <w:rPr>
                <w:rFonts w:ascii="Segoe UI Light" w:eastAsia="Segoe UI" w:hAnsi="Segoe UI Light"/>
                <w:b/>
              </w:rPr>
            </w:pPr>
            <w:r w:rsidRPr="003D5635">
              <w:rPr>
                <w:rFonts w:ascii="Segoe UI Light" w:hAnsi="Segoe UI Light"/>
                <w:b/>
              </w:rPr>
              <w:t>12,600</w:t>
            </w:r>
          </w:p>
        </w:tc>
      </w:tr>
    </w:tbl>
    <w:p w:rsidR="00DF21D3" w:rsidRDefault="00DF21D3">
      <w:pPr>
        <w:rPr>
          <w:rFonts w:ascii="Segoe UI Light" w:hAnsi="Segoe UI Light"/>
          <w:b/>
          <w:color w:val="74AA50" w:themeColor="accent1"/>
        </w:rPr>
      </w:pPr>
      <w:bookmarkStart w:id="39" w:name="_Toc437434609"/>
    </w:p>
    <w:p w:rsidR="008C68AF" w:rsidRDefault="008C68AF" w:rsidP="00F969EE">
      <w:pPr>
        <w:pStyle w:val="04ABodyText"/>
        <w:numPr>
          <w:ilvl w:val="0"/>
          <w:numId w:val="0"/>
        </w:numPr>
        <w:rPr>
          <w:highlight w:val="yellow"/>
        </w:rPr>
      </w:pPr>
    </w:p>
    <w:p w:rsidR="00F969EE" w:rsidRPr="00236D81" w:rsidRDefault="00747646" w:rsidP="00F969EE">
      <w:pPr>
        <w:pStyle w:val="04ABodyText"/>
        <w:numPr>
          <w:ilvl w:val="0"/>
          <w:numId w:val="0"/>
        </w:numPr>
      </w:pPr>
      <w:r w:rsidRPr="00236D81">
        <w:lastRenderedPageBreak/>
        <w:t>Although the combination with two reminders had the highest response rate overall</w:t>
      </w:r>
      <w:r w:rsidR="00CB2D3B" w:rsidRPr="00236D81">
        <w:t xml:space="preserve">, it was the pre-notification letter that was the more successful at encouraging response </w:t>
      </w:r>
      <w:r w:rsidR="00CB2D3B" w:rsidRPr="00236D81">
        <w:rPr>
          <w:b/>
        </w:rPr>
        <w:t xml:space="preserve">within the actual </w:t>
      </w:r>
      <w:r w:rsidR="00CB2D3B" w:rsidRPr="00250E74">
        <w:rPr>
          <w:b/>
        </w:rPr>
        <w:t>fieldwork window</w:t>
      </w:r>
      <w:r w:rsidR="00CB2D3B" w:rsidRPr="00250E74">
        <w:t xml:space="preserve"> (defined as ending on </w:t>
      </w:r>
      <w:r w:rsidR="00303C5B" w:rsidRPr="00250E74">
        <w:t>Monday 17</w:t>
      </w:r>
      <w:r w:rsidR="00303C5B" w:rsidRPr="00250E74">
        <w:rPr>
          <w:vertAlign w:val="superscript"/>
        </w:rPr>
        <w:t>th</w:t>
      </w:r>
      <w:r w:rsidR="00303C5B" w:rsidRPr="00250E74">
        <w:t xml:space="preserve"> July for the Wednesday mailing group and </w:t>
      </w:r>
      <w:r w:rsidR="00CB2D3B" w:rsidRPr="00250E74">
        <w:t>Wednesday 19</w:t>
      </w:r>
      <w:r w:rsidR="0058293B" w:rsidRPr="00250E74">
        <w:rPr>
          <w:vertAlign w:val="superscript"/>
        </w:rPr>
        <w:t>th</w:t>
      </w:r>
      <w:r w:rsidR="00CB2D3B" w:rsidRPr="00250E74">
        <w:t xml:space="preserve"> July</w:t>
      </w:r>
      <w:r w:rsidR="00303C5B" w:rsidRPr="00250E74">
        <w:t xml:space="preserve"> for the Friday mailing group</w:t>
      </w:r>
      <w:r w:rsidR="00CB2D3B" w:rsidRPr="00250E74">
        <w:t>). As</w:t>
      </w:r>
      <w:r w:rsidR="00CB2D3B" w:rsidRPr="00236D81">
        <w:t xml:space="preserve"> shown in Table </w:t>
      </w:r>
      <w:r w:rsidR="00212553" w:rsidRPr="00236D81">
        <w:t>14</w:t>
      </w:r>
      <w:r w:rsidR="00CB2D3B" w:rsidRPr="00236D81">
        <w:t xml:space="preserve">, </w:t>
      </w:r>
      <w:r w:rsidRPr="00236D81">
        <w:t xml:space="preserve">the </w:t>
      </w:r>
      <w:r w:rsidR="0058293B" w:rsidRPr="00236D81">
        <w:t>mailing with a pre-notification letter</w:t>
      </w:r>
      <w:r w:rsidRPr="00236D81">
        <w:t xml:space="preserve"> generated</w:t>
      </w:r>
      <w:r w:rsidR="00CB2D3B" w:rsidRPr="00236D81">
        <w:t xml:space="preserve"> </w:t>
      </w:r>
      <w:r w:rsidRPr="00236D81">
        <w:t xml:space="preserve">a </w:t>
      </w:r>
      <w:r w:rsidR="00CB2D3B" w:rsidRPr="00236D81">
        <w:t xml:space="preserve">significantly </w:t>
      </w:r>
      <w:r w:rsidRPr="00236D81">
        <w:t xml:space="preserve">greater rate of complete and partially complete </w:t>
      </w:r>
      <w:r w:rsidR="00AB02B4" w:rsidRPr="00236D81">
        <w:t>response</w:t>
      </w:r>
      <w:r w:rsidR="00AB02B4">
        <w:t xml:space="preserve"> </w:t>
      </w:r>
      <w:r w:rsidR="00AB02B4" w:rsidRPr="00236D81">
        <w:t>within</w:t>
      </w:r>
      <w:r w:rsidR="00F6094E" w:rsidRPr="00236D81">
        <w:t xml:space="preserve"> the window</w:t>
      </w:r>
      <w:r w:rsidR="00B91175" w:rsidRPr="00236D81">
        <w:t>, compared with</w:t>
      </w:r>
      <w:r w:rsidR="00CB2D3B" w:rsidRPr="00236D81">
        <w:t xml:space="preserve"> </w:t>
      </w:r>
      <w:r w:rsidRPr="00236D81">
        <w:t>the other two mailing groups.</w:t>
      </w:r>
      <w:r w:rsidR="00CB2D3B" w:rsidRPr="00236D81">
        <w:t xml:space="preserve"> </w:t>
      </w:r>
    </w:p>
    <w:p w:rsidR="00F801C5" w:rsidRPr="00236D81" w:rsidRDefault="00F801C5" w:rsidP="00F801C5">
      <w:pPr>
        <w:pStyle w:val="07CTableCaption"/>
      </w:pPr>
      <w:r w:rsidRPr="00236D81">
        <w:t xml:space="preserve">Table </w:t>
      </w:r>
      <w:r w:rsidR="00212553" w:rsidRPr="00236D81">
        <w:t>14</w:t>
      </w:r>
      <w:r w:rsidRPr="00236D81">
        <w:t xml:space="preserve">: Table showing the impact of the different combinations of letters on response on deadline day </w:t>
      </w:r>
      <w:r w:rsidR="00D23263" w:rsidRPr="00236D81">
        <w:t>(</w:t>
      </w:r>
      <w:r w:rsidR="00F6094E" w:rsidRPr="00236D81">
        <w:t>17</w:t>
      </w:r>
      <w:r w:rsidR="00F6094E" w:rsidRPr="00236D81">
        <w:rPr>
          <w:vertAlign w:val="superscript"/>
        </w:rPr>
        <w:t>th</w:t>
      </w:r>
      <w:r w:rsidR="00F6094E" w:rsidRPr="00236D81">
        <w:t xml:space="preserve"> July for Wednesday mailing and </w:t>
      </w:r>
      <w:r w:rsidR="00D23263" w:rsidRPr="00236D81">
        <w:t>19</w:t>
      </w:r>
      <w:r w:rsidR="00D23263" w:rsidRPr="00236D81">
        <w:rPr>
          <w:vertAlign w:val="superscript"/>
        </w:rPr>
        <w:t>th</w:t>
      </w:r>
      <w:r w:rsidR="00D23263" w:rsidRPr="00236D81">
        <w:t xml:space="preserve"> July </w:t>
      </w:r>
      <w:r w:rsidR="00F6094E" w:rsidRPr="00236D81">
        <w:t xml:space="preserve">for Friday mailing, as </w:t>
      </w:r>
      <w:r w:rsidRPr="00236D81">
        <w:t>printed on materials)</w:t>
      </w:r>
    </w:p>
    <w:tbl>
      <w:tblPr>
        <w:tblStyle w:val="IpsosMORITable03"/>
        <w:tblW w:w="9493" w:type="dxa"/>
        <w:tblLook w:val="04A0"/>
      </w:tblPr>
      <w:tblGrid>
        <w:gridCol w:w="4957"/>
        <w:gridCol w:w="1512"/>
        <w:gridCol w:w="1512"/>
        <w:gridCol w:w="1512"/>
      </w:tblGrid>
      <w:tr w:rsidR="00F801C5" w:rsidRPr="00236D81" w:rsidTr="00EB53AB">
        <w:trPr>
          <w:cnfStyle w:val="100000000000"/>
        </w:trPr>
        <w:tc>
          <w:tcPr>
            <w:cnfStyle w:val="001000000100"/>
            <w:tcW w:w="4957" w:type="dxa"/>
            <w:tcBorders>
              <w:bottom w:val="single" w:sz="4" w:space="0" w:color="C8C9C7" w:themeColor="accent3"/>
            </w:tcBorders>
          </w:tcPr>
          <w:p w:rsidR="00F801C5" w:rsidRPr="00236D81" w:rsidRDefault="00F801C5" w:rsidP="00EB53AB">
            <w:pPr>
              <w:rPr>
                <w:rFonts w:ascii="Segoe UI Light" w:hAnsi="Segoe UI Light"/>
              </w:rPr>
            </w:pPr>
          </w:p>
        </w:tc>
        <w:tc>
          <w:tcPr>
            <w:tcW w:w="1512" w:type="dxa"/>
            <w:tcBorders>
              <w:bottom w:val="single" w:sz="4" w:space="0" w:color="C8C9C7" w:themeColor="accent3"/>
            </w:tcBorders>
            <w:shd w:val="clear" w:color="auto" w:fill="F2F2F2" w:themeFill="background1" w:themeFillShade="F2"/>
          </w:tcPr>
          <w:p w:rsidR="00F801C5" w:rsidRPr="00236D81" w:rsidRDefault="00F801C5" w:rsidP="00EB53AB">
            <w:pPr>
              <w:cnfStyle w:val="100000000000"/>
              <w:rPr>
                <w:rFonts w:ascii="Segoe UI Light" w:hAnsi="Segoe UI Light"/>
                <w:color w:val="auto"/>
              </w:rPr>
            </w:pPr>
            <w:r w:rsidRPr="00236D81">
              <w:rPr>
                <w:rFonts w:ascii="Segoe UI Light" w:eastAsia="Segoe UI" w:hAnsi="Segoe UI Light"/>
                <w:color w:val="auto"/>
              </w:rPr>
              <w:t xml:space="preserve">Pre-notification, invite letter and </w:t>
            </w:r>
            <w:proofErr w:type="gramStart"/>
            <w:r w:rsidRPr="00236D81">
              <w:rPr>
                <w:rFonts w:ascii="Segoe UI Light" w:eastAsia="Segoe UI" w:hAnsi="Segoe UI Light"/>
                <w:color w:val="auto"/>
              </w:rPr>
              <w:t>1</w:t>
            </w:r>
            <w:r w:rsidRPr="00236D81">
              <w:rPr>
                <w:rFonts w:ascii="Segoe UI Light" w:eastAsia="Segoe UI" w:hAnsi="Segoe UI Light"/>
                <w:color w:val="auto"/>
                <w:vertAlign w:val="superscript"/>
              </w:rPr>
              <w:t>st</w:t>
            </w:r>
            <w:r w:rsidRPr="00236D81">
              <w:rPr>
                <w:rFonts w:ascii="Segoe UI Light" w:eastAsia="Segoe UI" w:hAnsi="Segoe UI Light"/>
                <w:color w:val="auto"/>
              </w:rPr>
              <w:t xml:space="preserve">  reminder</w:t>
            </w:r>
            <w:proofErr w:type="gramEnd"/>
            <w:r w:rsidRPr="00236D81">
              <w:rPr>
                <w:rFonts w:ascii="Segoe UI Light" w:eastAsia="Segoe UI" w:hAnsi="Segoe UI Light"/>
                <w:color w:val="auto"/>
              </w:rPr>
              <w:t xml:space="preserve"> (%)</w:t>
            </w:r>
          </w:p>
        </w:tc>
        <w:tc>
          <w:tcPr>
            <w:tcW w:w="1512" w:type="dxa"/>
            <w:tcBorders>
              <w:bottom w:val="single" w:sz="4" w:space="0" w:color="C8C9C7" w:themeColor="accent3"/>
            </w:tcBorders>
            <w:shd w:val="clear" w:color="auto" w:fill="F2F2F2" w:themeFill="background1" w:themeFillShade="F2"/>
          </w:tcPr>
          <w:p w:rsidR="00F801C5" w:rsidRPr="00236D81" w:rsidRDefault="00F801C5" w:rsidP="00EB53AB">
            <w:pPr>
              <w:cnfStyle w:val="100000000000"/>
              <w:rPr>
                <w:rFonts w:ascii="Segoe UI Light" w:eastAsia="Segoe UI" w:hAnsi="Segoe UI Light"/>
                <w:color w:val="auto"/>
              </w:rPr>
            </w:pPr>
            <w:r w:rsidRPr="00236D81">
              <w:rPr>
                <w:rFonts w:ascii="Segoe UI Light" w:eastAsia="Segoe UI" w:hAnsi="Segoe UI Light"/>
                <w:color w:val="auto"/>
              </w:rPr>
              <w:t>Invite letter and 1st reminder</w:t>
            </w:r>
          </w:p>
          <w:p w:rsidR="00F801C5" w:rsidRPr="00236D81" w:rsidRDefault="00F801C5" w:rsidP="00EB53AB">
            <w:pPr>
              <w:cnfStyle w:val="100000000000"/>
              <w:rPr>
                <w:rFonts w:ascii="Segoe UI Light" w:hAnsi="Segoe UI Light"/>
                <w:color w:val="auto"/>
              </w:rPr>
            </w:pPr>
            <w:r w:rsidRPr="00236D81">
              <w:rPr>
                <w:rFonts w:ascii="Segoe UI Light" w:eastAsia="Segoe UI" w:hAnsi="Segoe UI Light"/>
                <w:color w:val="auto"/>
              </w:rPr>
              <w:t>(%)</w:t>
            </w:r>
          </w:p>
        </w:tc>
        <w:tc>
          <w:tcPr>
            <w:tcW w:w="1512" w:type="dxa"/>
            <w:tcBorders>
              <w:bottom w:val="single" w:sz="4" w:space="0" w:color="C8C9C7" w:themeColor="accent3"/>
            </w:tcBorders>
            <w:shd w:val="clear" w:color="auto" w:fill="F2F2F2" w:themeFill="background1" w:themeFillShade="F2"/>
          </w:tcPr>
          <w:p w:rsidR="00F801C5" w:rsidRPr="00236D81" w:rsidRDefault="00F801C5" w:rsidP="00EB53AB">
            <w:pPr>
              <w:cnfStyle w:val="100000000000"/>
              <w:rPr>
                <w:rFonts w:ascii="Segoe UI Light" w:eastAsia="Segoe UI" w:hAnsi="Segoe UI Light"/>
                <w:color w:val="auto"/>
              </w:rPr>
            </w:pPr>
            <w:r w:rsidRPr="00236D81">
              <w:rPr>
                <w:rFonts w:ascii="Segoe UI Light" w:eastAsia="Segoe UI" w:hAnsi="Segoe UI Light"/>
                <w:color w:val="auto"/>
              </w:rPr>
              <w:t>Invite letter, 1</w:t>
            </w:r>
            <w:r w:rsidRPr="00236D81">
              <w:rPr>
                <w:rFonts w:ascii="Segoe UI Light" w:eastAsia="Segoe UI" w:hAnsi="Segoe UI Light"/>
                <w:color w:val="auto"/>
                <w:vertAlign w:val="superscript"/>
              </w:rPr>
              <w:t>st</w:t>
            </w:r>
            <w:r w:rsidRPr="00236D81">
              <w:rPr>
                <w:rFonts w:ascii="Segoe UI Light" w:eastAsia="Segoe UI" w:hAnsi="Segoe UI Light"/>
                <w:color w:val="auto"/>
              </w:rPr>
              <w:t xml:space="preserve"> and 2</w:t>
            </w:r>
            <w:r w:rsidRPr="00236D81">
              <w:rPr>
                <w:rFonts w:ascii="Segoe UI Light" w:eastAsia="Segoe UI" w:hAnsi="Segoe UI Light"/>
                <w:color w:val="auto"/>
                <w:vertAlign w:val="superscript"/>
              </w:rPr>
              <w:t>nd</w:t>
            </w:r>
            <w:r w:rsidRPr="00236D81">
              <w:rPr>
                <w:rFonts w:ascii="Segoe UI Light" w:eastAsia="Segoe UI" w:hAnsi="Segoe UI Light"/>
                <w:color w:val="auto"/>
              </w:rPr>
              <w:t xml:space="preserve">  reminder</w:t>
            </w:r>
          </w:p>
          <w:p w:rsidR="00F801C5" w:rsidRPr="00236D81" w:rsidRDefault="00F801C5" w:rsidP="00EB53AB">
            <w:pPr>
              <w:cnfStyle w:val="100000000000"/>
              <w:rPr>
                <w:rFonts w:ascii="Segoe UI Light" w:eastAsia="Segoe UI" w:hAnsi="Segoe UI Light"/>
                <w:color w:val="auto"/>
              </w:rPr>
            </w:pPr>
            <w:r w:rsidRPr="00236D81">
              <w:rPr>
                <w:rFonts w:ascii="Segoe UI Light" w:eastAsia="Segoe UI" w:hAnsi="Segoe UI Light"/>
                <w:color w:val="auto"/>
              </w:rPr>
              <w:t>(%)</w:t>
            </w:r>
          </w:p>
        </w:tc>
      </w:tr>
      <w:tr w:rsidR="00303C5B" w:rsidRPr="00236D81" w:rsidTr="00F2476D">
        <w:trPr>
          <w:cnfStyle w:val="000000100000"/>
        </w:trPr>
        <w:tc>
          <w:tcPr>
            <w:cnfStyle w:val="001000000000"/>
            <w:tcW w:w="4957" w:type="dxa"/>
            <w:tcBorders>
              <w:bottom w:val="single" w:sz="4" w:space="0" w:color="C8C9C7" w:themeColor="accent3"/>
            </w:tcBorders>
            <w:shd w:val="clear" w:color="auto" w:fill="FFFFFF" w:themeFill="background1"/>
          </w:tcPr>
          <w:p w:rsidR="00303C5B" w:rsidRPr="00236D81" w:rsidRDefault="00303C5B" w:rsidP="00303C5B">
            <w:pPr>
              <w:rPr>
                <w:rFonts w:ascii="Segoe UI Light" w:hAnsi="Segoe UI Light"/>
                <w:b w:val="0"/>
                <w:color w:val="auto"/>
              </w:rPr>
            </w:pPr>
            <w:r w:rsidRPr="00236D81">
              <w:rPr>
                <w:rFonts w:ascii="Segoe UI Light" w:eastAsia="Segoe UI" w:hAnsi="Segoe UI Light"/>
                <w:b w:val="0"/>
                <w:color w:val="auto"/>
              </w:rPr>
              <w:t>Complete whole households</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14.8</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12.7</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13.1</w:t>
            </w:r>
          </w:p>
        </w:tc>
      </w:tr>
      <w:tr w:rsidR="00303C5B" w:rsidRPr="00236D81" w:rsidTr="00F2476D">
        <w:trPr>
          <w:cnfStyle w:val="000000010000"/>
        </w:trPr>
        <w:tc>
          <w:tcPr>
            <w:cnfStyle w:val="001000000000"/>
            <w:tcW w:w="4957" w:type="dxa"/>
            <w:tcBorders>
              <w:bottom w:val="single" w:sz="4" w:space="0" w:color="C8C9C7" w:themeColor="accent3"/>
            </w:tcBorders>
            <w:shd w:val="clear" w:color="auto" w:fill="FFFFFF" w:themeFill="background1"/>
          </w:tcPr>
          <w:p w:rsidR="00303C5B" w:rsidRPr="00236D81" w:rsidRDefault="00303C5B" w:rsidP="00303C5B">
            <w:pPr>
              <w:rPr>
                <w:rFonts w:ascii="Segoe UI Light" w:hAnsi="Segoe UI Light"/>
                <w:b w:val="0"/>
                <w:color w:val="auto"/>
              </w:rPr>
            </w:pPr>
            <w:r w:rsidRPr="00236D81">
              <w:rPr>
                <w:rFonts w:ascii="Segoe UI Light" w:eastAsia="Segoe UI" w:hAnsi="Segoe UI Light"/>
                <w:b w:val="0"/>
                <w:color w:val="auto"/>
              </w:rPr>
              <w:t>Partially complete households</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0.9</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0.8</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0.9</w:t>
            </w:r>
          </w:p>
        </w:tc>
      </w:tr>
      <w:tr w:rsidR="00303C5B" w:rsidRPr="00236D81" w:rsidTr="00F2476D">
        <w:trPr>
          <w:cnfStyle w:val="000000100000"/>
        </w:trPr>
        <w:tc>
          <w:tcPr>
            <w:cnfStyle w:val="001000000000"/>
            <w:tcW w:w="4957" w:type="dxa"/>
            <w:tcBorders>
              <w:bottom w:val="single" w:sz="4" w:space="0" w:color="C8C9C7" w:themeColor="accent3"/>
            </w:tcBorders>
            <w:shd w:val="clear" w:color="auto" w:fill="DFD8E7" w:themeFill="background2" w:themeFillTint="33"/>
          </w:tcPr>
          <w:p w:rsidR="00303C5B" w:rsidRPr="00236D81" w:rsidRDefault="00303C5B" w:rsidP="00303C5B">
            <w:pPr>
              <w:rPr>
                <w:rFonts w:ascii="Segoe UI Light" w:eastAsia="Segoe UI" w:hAnsi="Segoe UI Light"/>
                <w:b w:val="0"/>
                <w:color w:val="auto"/>
              </w:rPr>
            </w:pPr>
            <w:r w:rsidRPr="00236D81">
              <w:rPr>
                <w:rFonts w:ascii="Segoe UI Light" w:eastAsia="Segoe UI" w:hAnsi="Segoe UI Light"/>
                <w:b w:val="0"/>
                <w:color w:val="auto"/>
              </w:rPr>
              <w:t>Complete and partially complete households</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15.7</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13.6</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14.0</w:t>
            </w:r>
          </w:p>
        </w:tc>
      </w:tr>
      <w:tr w:rsidR="00303C5B" w:rsidRPr="00236D81" w:rsidTr="00F2476D">
        <w:trPr>
          <w:cnfStyle w:val="000000010000"/>
        </w:trPr>
        <w:tc>
          <w:tcPr>
            <w:cnfStyle w:val="001000000000"/>
            <w:tcW w:w="4957" w:type="dxa"/>
            <w:tcBorders>
              <w:bottom w:val="single" w:sz="4" w:space="0" w:color="C8C9C7" w:themeColor="accent3"/>
            </w:tcBorders>
            <w:shd w:val="clear" w:color="auto" w:fill="FFFFFF" w:themeFill="background1"/>
          </w:tcPr>
          <w:p w:rsidR="00303C5B" w:rsidRPr="00236D81" w:rsidRDefault="00303C5B" w:rsidP="00303C5B">
            <w:pPr>
              <w:rPr>
                <w:rFonts w:ascii="Segoe UI Light" w:hAnsi="Segoe UI Light"/>
                <w:b w:val="0"/>
                <w:color w:val="auto"/>
              </w:rPr>
            </w:pPr>
            <w:r w:rsidRPr="00236D81">
              <w:rPr>
                <w:rFonts w:ascii="Segoe UI Light" w:eastAsia="Segoe UI" w:hAnsi="Segoe UI Light"/>
                <w:b w:val="0"/>
                <w:color w:val="auto"/>
              </w:rPr>
              <w:t>Partial response</w:t>
            </w:r>
          </w:p>
        </w:tc>
        <w:tc>
          <w:tcPr>
            <w:tcW w:w="1512" w:type="dxa"/>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0.5</w:t>
            </w:r>
          </w:p>
        </w:tc>
        <w:tc>
          <w:tcPr>
            <w:tcW w:w="1512" w:type="dxa"/>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0.5</w:t>
            </w:r>
          </w:p>
        </w:tc>
        <w:tc>
          <w:tcPr>
            <w:tcW w:w="1512" w:type="dxa"/>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0.5</w:t>
            </w:r>
          </w:p>
        </w:tc>
      </w:tr>
      <w:tr w:rsidR="00303C5B" w:rsidRPr="00236D81" w:rsidTr="00F2476D">
        <w:trPr>
          <w:cnfStyle w:val="000000100000"/>
        </w:trPr>
        <w:tc>
          <w:tcPr>
            <w:cnfStyle w:val="001000000000"/>
            <w:tcW w:w="4957" w:type="dxa"/>
            <w:shd w:val="clear" w:color="auto" w:fill="FFFFFF" w:themeFill="background1"/>
          </w:tcPr>
          <w:p w:rsidR="00303C5B" w:rsidRPr="00236D81" w:rsidRDefault="00303C5B" w:rsidP="00303C5B">
            <w:pPr>
              <w:rPr>
                <w:rFonts w:ascii="Segoe UI Light" w:hAnsi="Segoe UI Light"/>
                <w:b w:val="0"/>
                <w:color w:val="auto"/>
              </w:rPr>
            </w:pPr>
            <w:r w:rsidRPr="00236D81">
              <w:rPr>
                <w:rFonts w:ascii="Segoe UI Light" w:eastAsia="Segoe UI" w:hAnsi="Segoe UI Light"/>
                <w:b w:val="0"/>
                <w:color w:val="auto"/>
              </w:rPr>
              <w:t>Accessed but did not complete the household grid</w:t>
            </w:r>
          </w:p>
        </w:tc>
        <w:tc>
          <w:tcPr>
            <w:tcW w:w="1512" w:type="dxa"/>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0.4</w:t>
            </w:r>
          </w:p>
        </w:tc>
        <w:tc>
          <w:tcPr>
            <w:tcW w:w="1512" w:type="dxa"/>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0.5</w:t>
            </w:r>
          </w:p>
        </w:tc>
        <w:tc>
          <w:tcPr>
            <w:tcW w:w="1512" w:type="dxa"/>
            <w:shd w:val="clear" w:color="auto" w:fill="FFFFFF" w:themeFill="background1"/>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0.6</w:t>
            </w:r>
          </w:p>
        </w:tc>
      </w:tr>
      <w:tr w:rsidR="00303C5B" w:rsidRPr="00236D81" w:rsidTr="00F2476D">
        <w:trPr>
          <w:cnfStyle w:val="000000010000"/>
        </w:trPr>
        <w:tc>
          <w:tcPr>
            <w:cnfStyle w:val="001000000000"/>
            <w:tcW w:w="4957" w:type="dxa"/>
            <w:tcBorders>
              <w:bottom w:val="single" w:sz="4" w:space="0" w:color="C8C9C7" w:themeColor="accent3"/>
            </w:tcBorders>
            <w:shd w:val="clear" w:color="auto" w:fill="FFFFFF" w:themeFill="background1"/>
          </w:tcPr>
          <w:p w:rsidR="00303C5B" w:rsidRPr="00236D81" w:rsidRDefault="00303C5B" w:rsidP="00303C5B">
            <w:pPr>
              <w:rPr>
                <w:rFonts w:ascii="Segoe UI Light" w:hAnsi="Segoe UI Light"/>
                <w:b w:val="0"/>
                <w:color w:val="auto"/>
              </w:rPr>
            </w:pPr>
            <w:r w:rsidRPr="00236D81">
              <w:rPr>
                <w:rFonts w:ascii="Segoe UI Light" w:eastAsia="Segoe UI" w:hAnsi="Segoe UI Light"/>
                <w:b w:val="0"/>
                <w:color w:val="auto"/>
              </w:rPr>
              <w:t>Accessed but did not answer any questions in the household grid</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0.1</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0.0</w:t>
            </w:r>
          </w:p>
        </w:tc>
        <w:tc>
          <w:tcPr>
            <w:tcW w:w="1512" w:type="dxa"/>
            <w:tcBorders>
              <w:bottom w:val="single" w:sz="4" w:space="0" w:color="C8C9C7" w:themeColor="accent3"/>
            </w:tcBorders>
            <w:shd w:val="clear" w:color="auto" w:fill="FFFFFF" w:themeFill="background1"/>
            <w:vAlign w:val="bottom"/>
          </w:tcPr>
          <w:p w:rsidR="00303C5B" w:rsidRPr="00236D81" w:rsidRDefault="00303C5B" w:rsidP="00303C5B">
            <w:pPr>
              <w:cnfStyle w:val="000000010000"/>
              <w:rPr>
                <w:rFonts w:ascii="Segoe UI Light" w:eastAsia="Segoe UI" w:hAnsi="Segoe UI Light"/>
                <w:color w:val="auto"/>
              </w:rPr>
            </w:pPr>
            <w:r w:rsidRPr="00236D81">
              <w:rPr>
                <w:rFonts w:ascii="Calibri" w:hAnsi="Calibri" w:cs="Calibri"/>
                <w:color w:val="000000"/>
                <w:sz w:val="22"/>
                <w:szCs w:val="22"/>
              </w:rPr>
              <w:t>0.0</w:t>
            </w:r>
          </w:p>
        </w:tc>
      </w:tr>
      <w:tr w:rsidR="00303C5B" w:rsidRPr="00236D81" w:rsidTr="00F2476D">
        <w:trPr>
          <w:cnfStyle w:val="000000100000"/>
        </w:trPr>
        <w:tc>
          <w:tcPr>
            <w:cnfStyle w:val="001000000000"/>
            <w:tcW w:w="4957" w:type="dxa"/>
            <w:tcBorders>
              <w:bottom w:val="single" w:sz="4" w:space="0" w:color="C8C9C7" w:themeColor="accent3"/>
            </w:tcBorders>
            <w:shd w:val="clear" w:color="auto" w:fill="DFD8E7" w:themeFill="background2" w:themeFillTint="33"/>
          </w:tcPr>
          <w:p w:rsidR="00303C5B" w:rsidRPr="00236D81" w:rsidRDefault="00303C5B" w:rsidP="00303C5B">
            <w:pPr>
              <w:rPr>
                <w:rFonts w:ascii="Segoe UI Light" w:eastAsia="Segoe UI" w:hAnsi="Segoe UI Light"/>
                <w:b w:val="0"/>
                <w:color w:val="auto"/>
              </w:rPr>
            </w:pPr>
            <w:r w:rsidRPr="00236D81">
              <w:rPr>
                <w:rFonts w:ascii="Segoe UI Light" w:eastAsia="Segoe UI" w:hAnsi="Segoe UI Light"/>
                <w:b w:val="0"/>
                <w:color w:val="auto"/>
              </w:rPr>
              <w:t>All accessed</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16.7</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14.7</w:t>
            </w:r>
          </w:p>
        </w:tc>
        <w:tc>
          <w:tcPr>
            <w:tcW w:w="1512" w:type="dxa"/>
            <w:tcBorders>
              <w:bottom w:val="single" w:sz="4" w:space="0" w:color="C8C9C7" w:themeColor="accent3"/>
            </w:tcBorders>
            <w:shd w:val="clear" w:color="auto" w:fill="DFD8E7" w:themeFill="background2" w:themeFillTint="33"/>
            <w:vAlign w:val="bottom"/>
          </w:tcPr>
          <w:p w:rsidR="00303C5B" w:rsidRPr="00236D81" w:rsidRDefault="00303C5B" w:rsidP="00303C5B">
            <w:pPr>
              <w:cnfStyle w:val="000000100000"/>
              <w:rPr>
                <w:rFonts w:ascii="Segoe UI Light" w:eastAsia="Segoe UI" w:hAnsi="Segoe UI Light"/>
                <w:color w:val="auto"/>
              </w:rPr>
            </w:pPr>
            <w:r w:rsidRPr="00236D81">
              <w:rPr>
                <w:rFonts w:ascii="Calibri" w:hAnsi="Calibri" w:cs="Calibri"/>
                <w:color w:val="000000"/>
                <w:sz w:val="22"/>
                <w:szCs w:val="22"/>
              </w:rPr>
              <w:t>15.1</w:t>
            </w:r>
          </w:p>
        </w:tc>
      </w:tr>
      <w:tr w:rsidR="00F801C5" w:rsidRPr="00236D81" w:rsidTr="00EB53AB">
        <w:trPr>
          <w:cnfStyle w:val="000000010000"/>
        </w:trPr>
        <w:tc>
          <w:tcPr>
            <w:cnfStyle w:val="001000000000"/>
            <w:tcW w:w="4957" w:type="dxa"/>
            <w:shd w:val="clear" w:color="auto" w:fill="FFFFFF" w:themeFill="background1"/>
          </w:tcPr>
          <w:p w:rsidR="00F801C5" w:rsidRPr="00236D81" w:rsidRDefault="00F801C5" w:rsidP="00EB53AB">
            <w:pPr>
              <w:rPr>
                <w:rFonts w:ascii="Segoe UI Light" w:eastAsia="Segoe UI" w:hAnsi="Segoe UI Light"/>
                <w:color w:val="auto"/>
              </w:rPr>
            </w:pPr>
            <w:r w:rsidRPr="00236D81">
              <w:rPr>
                <w:rFonts w:ascii="Segoe UI Light" w:eastAsia="Segoe UI" w:hAnsi="Segoe UI Light"/>
                <w:color w:val="auto"/>
              </w:rPr>
              <w:t>Total issued sample</w:t>
            </w:r>
          </w:p>
        </w:tc>
        <w:tc>
          <w:tcPr>
            <w:tcW w:w="1512" w:type="dxa"/>
            <w:shd w:val="clear" w:color="auto" w:fill="FFFFFF" w:themeFill="background1"/>
          </w:tcPr>
          <w:p w:rsidR="00F801C5" w:rsidRPr="00236D81" w:rsidRDefault="00F801C5" w:rsidP="00EB53AB">
            <w:pPr>
              <w:cnfStyle w:val="000000010000"/>
              <w:rPr>
                <w:rFonts w:ascii="Segoe UI Light" w:hAnsi="Segoe UI Light"/>
                <w:b/>
              </w:rPr>
            </w:pPr>
            <w:r w:rsidRPr="00236D81">
              <w:rPr>
                <w:rFonts w:ascii="Segoe UI Light" w:hAnsi="Segoe UI Light"/>
                <w:b/>
              </w:rPr>
              <w:t>12,600</w:t>
            </w:r>
          </w:p>
        </w:tc>
        <w:tc>
          <w:tcPr>
            <w:tcW w:w="1512" w:type="dxa"/>
            <w:shd w:val="clear" w:color="auto" w:fill="FFFFFF" w:themeFill="background1"/>
          </w:tcPr>
          <w:p w:rsidR="00F801C5" w:rsidRPr="00236D81" w:rsidRDefault="00F801C5" w:rsidP="00EB53AB">
            <w:pPr>
              <w:cnfStyle w:val="000000010000"/>
              <w:rPr>
                <w:rFonts w:ascii="Segoe UI Light" w:eastAsia="Segoe UI" w:hAnsi="Segoe UI Light"/>
                <w:b/>
              </w:rPr>
            </w:pPr>
            <w:r w:rsidRPr="00236D81">
              <w:rPr>
                <w:rFonts w:ascii="Segoe UI Light" w:hAnsi="Segoe UI Light"/>
                <w:b/>
              </w:rPr>
              <w:t>12,600</w:t>
            </w:r>
          </w:p>
        </w:tc>
        <w:tc>
          <w:tcPr>
            <w:tcW w:w="1512" w:type="dxa"/>
            <w:shd w:val="clear" w:color="auto" w:fill="FFFFFF" w:themeFill="background1"/>
          </w:tcPr>
          <w:p w:rsidR="00F801C5" w:rsidRPr="00236D81" w:rsidRDefault="00F801C5" w:rsidP="00EB53AB">
            <w:pPr>
              <w:cnfStyle w:val="000000010000"/>
              <w:rPr>
                <w:rFonts w:ascii="Segoe UI Light" w:eastAsia="Segoe UI" w:hAnsi="Segoe UI Light"/>
                <w:b/>
              </w:rPr>
            </w:pPr>
            <w:r w:rsidRPr="00236D81">
              <w:rPr>
                <w:rFonts w:ascii="Segoe UI Light" w:hAnsi="Segoe UI Light"/>
                <w:b/>
              </w:rPr>
              <w:t>12,600</w:t>
            </w:r>
          </w:p>
        </w:tc>
      </w:tr>
    </w:tbl>
    <w:p w:rsidR="00F801C5" w:rsidRPr="00236D81" w:rsidRDefault="00F801C5">
      <w:pPr>
        <w:rPr>
          <w:rFonts w:ascii="Segoe UI Light" w:hAnsi="Segoe UI Light"/>
          <w:b/>
          <w:color w:val="74AA50" w:themeColor="accent1"/>
        </w:rPr>
      </w:pPr>
    </w:p>
    <w:p w:rsidR="00FE0D6B" w:rsidRDefault="00807CFC" w:rsidP="00FE0D6B">
      <w:pPr>
        <w:pStyle w:val="03ASubheading2ndlevelTOC"/>
        <w:rPr>
          <w:b/>
          <w:color w:val="74AA50" w:themeColor="accent1"/>
        </w:rPr>
      </w:pPr>
      <w:bookmarkStart w:id="40" w:name="_Toc501623658"/>
      <w:r w:rsidRPr="00236D81">
        <w:rPr>
          <w:b/>
          <w:color w:val="74AA50" w:themeColor="accent1"/>
        </w:rPr>
        <w:t>Mailing day</w:t>
      </w:r>
      <w:bookmarkEnd w:id="40"/>
    </w:p>
    <w:p w:rsidR="00C27309" w:rsidRPr="00C27309" w:rsidRDefault="00C27309" w:rsidP="00C27309">
      <w:pPr>
        <w:pStyle w:val="04ABodyText"/>
      </w:pPr>
      <w:r>
        <w:rPr>
          <w:color w:val="auto"/>
        </w:rPr>
        <w:t>The letters were all sent by Royal Mail second class post, via UK Mail.</w:t>
      </w:r>
      <w:r>
        <w:rPr>
          <w:rStyle w:val="FootnoteReference"/>
          <w:color w:val="auto"/>
        </w:rPr>
        <w:footnoteReference w:id="6"/>
      </w:r>
      <w:r>
        <w:rPr>
          <w:color w:val="auto"/>
        </w:rPr>
        <w:t xml:space="preserve"> Half of the</w:t>
      </w:r>
      <w:r w:rsidR="00473B38">
        <w:rPr>
          <w:color w:val="auto"/>
        </w:rPr>
        <w:t xml:space="preserve"> experiment groups </w:t>
      </w:r>
      <w:r>
        <w:rPr>
          <w:color w:val="auto"/>
        </w:rPr>
        <w:t xml:space="preserve">were allocated to a </w:t>
      </w:r>
      <w:r w:rsidR="00DB2AE0">
        <w:rPr>
          <w:color w:val="auto"/>
        </w:rPr>
        <w:t>‘</w:t>
      </w:r>
      <w:r>
        <w:rPr>
          <w:color w:val="auto"/>
        </w:rPr>
        <w:t>Wednesday mailing group</w:t>
      </w:r>
      <w:r w:rsidR="00DB2AE0">
        <w:rPr>
          <w:color w:val="auto"/>
        </w:rPr>
        <w:t>’</w:t>
      </w:r>
      <w:r>
        <w:rPr>
          <w:color w:val="auto"/>
        </w:rPr>
        <w:t xml:space="preserve"> and the other half to a ‘Friday mailing group’. In practice, this meant that the Wednesday mailing group were sent the pre-notification (where applicable) and the invite letter on a Wednesday (28</w:t>
      </w:r>
      <w:r w:rsidRPr="00C27309">
        <w:rPr>
          <w:color w:val="auto"/>
          <w:vertAlign w:val="superscript"/>
        </w:rPr>
        <w:t>th</w:t>
      </w:r>
      <w:r>
        <w:rPr>
          <w:color w:val="auto"/>
        </w:rPr>
        <w:t xml:space="preserve"> June and 5</w:t>
      </w:r>
      <w:r w:rsidRPr="00C27309">
        <w:rPr>
          <w:color w:val="auto"/>
          <w:vertAlign w:val="superscript"/>
        </w:rPr>
        <w:t>th</w:t>
      </w:r>
      <w:r>
        <w:rPr>
          <w:color w:val="auto"/>
        </w:rPr>
        <w:t xml:space="preserve"> July respectively), the first reminder on Monday 10</w:t>
      </w:r>
      <w:r w:rsidRPr="009059B0">
        <w:rPr>
          <w:color w:val="auto"/>
          <w:vertAlign w:val="superscript"/>
        </w:rPr>
        <w:t>th</w:t>
      </w:r>
      <w:r>
        <w:rPr>
          <w:color w:val="auto"/>
        </w:rPr>
        <w:t xml:space="preserve"> July and the second reminder (where applicable) on Thursday 13</w:t>
      </w:r>
      <w:r w:rsidRPr="009059B0">
        <w:rPr>
          <w:color w:val="auto"/>
          <w:vertAlign w:val="superscript"/>
        </w:rPr>
        <w:t>th</w:t>
      </w:r>
      <w:r>
        <w:rPr>
          <w:color w:val="auto"/>
        </w:rPr>
        <w:t xml:space="preserve"> July.</w:t>
      </w:r>
      <w:r>
        <w:rPr>
          <w:rStyle w:val="FootnoteReference"/>
          <w:color w:val="auto"/>
        </w:rPr>
        <w:footnoteReference w:id="7"/>
      </w:r>
      <w:r>
        <w:rPr>
          <w:color w:val="auto"/>
        </w:rPr>
        <w:t xml:space="preserve"> For these groups, the fieldwork deadline was given on the invite and reminder(s) as Monday 17</w:t>
      </w:r>
      <w:r w:rsidRPr="009059B0">
        <w:rPr>
          <w:color w:val="auto"/>
          <w:vertAlign w:val="superscript"/>
        </w:rPr>
        <w:t>th</w:t>
      </w:r>
      <w:r>
        <w:rPr>
          <w:color w:val="auto"/>
        </w:rPr>
        <w:t xml:space="preserve"> July.</w:t>
      </w:r>
    </w:p>
    <w:p w:rsidR="00C27309" w:rsidRPr="00644598" w:rsidRDefault="00C27309" w:rsidP="00C27309">
      <w:pPr>
        <w:pStyle w:val="04ABodyText"/>
      </w:pPr>
      <w:r>
        <w:rPr>
          <w:color w:val="auto"/>
        </w:rPr>
        <w:t>For the Friday mailing group, the pre-notification (where applicable) and the invite letter were despatched on a Friday (30</w:t>
      </w:r>
      <w:r w:rsidRPr="00C27309">
        <w:rPr>
          <w:color w:val="auto"/>
          <w:vertAlign w:val="superscript"/>
        </w:rPr>
        <w:t>th</w:t>
      </w:r>
      <w:r>
        <w:rPr>
          <w:color w:val="auto"/>
        </w:rPr>
        <w:t xml:space="preserve"> June and 7</w:t>
      </w:r>
      <w:r w:rsidRPr="00C27309">
        <w:rPr>
          <w:color w:val="auto"/>
          <w:vertAlign w:val="superscript"/>
        </w:rPr>
        <w:t>th</w:t>
      </w:r>
      <w:r>
        <w:rPr>
          <w:color w:val="auto"/>
        </w:rPr>
        <w:t xml:space="preserve"> July respectively), the first reminder on Tuesday 11</w:t>
      </w:r>
      <w:r w:rsidRPr="009059B0">
        <w:rPr>
          <w:color w:val="auto"/>
          <w:vertAlign w:val="superscript"/>
        </w:rPr>
        <w:t>th</w:t>
      </w:r>
      <w:r>
        <w:rPr>
          <w:color w:val="auto"/>
        </w:rPr>
        <w:t xml:space="preserve"> July and the second reminder (where applicable) on Friday 14</w:t>
      </w:r>
      <w:r w:rsidRPr="009059B0">
        <w:rPr>
          <w:color w:val="auto"/>
          <w:vertAlign w:val="superscript"/>
        </w:rPr>
        <w:t>th</w:t>
      </w:r>
      <w:r>
        <w:rPr>
          <w:color w:val="auto"/>
        </w:rPr>
        <w:t xml:space="preserve"> July. For these groups, the fieldwork deadline was given on the invite and reminder(s) as Wednesday 19</w:t>
      </w:r>
      <w:r w:rsidRPr="008B623F">
        <w:rPr>
          <w:color w:val="auto"/>
          <w:vertAlign w:val="superscript"/>
        </w:rPr>
        <w:t>th</w:t>
      </w:r>
      <w:r>
        <w:rPr>
          <w:color w:val="auto"/>
        </w:rPr>
        <w:t xml:space="preserve"> July.</w:t>
      </w:r>
    </w:p>
    <w:p w:rsidR="00644598" w:rsidRDefault="00644598" w:rsidP="00644598">
      <w:pPr>
        <w:pStyle w:val="04ABodyText"/>
        <w:numPr>
          <w:ilvl w:val="0"/>
          <w:numId w:val="0"/>
        </w:numPr>
        <w:rPr>
          <w:color w:val="auto"/>
        </w:rPr>
      </w:pPr>
    </w:p>
    <w:p w:rsidR="00644598" w:rsidRDefault="00644598" w:rsidP="00644598">
      <w:pPr>
        <w:pStyle w:val="04ABodyText"/>
        <w:numPr>
          <w:ilvl w:val="0"/>
          <w:numId w:val="0"/>
        </w:numPr>
        <w:rPr>
          <w:color w:val="auto"/>
        </w:rPr>
      </w:pPr>
    </w:p>
    <w:p w:rsidR="00A808A4" w:rsidRPr="00236D81" w:rsidRDefault="00644598" w:rsidP="00A808A4">
      <w:pPr>
        <w:pStyle w:val="04ABodyText"/>
        <w:numPr>
          <w:ilvl w:val="0"/>
          <w:numId w:val="0"/>
        </w:numPr>
      </w:pPr>
      <w:r w:rsidRPr="00236D81">
        <w:rPr>
          <w:rFonts w:ascii="Segoe UI" w:hAnsi="Segoe UI"/>
          <w:b/>
          <w:color w:val="222223"/>
        </w:rPr>
        <w:lastRenderedPageBreak/>
        <w:t xml:space="preserve">Chart </w:t>
      </w:r>
      <w:r w:rsidR="00337627" w:rsidRPr="00236D81">
        <w:rPr>
          <w:rFonts w:ascii="Segoe UI" w:hAnsi="Segoe UI"/>
          <w:b/>
          <w:color w:val="222223"/>
        </w:rPr>
        <w:t>1</w:t>
      </w:r>
      <w:r w:rsidRPr="00236D81">
        <w:rPr>
          <w:rFonts w:ascii="Segoe UI" w:hAnsi="Segoe UI"/>
          <w:b/>
          <w:color w:val="222223"/>
        </w:rPr>
        <w:t>: Timeline of Friday and Wednesday mailings</w:t>
      </w:r>
    </w:p>
    <w:p w:rsidR="00644598" w:rsidRPr="00236D81" w:rsidRDefault="009B5216" w:rsidP="00A808A4">
      <w:pPr>
        <w:pStyle w:val="04ABodyText"/>
        <w:numPr>
          <w:ilvl w:val="0"/>
          <w:numId w:val="0"/>
        </w:numPr>
      </w:pPr>
      <w:r w:rsidRPr="00236D81">
        <w:rPr>
          <w:noProof/>
        </w:rPr>
        <w:drawing>
          <wp:inline distT="0" distB="0" distL="0" distR="0">
            <wp:extent cx="6480175" cy="303501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035019"/>
                    </a:xfrm>
                    <a:prstGeom prst="rect">
                      <a:avLst/>
                    </a:prstGeom>
                    <a:noFill/>
                    <a:ln>
                      <a:noFill/>
                    </a:ln>
                  </pic:spPr>
                </pic:pic>
              </a:graphicData>
            </a:graphic>
          </wp:inline>
        </w:drawing>
      </w:r>
    </w:p>
    <w:p w:rsidR="00F26D30" w:rsidRPr="00236D81" w:rsidRDefault="00C27309" w:rsidP="00F2476D">
      <w:pPr>
        <w:pStyle w:val="04ABodyText"/>
        <w:rPr>
          <w:rFonts w:ascii="Segoe UI" w:hAnsi="Segoe UI"/>
          <w:b/>
          <w:color w:val="222223"/>
        </w:rPr>
      </w:pPr>
      <w:r w:rsidRPr="00236D81">
        <w:rPr>
          <w:color w:val="auto"/>
        </w:rPr>
        <w:t>The Wednesday mailing group was more likely to access and start the survey than those in the Friday mailing group</w:t>
      </w:r>
      <w:r w:rsidR="00C00720" w:rsidRPr="00236D81">
        <w:rPr>
          <w:color w:val="auto"/>
        </w:rPr>
        <w:t xml:space="preserve"> (diff</w:t>
      </w:r>
      <w:r w:rsidR="00062CDC" w:rsidRPr="00236D81">
        <w:rPr>
          <w:color w:val="auto"/>
        </w:rPr>
        <w:t>e</w:t>
      </w:r>
      <w:r w:rsidR="00C00720" w:rsidRPr="00236D81">
        <w:rPr>
          <w:color w:val="auto"/>
        </w:rPr>
        <w:t>rences are statistically significant)</w:t>
      </w:r>
      <w:r w:rsidRPr="00236D81">
        <w:rPr>
          <w:color w:val="auto"/>
        </w:rPr>
        <w:t>.</w:t>
      </w:r>
      <w:r w:rsidR="00815BDD" w:rsidRPr="00236D81">
        <w:rPr>
          <w:color w:val="auto"/>
        </w:rPr>
        <w:t xml:space="preserve"> They were also </w:t>
      </w:r>
      <w:r w:rsidR="00861DD9" w:rsidRPr="00236D81">
        <w:rPr>
          <w:color w:val="auto"/>
        </w:rPr>
        <w:t xml:space="preserve">significantly </w:t>
      </w:r>
      <w:r w:rsidR="00815BDD" w:rsidRPr="00236D81">
        <w:rPr>
          <w:color w:val="auto"/>
        </w:rPr>
        <w:t xml:space="preserve">more likely </w:t>
      </w:r>
      <w:r w:rsidR="006F0132" w:rsidRPr="00236D81">
        <w:rPr>
          <w:color w:val="auto"/>
        </w:rPr>
        <w:t xml:space="preserve">to </w:t>
      </w:r>
      <w:r w:rsidR="00815BDD" w:rsidRPr="00236D81">
        <w:rPr>
          <w:color w:val="auto"/>
        </w:rPr>
        <w:t xml:space="preserve">make </w:t>
      </w:r>
      <w:r w:rsidR="00DB2AE0" w:rsidRPr="00236D81">
        <w:rPr>
          <w:color w:val="auto"/>
        </w:rPr>
        <w:t xml:space="preserve">either </w:t>
      </w:r>
      <w:r w:rsidR="00815BDD" w:rsidRPr="00236D81">
        <w:rPr>
          <w:color w:val="auto"/>
        </w:rPr>
        <w:t xml:space="preserve">a complete or partial response. </w:t>
      </w:r>
      <w:proofErr w:type="gramStart"/>
      <w:r w:rsidR="00207096">
        <w:rPr>
          <w:color w:val="auto"/>
        </w:rPr>
        <w:t>Further details on survey access by mailing day is</w:t>
      </w:r>
      <w:proofErr w:type="gramEnd"/>
      <w:r w:rsidR="00207096">
        <w:rPr>
          <w:color w:val="auto"/>
        </w:rPr>
        <w:t xml:space="preserve"> included in Appendix A.</w:t>
      </w:r>
    </w:p>
    <w:p w:rsidR="00C27309" w:rsidRDefault="00F26D30" w:rsidP="00F701B4">
      <w:pPr>
        <w:pStyle w:val="07CTableCaption"/>
      </w:pPr>
      <w:bookmarkStart w:id="41" w:name="_Toc491426779"/>
      <w:r w:rsidRPr="00236D81">
        <w:t xml:space="preserve">Table </w:t>
      </w:r>
      <w:r w:rsidR="00212553" w:rsidRPr="00236D81">
        <w:t>15</w:t>
      </w:r>
      <w:r w:rsidR="00B27B80" w:rsidRPr="00236D81">
        <w:t>:</w:t>
      </w:r>
      <w:r w:rsidR="00C27309" w:rsidRPr="00236D81">
        <w:t xml:space="preserve"> Table showing response by the day of mailing</w:t>
      </w:r>
      <w:bookmarkEnd w:id="41"/>
    </w:p>
    <w:tbl>
      <w:tblPr>
        <w:tblStyle w:val="IpsosMORITable03"/>
        <w:tblW w:w="9493" w:type="dxa"/>
        <w:tblLook w:val="04A0"/>
      </w:tblPr>
      <w:tblGrid>
        <w:gridCol w:w="4957"/>
        <w:gridCol w:w="2268"/>
        <w:gridCol w:w="2268"/>
      </w:tblGrid>
      <w:tr w:rsidR="00DF21D3" w:rsidRPr="003D5635" w:rsidTr="00BC1508">
        <w:trPr>
          <w:cnfStyle w:val="100000000000"/>
        </w:trPr>
        <w:tc>
          <w:tcPr>
            <w:cnfStyle w:val="001000000100"/>
            <w:tcW w:w="4957" w:type="dxa"/>
            <w:tcBorders>
              <w:bottom w:val="single" w:sz="4" w:space="0" w:color="C8C9C7" w:themeColor="accent3"/>
            </w:tcBorders>
          </w:tcPr>
          <w:p w:rsidR="00DF21D3" w:rsidRPr="003D5635" w:rsidRDefault="00DF21D3" w:rsidP="00DF21D3">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eastAsia="Segoe UI" w:hAnsi="Segoe UI Light"/>
                <w:color w:val="auto"/>
              </w:rPr>
            </w:pPr>
            <w:r w:rsidRPr="003D5635">
              <w:rPr>
                <w:rFonts w:ascii="Segoe UI Light" w:eastAsia="Segoe UI" w:hAnsi="Segoe UI Light"/>
                <w:color w:val="auto"/>
              </w:rPr>
              <w:t>Wednesday (%)</w:t>
            </w: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hAnsi="Segoe UI Light"/>
                <w:color w:val="auto"/>
              </w:rPr>
            </w:pPr>
            <w:r w:rsidRPr="003D5635">
              <w:rPr>
                <w:rFonts w:ascii="Segoe UI Light" w:eastAsia="Segoe UI" w:hAnsi="Segoe UI Light"/>
                <w:color w:val="auto"/>
              </w:rPr>
              <w:t>Friday (%)</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16.2</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15.1</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1.2</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1.0</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DF21D3" w:rsidRPr="003D5635" w:rsidRDefault="00DF21D3" w:rsidP="00DF21D3">
            <w:pPr>
              <w:cnfStyle w:val="000000100000"/>
              <w:rPr>
                <w:rFonts w:ascii="Segoe UI Light" w:hAnsi="Segoe UI Light"/>
              </w:rPr>
            </w:pPr>
            <w:r w:rsidRPr="003D5635">
              <w:rPr>
                <w:rFonts w:ascii="Segoe UI Light" w:eastAsia="Segoe UI" w:hAnsi="Segoe UI Light"/>
                <w:color w:val="auto"/>
              </w:rPr>
              <w:t>17.4</w:t>
            </w:r>
          </w:p>
        </w:tc>
        <w:tc>
          <w:tcPr>
            <w:tcW w:w="2268" w:type="dxa"/>
            <w:shd w:val="clear" w:color="auto" w:fill="DFD8E7" w:themeFill="background2" w:themeFillTint="33"/>
          </w:tcPr>
          <w:p w:rsidR="00DF21D3" w:rsidRPr="003D5635" w:rsidRDefault="00DF21D3" w:rsidP="00DF21D3">
            <w:pPr>
              <w:cnfStyle w:val="000000100000"/>
              <w:rPr>
                <w:rFonts w:ascii="Segoe UI Light" w:eastAsia="Segoe UI" w:hAnsi="Segoe UI Light"/>
              </w:rPr>
            </w:pPr>
            <w:r w:rsidRPr="003D5635">
              <w:rPr>
                <w:rFonts w:ascii="Segoe UI Light" w:eastAsia="Segoe UI" w:hAnsi="Segoe UI Light"/>
                <w:color w:val="auto"/>
              </w:rPr>
              <w:t>16.1</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 response</w:t>
            </w:r>
          </w:p>
        </w:tc>
        <w:tc>
          <w:tcPr>
            <w:tcW w:w="2268" w:type="dxa"/>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0.6</w:t>
            </w:r>
          </w:p>
        </w:tc>
        <w:tc>
          <w:tcPr>
            <w:tcW w:w="2268" w:type="dxa"/>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0.6</w:t>
            </w:r>
          </w:p>
        </w:tc>
      </w:tr>
      <w:tr w:rsidR="00DF21D3" w:rsidRPr="003D5635" w:rsidTr="00BC1508">
        <w:trPr>
          <w:cnfStyle w:val="000000100000"/>
        </w:trPr>
        <w:tc>
          <w:tcPr>
            <w:cnfStyle w:val="001000000000"/>
            <w:tcW w:w="4957" w:type="dxa"/>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2268" w:type="dxa"/>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0.7</w:t>
            </w:r>
          </w:p>
        </w:tc>
        <w:tc>
          <w:tcPr>
            <w:tcW w:w="2268" w:type="dxa"/>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0.7</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0.8</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0.04</w:t>
            </w:r>
          </w:p>
        </w:tc>
      </w:tr>
      <w:tr w:rsidR="00DF21D3" w:rsidRPr="003D5635" w:rsidTr="00BC1508">
        <w:trPr>
          <w:cnfStyle w:val="000000100000"/>
        </w:trPr>
        <w:tc>
          <w:tcPr>
            <w:cnfStyle w:val="001000000000"/>
            <w:tcW w:w="4957" w:type="dxa"/>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2268" w:type="dxa"/>
            <w:shd w:val="clear" w:color="auto" w:fill="DFD8E7" w:themeFill="background2" w:themeFillTint="33"/>
          </w:tcPr>
          <w:p w:rsidR="00DF21D3" w:rsidRPr="003D5635" w:rsidRDefault="00DF21D3" w:rsidP="00DF21D3">
            <w:pPr>
              <w:cnfStyle w:val="000000100000"/>
              <w:rPr>
                <w:rFonts w:ascii="Segoe UI Light" w:hAnsi="Segoe UI Light"/>
              </w:rPr>
            </w:pPr>
            <w:r w:rsidRPr="003D5635">
              <w:rPr>
                <w:rFonts w:ascii="Segoe UI Light" w:eastAsia="Segoe UI" w:hAnsi="Segoe UI Light"/>
                <w:color w:val="auto"/>
              </w:rPr>
              <w:t>18.8</w:t>
            </w:r>
          </w:p>
        </w:tc>
        <w:tc>
          <w:tcPr>
            <w:tcW w:w="2268" w:type="dxa"/>
            <w:shd w:val="clear" w:color="auto" w:fill="DFD8E7" w:themeFill="background2" w:themeFillTint="33"/>
          </w:tcPr>
          <w:p w:rsidR="00DF21D3" w:rsidRPr="003D5635" w:rsidRDefault="00DF21D3" w:rsidP="00DF21D3">
            <w:pPr>
              <w:cnfStyle w:val="000000100000"/>
              <w:rPr>
                <w:rFonts w:ascii="Segoe UI Light" w:eastAsia="Segoe UI" w:hAnsi="Segoe UI Light"/>
              </w:rPr>
            </w:pPr>
            <w:r w:rsidRPr="003D5635">
              <w:rPr>
                <w:rFonts w:ascii="Segoe UI Light" w:eastAsia="Segoe UI" w:hAnsi="Segoe UI Light"/>
                <w:color w:val="auto"/>
              </w:rPr>
              <w:t>17.4</w:t>
            </w:r>
          </w:p>
        </w:tc>
      </w:tr>
      <w:tr w:rsidR="00DF21D3" w:rsidRPr="003D5635" w:rsidTr="00BC1508">
        <w:trPr>
          <w:cnfStyle w:val="000000010000"/>
        </w:trPr>
        <w:tc>
          <w:tcPr>
            <w:cnfStyle w:val="001000000000"/>
            <w:tcW w:w="4957" w:type="dxa"/>
            <w:shd w:val="clear" w:color="auto" w:fill="FFFFFF" w:themeFill="background1"/>
          </w:tcPr>
          <w:p w:rsidR="00DF21D3" w:rsidRPr="003D5635" w:rsidRDefault="00DF21D3" w:rsidP="00DF21D3">
            <w:pPr>
              <w:rPr>
                <w:rFonts w:ascii="Segoe UI Light" w:eastAsia="Segoe UI" w:hAnsi="Segoe UI Light"/>
                <w:color w:val="auto"/>
              </w:rPr>
            </w:pPr>
            <w:r w:rsidRPr="003D5635">
              <w:rPr>
                <w:rFonts w:ascii="Segoe UI Light" w:eastAsia="Segoe UI" w:hAnsi="Segoe UI Light"/>
                <w:color w:val="auto"/>
              </w:rPr>
              <w:t>Total issued sample</w:t>
            </w:r>
          </w:p>
        </w:tc>
        <w:tc>
          <w:tcPr>
            <w:tcW w:w="2268" w:type="dxa"/>
            <w:shd w:val="clear" w:color="auto" w:fill="FFFFFF" w:themeFill="background1"/>
          </w:tcPr>
          <w:p w:rsidR="00DF21D3" w:rsidRPr="003D5635" w:rsidRDefault="00DF21D3" w:rsidP="00DF21D3">
            <w:pPr>
              <w:cnfStyle w:val="000000010000"/>
              <w:rPr>
                <w:rFonts w:ascii="Segoe UI Light" w:hAnsi="Segoe UI Light"/>
                <w:b/>
              </w:rPr>
            </w:pPr>
            <w:r w:rsidRPr="003D5635">
              <w:rPr>
                <w:rFonts w:ascii="Segoe UI Light" w:hAnsi="Segoe UI Light"/>
                <w:b/>
              </w:rPr>
              <w:t>18,900</w:t>
            </w:r>
          </w:p>
        </w:tc>
        <w:tc>
          <w:tcPr>
            <w:tcW w:w="2268" w:type="dxa"/>
            <w:shd w:val="clear" w:color="auto" w:fill="FFFFFF" w:themeFill="background1"/>
          </w:tcPr>
          <w:p w:rsidR="00DF21D3" w:rsidRPr="003D5635" w:rsidRDefault="00DF21D3" w:rsidP="00DF21D3">
            <w:pPr>
              <w:cnfStyle w:val="000000010000"/>
              <w:rPr>
                <w:rFonts w:ascii="Segoe UI Light" w:eastAsia="Segoe UI" w:hAnsi="Segoe UI Light"/>
                <w:b/>
              </w:rPr>
            </w:pPr>
            <w:r w:rsidRPr="003D5635">
              <w:rPr>
                <w:rFonts w:ascii="Segoe UI Light" w:eastAsia="Segoe UI" w:hAnsi="Segoe UI Light"/>
                <w:b/>
              </w:rPr>
              <w:t>18,900</w:t>
            </w:r>
          </w:p>
        </w:tc>
      </w:tr>
    </w:tbl>
    <w:p w:rsidR="00AD309D" w:rsidRDefault="00AD309D">
      <w:pPr>
        <w:rPr>
          <w:rFonts w:ascii="Segoe UI Light" w:hAnsi="Segoe UI Light"/>
          <w:b/>
          <w:color w:val="74AA50" w:themeColor="accent1"/>
        </w:rPr>
      </w:pPr>
    </w:p>
    <w:p w:rsidR="00D90600" w:rsidRPr="00707B15" w:rsidRDefault="005F644D" w:rsidP="00707B15">
      <w:pPr>
        <w:pStyle w:val="04ABodyText"/>
        <w:numPr>
          <w:ilvl w:val="0"/>
          <w:numId w:val="0"/>
        </w:numPr>
      </w:pPr>
      <w:r w:rsidRPr="00236D81">
        <w:t xml:space="preserve">When days of mailing are analysed by letter combination groups (Table </w:t>
      </w:r>
      <w:r w:rsidR="00212553" w:rsidRPr="00236D81">
        <w:t>16</w:t>
      </w:r>
      <w:r w:rsidR="00D90600" w:rsidRPr="00236D81">
        <w:t xml:space="preserve">), this shows that, </w:t>
      </w:r>
      <w:r w:rsidR="00D90600" w:rsidRPr="00707B15">
        <w:rPr>
          <w:b/>
        </w:rPr>
        <w:t>within each day</w:t>
      </w:r>
      <w:r w:rsidR="00D90600" w:rsidRPr="00236D81">
        <w:t>, the pre-notification and the</w:t>
      </w:r>
      <w:r w:rsidR="007E4DBF" w:rsidRPr="00236D81">
        <w:t xml:space="preserve"> two reminder mailing led to</w:t>
      </w:r>
      <w:r w:rsidR="00D90600" w:rsidRPr="00236D81">
        <w:t xml:space="preserve"> significantly </w:t>
      </w:r>
      <w:r w:rsidR="007E4DBF" w:rsidRPr="00236D81">
        <w:t xml:space="preserve">more </w:t>
      </w:r>
      <w:r w:rsidR="00D90600" w:rsidRPr="00236D81">
        <w:t>access and response</w:t>
      </w:r>
      <w:r w:rsidR="007E4DBF" w:rsidRPr="00236D81">
        <w:t xml:space="preserve"> than the mailing of just the </w:t>
      </w:r>
      <w:r w:rsidR="00D90600" w:rsidRPr="00236D81">
        <w:t xml:space="preserve">invite and one reminder. Also, the Wednesday two reminder mailing generated significantly more overall access than the Wednesday pre-notification mailing, </w:t>
      </w:r>
      <w:r w:rsidR="007E4DBF" w:rsidRPr="00236D81">
        <w:t>although the differences between these two for actual responses was not significant</w:t>
      </w:r>
      <w:r w:rsidR="00D90600" w:rsidRPr="00236D81">
        <w:t xml:space="preserve">. </w:t>
      </w:r>
    </w:p>
    <w:p w:rsidR="00653B35" w:rsidRPr="00236D81" w:rsidRDefault="007E4DBF" w:rsidP="005F644D">
      <w:pPr>
        <w:pStyle w:val="04ABodyText"/>
        <w:rPr>
          <w:b/>
          <w:color w:val="74AA50" w:themeColor="accent1"/>
        </w:rPr>
      </w:pPr>
      <w:r w:rsidRPr="00236D81">
        <w:lastRenderedPageBreak/>
        <w:t xml:space="preserve">When letter combinations are compared </w:t>
      </w:r>
      <w:r w:rsidRPr="00236D81">
        <w:rPr>
          <w:b/>
        </w:rPr>
        <w:t>between days</w:t>
      </w:r>
      <w:r w:rsidRPr="00236D81">
        <w:t>, Wednesday combinations consistently led to more access and responses. However, the only significant difference is that the Wednesday</w:t>
      </w:r>
      <w:r w:rsidR="00DB2AE0" w:rsidRPr="00236D81">
        <w:t xml:space="preserve"> mailing with two reminders</w:t>
      </w:r>
      <w:r w:rsidR="005F644D" w:rsidRPr="00236D81">
        <w:t xml:space="preserve"> </w:t>
      </w:r>
      <w:r w:rsidRPr="00236D81">
        <w:t>had significantly more access and response than the equivalent mailing on Fridays</w:t>
      </w:r>
      <w:r w:rsidR="005F644D" w:rsidRPr="00236D81">
        <w:t>.</w:t>
      </w:r>
    </w:p>
    <w:p w:rsidR="00F2476D" w:rsidRPr="00236D81" w:rsidRDefault="00F2476D" w:rsidP="00F2476D">
      <w:pPr>
        <w:pStyle w:val="07CTableCaption"/>
      </w:pPr>
      <w:r w:rsidRPr="00236D81">
        <w:t>Ta</w:t>
      </w:r>
      <w:r w:rsidR="007F3AB8" w:rsidRPr="00236D81">
        <w:t xml:space="preserve">ble </w:t>
      </w:r>
      <w:r w:rsidR="00212553" w:rsidRPr="00236D81">
        <w:t>16</w:t>
      </w:r>
      <w:r w:rsidRPr="00236D81">
        <w:t xml:space="preserve">: Table showing response by </w:t>
      </w:r>
      <w:r w:rsidR="0016467C" w:rsidRPr="00236D81">
        <w:t xml:space="preserve">letter combination and </w:t>
      </w:r>
      <w:r w:rsidRPr="00236D81">
        <w:t>the day of mailing</w:t>
      </w:r>
    </w:p>
    <w:tbl>
      <w:tblPr>
        <w:tblStyle w:val="IpsosMORITable03"/>
        <w:tblW w:w="9493" w:type="dxa"/>
        <w:tblLook w:val="04A0"/>
      </w:tblPr>
      <w:tblGrid>
        <w:gridCol w:w="2402"/>
        <w:gridCol w:w="1184"/>
        <w:gridCol w:w="1180"/>
        <w:gridCol w:w="1182"/>
        <w:gridCol w:w="1184"/>
        <w:gridCol w:w="1180"/>
        <w:gridCol w:w="1181"/>
      </w:tblGrid>
      <w:tr w:rsidR="00653B35" w:rsidRPr="00A24AE6" w:rsidTr="00B677C4">
        <w:trPr>
          <w:cnfStyle w:val="100000000000"/>
        </w:trPr>
        <w:tc>
          <w:tcPr>
            <w:cnfStyle w:val="001000000100"/>
            <w:tcW w:w="2402" w:type="dxa"/>
            <w:tcBorders>
              <w:bottom w:val="single" w:sz="4" w:space="0" w:color="C8C9C7" w:themeColor="accent3"/>
            </w:tcBorders>
            <w:shd w:val="clear" w:color="auto" w:fill="auto"/>
          </w:tcPr>
          <w:p w:rsidR="00653B35" w:rsidRPr="00A24AE6" w:rsidRDefault="00653B35" w:rsidP="00F2476D">
            <w:pPr>
              <w:rPr>
                <w:rFonts w:ascii="Segoe UI Light" w:eastAsia="Segoe UI" w:hAnsi="Segoe UI Light"/>
                <w:color w:val="auto"/>
              </w:rPr>
            </w:pPr>
          </w:p>
        </w:tc>
        <w:tc>
          <w:tcPr>
            <w:tcW w:w="3546" w:type="dxa"/>
            <w:gridSpan w:val="3"/>
            <w:shd w:val="clear" w:color="auto" w:fill="auto"/>
          </w:tcPr>
          <w:p w:rsidR="00653B35" w:rsidRPr="00A24AE6" w:rsidRDefault="00653B35" w:rsidP="00653B35">
            <w:pPr>
              <w:jc w:val="center"/>
              <w:cnfStyle w:val="100000000000"/>
              <w:rPr>
                <w:rFonts w:ascii="Segoe UI Light" w:eastAsia="Segoe UI" w:hAnsi="Segoe UI Light"/>
                <w:color w:val="auto"/>
              </w:rPr>
            </w:pPr>
            <w:r w:rsidRPr="00A24AE6">
              <w:rPr>
                <w:rFonts w:ascii="Segoe UI Light" w:eastAsia="Segoe UI" w:hAnsi="Segoe UI Light"/>
                <w:color w:val="auto"/>
              </w:rPr>
              <w:t>Wednesday</w:t>
            </w:r>
          </w:p>
        </w:tc>
        <w:tc>
          <w:tcPr>
            <w:tcW w:w="3545" w:type="dxa"/>
            <w:gridSpan w:val="3"/>
            <w:shd w:val="clear" w:color="auto" w:fill="auto"/>
          </w:tcPr>
          <w:p w:rsidR="00653B35" w:rsidRPr="00A24AE6" w:rsidRDefault="00653B35" w:rsidP="00653B35">
            <w:pPr>
              <w:jc w:val="center"/>
              <w:cnfStyle w:val="100000000000"/>
              <w:rPr>
                <w:rFonts w:ascii="Segoe UI Light" w:eastAsia="Segoe UI" w:hAnsi="Segoe UI Light"/>
                <w:color w:val="auto"/>
              </w:rPr>
            </w:pPr>
            <w:r w:rsidRPr="00A24AE6">
              <w:rPr>
                <w:rFonts w:ascii="Segoe UI Light" w:eastAsia="Segoe UI" w:hAnsi="Segoe UI Light"/>
                <w:color w:val="auto"/>
              </w:rPr>
              <w:t>Friday</w:t>
            </w:r>
          </w:p>
        </w:tc>
      </w:tr>
      <w:tr w:rsidR="00653B35" w:rsidRPr="00A24AE6" w:rsidTr="00B677C4">
        <w:trPr>
          <w:cnfStyle w:val="000000100000"/>
        </w:trPr>
        <w:tc>
          <w:tcPr>
            <w:cnfStyle w:val="001000000000"/>
            <w:tcW w:w="2402" w:type="dxa"/>
            <w:tcBorders>
              <w:bottom w:val="single" w:sz="4" w:space="0" w:color="C8C9C7" w:themeColor="accent3"/>
            </w:tcBorders>
            <w:shd w:val="clear" w:color="auto" w:fill="auto"/>
          </w:tcPr>
          <w:p w:rsidR="00653B35" w:rsidRPr="00A24AE6" w:rsidRDefault="00653B35" w:rsidP="00653B35">
            <w:pPr>
              <w:rPr>
                <w:rFonts w:ascii="Segoe UI Light" w:eastAsia="Segoe UI" w:hAnsi="Segoe UI Light"/>
                <w:b w:val="0"/>
                <w:color w:val="auto"/>
              </w:rPr>
            </w:pPr>
          </w:p>
        </w:tc>
        <w:tc>
          <w:tcPr>
            <w:tcW w:w="1184" w:type="dxa"/>
            <w:vAlign w:val="bottom"/>
          </w:tcPr>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Pre-notification, invite letter and 1</w:t>
            </w:r>
            <w:r w:rsidRPr="00A24AE6">
              <w:rPr>
                <w:rFonts w:ascii="Segoe UI Light" w:eastAsia="Segoe UI" w:hAnsi="Segoe UI Light"/>
                <w:color w:val="auto"/>
                <w:vertAlign w:val="superscript"/>
              </w:rPr>
              <w:t>st</w:t>
            </w:r>
            <w:r w:rsidRPr="00A24AE6">
              <w:rPr>
                <w:rFonts w:ascii="Segoe UI Light" w:eastAsia="Segoe UI" w:hAnsi="Segoe UI Light"/>
                <w:color w:val="auto"/>
              </w:rPr>
              <w:t xml:space="preserve"> reminder (%)</w:t>
            </w:r>
          </w:p>
        </w:tc>
        <w:tc>
          <w:tcPr>
            <w:tcW w:w="1180" w:type="dxa"/>
            <w:vAlign w:val="bottom"/>
          </w:tcPr>
          <w:p w:rsidR="00653B35" w:rsidRPr="00A24AE6" w:rsidRDefault="00653B35" w:rsidP="00653B35">
            <w:pPr>
              <w:cnfStyle w:val="000000100000"/>
              <w:rPr>
                <w:rFonts w:ascii="Segoe UI Light" w:eastAsia="Segoe UI" w:hAnsi="Segoe UI Light"/>
                <w:color w:val="auto"/>
              </w:rPr>
            </w:pPr>
            <w:r w:rsidRPr="00A24AE6">
              <w:rPr>
                <w:rFonts w:ascii="Segoe UI Light" w:eastAsia="Segoe UI" w:hAnsi="Segoe UI Light"/>
                <w:color w:val="auto"/>
              </w:rPr>
              <w:t>Invite letter and 1st reminder</w:t>
            </w:r>
          </w:p>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w:t>
            </w:r>
          </w:p>
        </w:tc>
        <w:tc>
          <w:tcPr>
            <w:tcW w:w="1182" w:type="dxa"/>
            <w:vAlign w:val="bottom"/>
          </w:tcPr>
          <w:p w:rsidR="00653B35" w:rsidRPr="00A24AE6" w:rsidRDefault="00653B35" w:rsidP="00653B35">
            <w:pPr>
              <w:cnfStyle w:val="000000100000"/>
              <w:rPr>
                <w:rFonts w:ascii="Segoe UI Light" w:eastAsia="Segoe UI" w:hAnsi="Segoe UI Light"/>
                <w:color w:val="auto"/>
              </w:rPr>
            </w:pPr>
            <w:r w:rsidRPr="00A24AE6">
              <w:rPr>
                <w:rFonts w:ascii="Segoe UI Light" w:eastAsia="Segoe UI" w:hAnsi="Segoe UI Light"/>
                <w:color w:val="auto"/>
              </w:rPr>
              <w:t>Invite letter, 1</w:t>
            </w:r>
            <w:r w:rsidRPr="00A24AE6">
              <w:rPr>
                <w:rFonts w:ascii="Segoe UI Light" w:eastAsia="Segoe UI" w:hAnsi="Segoe UI Light"/>
                <w:color w:val="auto"/>
                <w:vertAlign w:val="superscript"/>
              </w:rPr>
              <w:t>st</w:t>
            </w:r>
            <w:r w:rsidRPr="00A24AE6">
              <w:rPr>
                <w:rFonts w:ascii="Segoe UI Light" w:eastAsia="Segoe UI" w:hAnsi="Segoe UI Light"/>
                <w:color w:val="auto"/>
              </w:rPr>
              <w:t xml:space="preserve"> and 2</w:t>
            </w:r>
            <w:r w:rsidRPr="00A24AE6">
              <w:rPr>
                <w:rFonts w:ascii="Segoe UI Light" w:eastAsia="Segoe UI" w:hAnsi="Segoe UI Light"/>
                <w:color w:val="auto"/>
                <w:vertAlign w:val="superscript"/>
              </w:rPr>
              <w:t>nd</w:t>
            </w:r>
            <w:r w:rsidRPr="00A24AE6">
              <w:rPr>
                <w:rFonts w:ascii="Segoe UI Light" w:eastAsia="Segoe UI" w:hAnsi="Segoe UI Light"/>
                <w:color w:val="auto"/>
              </w:rPr>
              <w:t xml:space="preserve"> reminder</w:t>
            </w:r>
          </w:p>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w:t>
            </w:r>
          </w:p>
        </w:tc>
        <w:tc>
          <w:tcPr>
            <w:tcW w:w="1184" w:type="dxa"/>
            <w:vAlign w:val="bottom"/>
          </w:tcPr>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Pre-notification, invite letter and 1</w:t>
            </w:r>
            <w:r w:rsidRPr="00A24AE6">
              <w:rPr>
                <w:rFonts w:ascii="Segoe UI Light" w:eastAsia="Segoe UI" w:hAnsi="Segoe UI Light"/>
                <w:color w:val="auto"/>
                <w:vertAlign w:val="superscript"/>
              </w:rPr>
              <w:t>st</w:t>
            </w:r>
            <w:r w:rsidRPr="00A24AE6">
              <w:rPr>
                <w:rFonts w:ascii="Segoe UI Light" w:eastAsia="Segoe UI" w:hAnsi="Segoe UI Light"/>
                <w:color w:val="auto"/>
              </w:rPr>
              <w:t xml:space="preserve"> reminder (%)</w:t>
            </w:r>
          </w:p>
        </w:tc>
        <w:tc>
          <w:tcPr>
            <w:tcW w:w="1180" w:type="dxa"/>
            <w:vAlign w:val="bottom"/>
          </w:tcPr>
          <w:p w:rsidR="00653B35" w:rsidRPr="00A24AE6" w:rsidRDefault="00653B35" w:rsidP="00653B35">
            <w:pPr>
              <w:cnfStyle w:val="000000100000"/>
              <w:rPr>
                <w:rFonts w:ascii="Segoe UI Light" w:eastAsia="Segoe UI" w:hAnsi="Segoe UI Light"/>
                <w:color w:val="auto"/>
              </w:rPr>
            </w:pPr>
            <w:r w:rsidRPr="00A24AE6">
              <w:rPr>
                <w:rFonts w:ascii="Segoe UI Light" w:eastAsia="Segoe UI" w:hAnsi="Segoe UI Light"/>
                <w:color w:val="auto"/>
              </w:rPr>
              <w:t>Invite letter and 1st reminder</w:t>
            </w:r>
          </w:p>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w:t>
            </w:r>
          </w:p>
        </w:tc>
        <w:tc>
          <w:tcPr>
            <w:tcW w:w="1181" w:type="dxa"/>
            <w:vAlign w:val="bottom"/>
          </w:tcPr>
          <w:p w:rsidR="00653B35" w:rsidRPr="00A24AE6" w:rsidRDefault="00653B35" w:rsidP="00653B35">
            <w:pPr>
              <w:cnfStyle w:val="000000100000"/>
              <w:rPr>
                <w:rFonts w:ascii="Segoe UI Light" w:eastAsia="Segoe UI" w:hAnsi="Segoe UI Light"/>
                <w:color w:val="auto"/>
              </w:rPr>
            </w:pPr>
            <w:r w:rsidRPr="00A24AE6">
              <w:rPr>
                <w:rFonts w:ascii="Segoe UI Light" w:eastAsia="Segoe UI" w:hAnsi="Segoe UI Light"/>
                <w:color w:val="auto"/>
              </w:rPr>
              <w:t>Invite letter, 1</w:t>
            </w:r>
            <w:r w:rsidRPr="00A24AE6">
              <w:rPr>
                <w:rFonts w:ascii="Segoe UI Light" w:eastAsia="Segoe UI" w:hAnsi="Segoe UI Light"/>
                <w:color w:val="auto"/>
                <w:vertAlign w:val="superscript"/>
              </w:rPr>
              <w:t>st</w:t>
            </w:r>
            <w:r w:rsidRPr="00A24AE6">
              <w:rPr>
                <w:rFonts w:ascii="Segoe UI Light" w:eastAsia="Segoe UI" w:hAnsi="Segoe UI Light"/>
                <w:color w:val="auto"/>
              </w:rPr>
              <w:t xml:space="preserve"> and 2</w:t>
            </w:r>
            <w:r w:rsidRPr="00A24AE6">
              <w:rPr>
                <w:rFonts w:ascii="Segoe UI Light" w:eastAsia="Segoe UI" w:hAnsi="Segoe UI Light"/>
                <w:color w:val="auto"/>
                <w:vertAlign w:val="superscript"/>
              </w:rPr>
              <w:t>nd</w:t>
            </w:r>
            <w:r w:rsidRPr="00A24AE6">
              <w:rPr>
                <w:rFonts w:ascii="Segoe UI Light" w:eastAsia="Segoe UI" w:hAnsi="Segoe UI Light"/>
                <w:color w:val="auto"/>
              </w:rPr>
              <w:t xml:space="preserve"> reminder</w:t>
            </w:r>
          </w:p>
          <w:p w:rsidR="00653B35" w:rsidRPr="00A24AE6" w:rsidRDefault="00653B35" w:rsidP="00653B35">
            <w:pPr>
              <w:cnfStyle w:val="000000100000"/>
              <w:rPr>
                <w:rFonts w:ascii="Segoe UI Light" w:eastAsia="Segoe UI" w:hAnsi="Segoe UI Light"/>
                <w:b/>
                <w:color w:val="auto"/>
              </w:rPr>
            </w:pPr>
            <w:r w:rsidRPr="00A24AE6">
              <w:rPr>
                <w:rFonts w:ascii="Segoe UI Light" w:eastAsia="Segoe UI" w:hAnsi="Segoe UI Light"/>
                <w:color w:val="auto"/>
              </w:rPr>
              <w:t>(%)</w:t>
            </w:r>
          </w:p>
        </w:tc>
      </w:tr>
      <w:tr w:rsidR="00B677C4" w:rsidRPr="00A24AE6" w:rsidTr="00B677C4">
        <w:trPr>
          <w:cnfStyle w:val="000000010000"/>
        </w:trPr>
        <w:tc>
          <w:tcPr>
            <w:cnfStyle w:val="001000000000"/>
            <w:tcW w:w="2402" w:type="dxa"/>
            <w:tcBorders>
              <w:bottom w:val="single" w:sz="4" w:space="0" w:color="C8C9C7" w:themeColor="accent3"/>
            </w:tcBorders>
            <w:shd w:val="clear" w:color="auto" w:fill="FFFFFF" w:themeFill="background1"/>
          </w:tcPr>
          <w:p w:rsidR="00B677C4" w:rsidRPr="00A24AE6" w:rsidRDefault="00B677C4" w:rsidP="00B677C4">
            <w:pPr>
              <w:rPr>
                <w:rFonts w:ascii="Segoe UI Light" w:eastAsia="Segoe UI" w:hAnsi="Segoe UI Light"/>
                <w:b w:val="0"/>
                <w:color w:val="auto"/>
              </w:rPr>
            </w:pPr>
            <w:r w:rsidRPr="00A24AE6">
              <w:rPr>
                <w:rFonts w:ascii="Segoe UI Light" w:eastAsia="Segoe UI" w:hAnsi="Segoe UI Light"/>
                <w:b w:val="0"/>
                <w:color w:val="auto"/>
              </w:rPr>
              <w:t>Complete whole households</w:t>
            </w:r>
          </w:p>
        </w:tc>
        <w:tc>
          <w:tcPr>
            <w:tcW w:w="1184"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16.6</w:t>
            </w:r>
          </w:p>
        </w:tc>
        <w:tc>
          <w:tcPr>
            <w:tcW w:w="1180"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14.3</w:t>
            </w:r>
          </w:p>
        </w:tc>
        <w:tc>
          <w:tcPr>
            <w:tcW w:w="1182"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17.7</w:t>
            </w:r>
          </w:p>
        </w:tc>
        <w:tc>
          <w:tcPr>
            <w:tcW w:w="1184"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15.8</w:t>
            </w:r>
          </w:p>
        </w:tc>
        <w:tc>
          <w:tcPr>
            <w:tcW w:w="1180"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13.8</w:t>
            </w:r>
          </w:p>
        </w:tc>
        <w:tc>
          <w:tcPr>
            <w:tcW w:w="1181" w:type="dxa"/>
            <w:shd w:val="clear" w:color="auto" w:fill="auto"/>
            <w:vAlign w:val="bottom"/>
          </w:tcPr>
          <w:p w:rsidR="00B677C4" w:rsidRPr="00A24AE6" w:rsidRDefault="00B677C4" w:rsidP="00B677C4">
            <w:pPr>
              <w:cnfStyle w:val="000000010000"/>
              <w:rPr>
                <w:rFonts w:ascii="Segoe UI Light" w:eastAsia="Segoe UI" w:hAnsi="Segoe UI Light"/>
                <w:color w:val="auto"/>
              </w:rPr>
            </w:pPr>
            <w:r w:rsidRPr="00A24AE6">
              <w:rPr>
                <w:rFonts w:ascii="Segoe UI Light" w:hAnsi="Segoe UI Light" w:cs="Calibri"/>
                <w:color w:val="000000"/>
              </w:rPr>
              <w:t>15.7</w:t>
            </w:r>
          </w:p>
        </w:tc>
      </w:tr>
      <w:tr w:rsidR="00B677C4" w:rsidRPr="00A24AE6" w:rsidTr="00B677C4">
        <w:trPr>
          <w:cnfStyle w:val="000000100000"/>
        </w:trPr>
        <w:tc>
          <w:tcPr>
            <w:cnfStyle w:val="001000000000"/>
            <w:tcW w:w="2402" w:type="dxa"/>
            <w:tcBorders>
              <w:bottom w:val="single" w:sz="4" w:space="0" w:color="C8C9C7" w:themeColor="accent3"/>
            </w:tcBorders>
            <w:shd w:val="clear" w:color="auto" w:fill="FFFFFF" w:themeFill="background1"/>
          </w:tcPr>
          <w:p w:rsidR="00B677C4" w:rsidRPr="00A24AE6" w:rsidRDefault="00B677C4" w:rsidP="00B677C4">
            <w:pPr>
              <w:rPr>
                <w:rFonts w:ascii="Segoe UI Light" w:eastAsia="Segoe UI" w:hAnsi="Segoe UI Light"/>
                <w:b w:val="0"/>
                <w:color w:val="auto"/>
              </w:rPr>
            </w:pPr>
            <w:r w:rsidRPr="00A24AE6">
              <w:rPr>
                <w:rFonts w:ascii="Segoe UI Light" w:eastAsia="Segoe UI" w:hAnsi="Segoe UI Light"/>
                <w:b w:val="0"/>
                <w:color w:val="auto"/>
              </w:rPr>
              <w:t>Partially complete households</w:t>
            </w:r>
          </w:p>
        </w:tc>
        <w:tc>
          <w:tcPr>
            <w:tcW w:w="1184"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1.2</w:t>
            </w:r>
          </w:p>
        </w:tc>
        <w:tc>
          <w:tcPr>
            <w:tcW w:w="1180"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1.</w:t>
            </w:r>
            <w:r w:rsidR="00A605C5" w:rsidRPr="00A24AE6">
              <w:rPr>
                <w:rFonts w:ascii="Segoe UI Light" w:hAnsi="Segoe UI Light" w:cs="Calibri"/>
                <w:color w:val="000000"/>
              </w:rPr>
              <w:t>1</w:t>
            </w:r>
          </w:p>
        </w:tc>
        <w:tc>
          <w:tcPr>
            <w:tcW w:w="1182"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1.3</w:t>
            </w:r>
          </w:p>
        </w:tc>
        <w:tc>
          <w:tcPr>
            <w:tcW w:w="1184"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1.0</w:t>
            </w:r>
          </w:p>
        </w:tc>
        <w:tc>
          <w:tcPr>
            <w:tcW w:w="1180"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0.9</w:t>
            </w:r>
          </w:p>
        </w:tc>
        <w:tc>
          <w:tcPr>
            <w:tcW w:w="1181" w:type="dxa"/>
            <w:vAlign w:val="bottom"/>
          </w:tcPr>
          <w:p w:rsidR="00B677C4" w:rsidRPr="00A24AE6" w:rsidRDefault="00B677C4" w:rsidP="00B677C4">
            <w:pPr>
              <w:cnfStyle w:val="000000100000"/>
              <w:rPr>
                <w:rFonts w:ascii="Segoe UI Light" w:eastAsia="Segoe UI" w:hAnsi="Segoe UI Light"/>
                <w:b/>
                <w:color w:val="auto"/>
              </w:rPr>
            </w:pPr>
            <w:r w:rsidRPr="00A24AE6">
              <w:rPr>
                <w:rFonts w:ascii="Segoe UI Light" w:hAnsi="Segoe UI Light" w:cs="Calibri"/>
                <w:color w:val="000000"/>
              </w:rPr>
              <w:t>1.2</w:t>
            </w:r>
          </w:p>
        </w:tc>
      </w:tr>
      <w:tr w:rsidR="00B677C4" w:rsidRPr="00A24AE6" w:rsidTr="00B677C4">
        <w:trPr>
          <w:cnfStyle w:val="000000010000"/>
        </w:trPr>
        <w:tc>
          <w:tcPr>
            <w:cnfStyle w:val="001000000000"/>
            <w:tcW w:w="2402" w:type="dxa"/>
            <w:tcBorders>
              <w:bottom w:val="single" w:sz="4" w:space="0" w:color="C8C9C7" w:themeColor="accent3"/>
            </w:tcBorders>
            <w:shd w:val="clear" w:color="auto" w:fill="DFD8E7" w:themeFill="background2" w:themeFillTint="33"/>
          </w:tcPr>
          <w:p w:rsidR="00B677C4" w:rsidRPr="00A24AE6" w:rsidRDefault="00B677C4" w:rsidP="00B677C4">
            <w:pPr>
              <w:rPr>
                <w:rFonts w:ascii="Segoe UI Light" w:eastAsia="Segoe UI" w:hAnsi="Segoe UI Light"/>
                <w:b w:val="0"/>
                <w:color w:val="auto"/>
              </w:rPr>
            </w:pPr>
            <w:r w:rsidRPr="00A24AE6">
              <w:rPr>
                <w:rFonts w:ascii="Segoe UI Light" w:eastAsia="Segoe UI" w:hAnsi="Segoe UI Light"/>
                <w:b w:val="0"/>
                <w:color w:val="auto"/>
              </w:rPr>
              <w:t>Complete and partially complete households</w:t>
            </w:r>
          </w:p>
        </w:tc>
        <w:tc>
          <w:tcPr>
            <w:tcW w:w="1184"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17.7</w:t>
            </w:r>
          </w:p>
        </w:tc>
        <w:tc>
          <w:tcPr>
            <w:tcW w:w="1180"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15.4</w:t>
            </w:r>
          </w:p>
        </w:tc>
        <w:tc>
          <w:tcPr>
            <w:tcW w:w="1182"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19.0</w:t>
            </w:r>
          </w:p>
        </w:tc>
        <w:tc>
          <w:tcPr>
            <w:tcW w:w="1184"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16.7</w:t>
            </w:r>
          </w:p>
        </w:tc>
        <w:tc>
          <w:tcPr>
            <w:tcW w:w="1180"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14.7</w:t>
            </w:r>
          </w:p>
        </w:tc>
        <w:tc>
          <w:tcPr>
            <w:tcW w:w="1181"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b/>
                <w:color w:val="auto"/>
              </w:rPr>
            </w:pPr>
            <w:r w:rsidRPr="00A24AE6">
              <w:rPr>
                <w:rFonts w:ascii="Segoe UI Light" w:hAnsi="Segoe UI Light" w:cs="Calibri"/>
                <w:color w:val="000000"/>
              </w:rPr>
              <w:t>16.9</w:t>
            </w:r>
          </w:p>
        </w:tc>
      </w:tr>
      <w:tr w:rsidR="00B677C4" w:rsidRPr="00A24AE6" w:rsidTr="00B677C4">
        <w:trPr>
          <w:cnfStyle w:val="000000100000"/>
        </w:trPr>
        <w:tc>
          <w:tcPr>
            <w:cnfStyle w:val="001000000000"/>
            <w:tcW w:w="2402" w:type="dxa"/>
            <w:tcBorders>
              <w:bottom w:val="single" w:sz="4" w:space="0" w:color="C8C9C7" w:themeColor="accent3"/>
            </w:tcBorders>
            <w:shd w:val="clear" w:color="auto" w:fill="FFFFFF" w:themeFill="background1"/>
          </w:tcPr>
          <w:p w:rsidR="00B677C4" w:rsidRPr="00A24AE6" w:rsidRDefault="00B677C4" w:rsidP="00B677C4">
            <w:pPr>
              <w:rPr>
                <w:rFonts w:ascii="Segoe UI Light" w:hAnsi="Segoe UI Light"/>
                <w:b w:val="0"/>
                <w:color w:val="auto"/>
              </w:rPr>
            </w:pPr>
            <w:r w:rsidRPr="00A24AE6">
              <w:rPr>
                <w:rFonts w:ascii="Segoe UI Light" w:eastAsia="Segoe UI" w:hAnsi="Segoe UI Light"/>
                <w:b w:val="0"/>
                <w:color w:val="auto"/>
              </w:rPr>
              <w:t>Partial response</w:t>
            </w:r>
          </w:p>
        </w:tc>
        <w:tc>
          <w:tcPr>
            <w:tcW w:w="1184"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0.5</w:t>
            </w:r>
          </w:p>
        </w:tc>
        <w:tc>
          <w:tcPr>
            <w:tcW w:w="1180"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0.7</w:t>
            </w:r>
          </w:p>
        </w:tc>
        <w:tc>
          <w:tcPr>
            <w:tcW w:w="1182"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0.7</w:t>
            </w:r>
          </w:p>
        </w:tc>
        <w:tc>
          <w:tcPr>
            <w:tcW w:w="1184"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0.6</w:t>
            </w:r>
          </w:p>
        </w:tc>
        <w:tc>
          <w:tcPr>
            <w:tcW w:w="1180"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0.4</w:t>
            </w:r>
          </w:p>
        </w:tc>
        <w:tc>
          <w:tcPr>
            <w:tcW w:w="1181" w:type="dxa"/>
            <w:vAlign w:val="bottom"/>
          </w:tcPr>
          <w:p w:rsidR="00B677C4" w:rsidRPr="00A24AE6" w:rsidRDefault="00B677C4" w:rsidP="00B677C4">
            <w:pPr>
              <w:cnfStyle w:val="000000100000"/>
              <w:rPr>
                <w:rFonts w:ascii="Segoe UI Light" w:hAnsi="Segoe UI Light"/>
              </w:rPr>
            </w:pPr>
            <w:r w:rsidRPr="00A24AE6">
              <w:rPr>
                <w:rFonts w:ascii="Segoe UI Light" w:hAnsi="Segoe UI Light" w:cs="Calibri"/>
                <w:color w:val="000000"/>
              </w:rPr>
              <w:t>0.7</w:t>
            </w:r>
          </w:p>
        </w:tc>
      </w:tr>
      <w:tr w:rsidR="00B677C4" w:rsidRPr="00A24AE6" w:rsidTr="00B677C4">
        <w:trPr>
          <w:cnfStyle w:val="000000010000"/>
        </w:trPr>
        <w:tc>
          <w:tcPr>
            <w:cnfStyle w:val="001000000000"/>
            <w:tcW w:w="2402" w:type="dxa"/>
            <w:shd w:val="clear" w:color="auto" w:fill="FFFFFF" w:themeFill="background1"/>
          </w:tcPr>
          <w:p w:rsidR="00B677C4" w:rsidRPr="00A24AE6" w:rsidRDefault="00B677C4" w:rsidP="00B677C4">
            <w:pPr>
              <w:rPr>
                <w:rFonts w:ascii="Segoe UI Light" w:hAnsi="Segoe UI Light"/>
                <w:b w:val="0"/>
                <w:color w:val="auto"/>
              </w:rPr>
            </w:pPr>
            <w:r w:rsidRPr="00A24AE6">
              <w:rPr>
                <w:rFonts w:ascii="Segoe UI Light" w:eastAsia="Segoe UI" w:hAnsi="Segoe UI Light"/>
                <w:b w:val="0"/>
                <w:color w:val="auto"/>
              </w:rPr>
              <w:t>Accessed but did not complete the household grid</w:t>
            </w:r>
          </w:p>
        </w:tc>
        <w:tc>
          <w:tcPr>
            <w:tcW w:w="1184"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0.6</w:t>
            </w:r>
          </w:p>
        </w:tc>
        <w:tc>
          <w:tcPr>
            <w:tcW w:w="1180"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0.7</w:t>
            </w:r>
          </w:p>
        </w:tc>
        <w:tc>
          <w:tcPr>
            <w:tcW w:w="1182"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0.8</w:t>
            </w:r>
          </w:p>
        </w:tc>
        <w:tc>
          <w:tcPr>
            <w:tcW w:w="1184"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0.5</w:t>
            </w:r>
          </w:p>
        </w:tc>
        <w:tc>
          <w:tcPr>
            <w:tcW w:w="1180"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0.6</w:t>
            </w:r>
          </w:p>
        </w:tc>
        <w:tc>
          <w:tcPr>
            <w:tcW w:w="1181" w:type="dxa"/>
            <w:shd w:val="clear" w:color="auto" w:fill="auto"/>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1.0</w:t>
            </w:r>
          </w:p>
        </w:tc>
      </w:tr>
      <w:tr w:rsidR="00B677C4" w:rsidRPr="00A24AE6" w:rsidTr="00B677C4">
        <w:trPr>
          <w:cnfStyle w:val="000000100000"/>
        </w:trPr>
        <w:tc>
          <w:tcPr>
            <w:cnfStyle w:val="001000000000"/>
            <w:tcW w:w="2402" w:type="dxa"/>
            <w:tcBorders>
              <w:bottom w:val="single" w:sz="4" w:space="0" w:color="C8C9C7" w:themeColor="accent3"/>
            </w:tcBorders>
            <w:shd w:val="clear" w:color="auto" w:fill="FFFFFF" w:themeFill="background1"/>
          </w:tcPr>
          <w:p w:rsidR="00B677C4" w:rsidRPr="00A24AE6" w:rsidRDefault="00B677C4" w:rsidP="00B677C4">
            <w:pPr>
              <w:rPr>
                <w:rFonts w:ascii="Segoe UI Light" w:hAnsi="Segoe UI Light"/>
                <w:b w:val="0"/>
                <w:color w:val="auto"/>
              </w:rPr>
            </w:pPr>
            <w:r w:rsidRPr="00A24AE6">
              <w:rPr>
                <w:rFonts w:ascii="Segoe UI Light" w:eastAsia="Segoe UI" w:hAnsi="Segoe UI Light"/>
                <w:b w:val="0"/>
                <w:color w:val="auto"/>
              </w:rPr>
              <w:t>Accessed but did not answer any questions in the household grid</w:t>
            </w:r>
          </w:p>
        </w:tc>
        <w:tc>
          <w:tcPr>
            <w:tcW w:w="1184"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0.1</w:t>
            </w:r>
          </w:p>
        </w:tc>
        <w:tc>
          <w:tcPr>
            <w:tcW w:w="1180"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0.1</w:t>
            </w:r>
          </w:p>
        </w:tc>
        <w:tc>
          <w:tcPr>
            <w:tcW w:w="1182"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0.1</w:t>
            </w:r>
          </w:p>
        </w:tc>
        <w:tc>
          <w:tcPr>
            <w:tcW w:w="1184"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0.1</w:t>
            </w:r>
          </w:p>
        </w:tc>
        <w:tc>
          <w:tcPr>
            <w:tcW w:w="1180"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0.05</w:t>
            </w:r>
          </w:p>
        </w:tc>
        <w:tc>
          <w:tcPr>
            <w:tcW w:w="1181" w:type="dxa"/>
            <w:vAlign w:val="bottom"/>
          </w:tcPr>
          <w:p w:rsidR="00B677C4" w:rsidRPr="00A24AE6" w:rsidRDefault="00B677C4" w:rsidP="00B677C4">
            <w:pPr>
              <w:cnfStyle w:val="000000100000"/>
              <w:rPr>
                <w:rFonts w:ascii="Segoe UI Light" w:hAnsi="Segoe UI Light"/>
              </w:rPr>
            </w:pPr>
            <w:r w:rsidRPr="00A24AE6">
              <w:rPr>
                <w:rFonts w:ascii="Segoe UI Light" w:eastAsia="Segoe UI" w:hAnsi="Segoe UI Light" w:cs="Calibri"/>
                <w:color w:val="000000"/>
              </w:rPr>
              <w:t>0.05</w:t>
            </w:r>
          </w:p>
        </w:tc>
      </w:tr>
      <w:tr w:rsidR="00B677C4" w:rsidRPr="00A24AE6" w:rsidTr="00B677C4">
        <w:trPr>
          <w:cnfStyle w:val="000000010000"/>
        </w:trPr>
        <w:tc>
          <w:tcPr>
            <w:cnfStyle w:val="001000000000"/>
            <w:tcW w:w="2402" w:type="dxa"/>
            <w:shd w:val="clear" w:color="auto" w:fill="DFD8E7" w:themeFill="background2" w:themeFillTint="33"/>
          </w:tcPr>
          <w:p w:rsidR="00B677C4" w:rsidRPr="00A24AE6" w:rsidRDefault="00B677C4" w:rsidP="00B677C4">
            <w:pPr>
              <w:rPr>
                <w:rFonts w:ascii="Segoe UI Light" w:eastAsia="Segoe UI" w:hAnsi="Segoe UI Light"/>
                <w:b w:val="0"/>
                <w:color w:val="auto"/>
              </w:rPr>
            </w:pPr>
            <w:r w:rsidRPr="00A24AE6">
              <w:rPr>
                <w:rFonts w:ascii="Segoe UI Light" w:eastAsia="Segoe UI" w:hAnsi="Segoe UI Light"/>
                <w:b w:val="0"/>
                <w:color w:val="auto"/>
              </w:rPr>
              <w:t>All accessed</w:t>
            </w:r>
          </w:p>
        </w:tc>
        <w:tc>
          <w:tcPr>
            <w:tcW w:w="1184" w:type="dxa"/>
            <w:shd w:val="clear" w:color="auto" w:fill="DFD8E7" w:themeFill="background2" w:themeFillTint="33"/>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19.0</w:t>
            </w:r>
          </w:p>
        </w:tc>
        <w:tc>
          <w:tcPr>
            <w:tcW w:w="1180" w:type="dxa"/>
            <w:shd w:val="clear" w:color="auto" w:fill="DFD8E7" w:themeFill="background2" w:themeFillTint="33"/>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16.8</w:t>
            </w:r>
          </w:p>
        </w:tc>
        <w:tc>
          <w:tcPr>
            <w:tcW w:w="1182" w:type="dxa"/>
            <w:shd w:val="clear" w:color="auto" w:fill="DFD8E7" w:themeFill="background2" w:themeFillTint="33"/>
            <w:vAlign w:val="bottom"/>
          </w:tcPr>
          <w:p w:rsidR="00B677C4" w:rsidRPr="00A24AE6" w:rsidRDefault="00B677C4" w:rsidP="00B677C4">
            <w:pPr>
              <w:cnfStyle w:val="000000010000"/>
              <w:rPr>
                <w:rFonts w:ascii="Segoe UI Light" w:hAnsi="Segoe UI Light"/>
              </w:rPr>
            </w:pPr>
            <w:r w:rsidRPr="00A24AE6">
              <w:rPr>
                <w:rFonts w:ascii="Segoe UI Light" w:hAnsi="Segoe UI Light" w:cs="Calibri"/>
                <w:color w:val="000000"/>
              </w:rPr>
              <w:t>20.6</w:t>
            </w:r>
          </w:p>
        </w:tc>
        <w:tc>
          <w:tcPr>
            <w:tcW w:w="1184"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rPr>
            </w:pPr>
            <w:r w:rsidRPr="00A24AE6">
              <w:rPr>
                <w:rFonts w:ascii="Segoe UI Light" w:hAnsi="Segoe UI Light" w:cs="Calibri"/>
                <w:color w:val="000000"/>
              </w:rPr>
              <w:t>17.9</w:t>
            </w:r>
          </w:p>
        </w:tc>
        <w:tc>
          <w:tcPr>
            <w:tcW w:w="1180"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rPr>
            </w:pPr>
            <w:r w:rsidRPr="00A24AE6">
              <w:rPr>
                <w:rFonts w:ascii="Segoe UI Light" w:hAnsi="Segoe UI Light" w:cs="Calibri"/>
                <w:color w:val="000000"/>
              </w:rPr>
              <w:t>15.8</w:t>
            </w:r>
          </w:p>
        </w:tc>
        <w:tc>
          <w:tcPr>
            <w:tcW w:w="1181" w:type="dxa"/>
            <w:shd w:val="clear" w:color="auto" w:fill="DFD8E7" w:themeFill="background2" w:themeFillTint="33"/>
            <w:vAlign w:val="bottom"/>
          </w:tcPr>
          <w:p w:rsidR="00B677C4" w:rsidRPr="00A24AE6" w:rsidRDefault="00B677C4" w:rsidP="00B677C4">
            <w:pPr>
              <w:cnfStyle w:val="000000010000"/>
              <w:rPr>
                <w:rFonts w:ascii="Segoe UI Light" w:eastAsia="Segoe UI" w:hAnsi="Segoe UI Light"/>
              </w:rPr>
            </w:pPr>
            <w:r w:rsidRPr="00A24AE6">
              <w:rPr>
                <w:rFonts w:ascii="Segoe UI Light" w:hAnsi="Segoe UI Light" w:cs="Calibri"/>
                <w:color w:val="000000"/>
              </w:rPr>
              <w:t>18.5</w:t>
            </w:r>
          </w:p>
        </w:tc>
      </w:tr>
      <w:tr w:rsidR="002E4014" w:rsidRPr="00A24AE6" w:rsidTr="00B677C4">
        <w:trPr>
          <w:cnfStyle w:val="000000100000"/>
        </w:trPr>
        <w:tc>
          <w:tcPr>
            <w:cnfStyle w:val="001000000000"/>
            <w:tcW w:w="2402" w:type="dxa"/>
            <w:shd w:val="clear" w:color="auto" w:fill="FFFFFF" w:themeFill="background1"/>
          </w:tcPr>
          <w:p w:rsidR="002E4014" w:rsidRPr="00A24AE6" w:rsidRDefault="002E4014" w:rsidP="002E4014">
            <w:pPr>
              <w:rPr>
                <w:rFonts w:ascii="Segoe UI Light" w:eastAsia="Segoe UI" w:hAnsi="Segoe UI Light"/>
                <w:color w:val="auto"/>
              </w:rPr>
            </w:pPr>
            <w:r w:rsidRPr="00A24AE6">
              <w:rPr>
                <w:rFonts w:ascii="Segoe UI Light" w:eastAsia="Segoe UI" w:hAnsi="Segoe UI Light"/>
                <w:color w:val="auto"/>
              </w:rPr>
              <w:t>Total issued sample</w:t>
            </w:r>
          </w:p>
        </w:tc>
        <w:tc>
          <w:tcPr>
            <w:tcW w:w="1184" w:type="dxa"/>
          </w:tcPr>
          <w:p w:rsidR="002E4014" w:rsidRPr="00A24AE6" w:rsidRDefault="002E4014" w:rsidP="002E4014">
            <w:pPr>
              <w:cnfStyle w:val="000000100000"/>
              <w:rPr>
                <w:rFonts w:ascii="Segoe UI Light" w:hAnsi="Segoe UI Light"/>
                <w:b/>
              </w:rPr>
            </w:pPr>
            <w:r w:rsidRPr="00A24AE6">
              <w:rPr>
                <w:rFonts w:ascii="Segoe UI Light" w:hAnsi="Segoe UI Light"/>
                <w:b/>
              </w:rPr>
              <w:t>6,300</w:t>
            </w:r>
          </w:p>
        </w:tc>
        <w:tc>
          <w:tcPr>
            <w:tcW w:w="1180" w:type="dxa"/>
          </w:tcPr>
          <w:p w:rsidR="002E4014" w:rsidRPr="00A24AE6" w:rsidRDefault="002E4014" w:rsidP="002E4014">
            <w:pPr>
              <w:cnfStyle w:val="000000100000"/>
              <w:rPr>
                <w:rFonts w:ascii="Segoe UI Light" w:hAnsi="Segoe UI Light"/>
                <w:b/>
              </w:rPr>
            </w:pPr>
            <w:r w:rsidRPr="00A24AE6">
              <w:rPr>
                <w:rFonts w:ascii="Segoe UI Light" w:hAnsi="Segoe UI Light"/>
                <w:b/>
              </w:rPr>
              <w:t>6,300</w:t>
            </w:r>
          </w:p>
        </w:tc>
        <w:tc>
          <w:tcPr>
            <w:tcW w:w="1182" w:type="dxa"/>
          </w:tcPr>
          <w:p w:rsidR="002E4014" w:rsidRPr="00A24AE6" w:rsidRDefault="002E4014" w:rsidP="002E4014">
            <w:pPr>
              <w:cnfStyle w:val="000000100000"/>
              <w:rPr>
                <w:rFonts w:ascii="Segoe UI Light" w:hAnsi="Segoe UI Light"/>
                <w:b/>
              </w:rPr>
            </w:pPr>
            <w:r w:rsidRPr="00A24AE6">
              <w:rPr>
                <w:rFonts w:ascii="Segoe UI Light" w:hAnsi="Segoe UI Light"/>
                <w:b/>
              </w:rPr>
              <w:t>6,300</w:t>
            </w:r>
          </w:p>
        </w:tc>
        <w:tc>
          <w:tcPr>
            <w:tcW w:w="1184" w:type="dxa"/>
          </w:tcPr>
          <w:p w:rsidR="002E4014" w:rsidRPr="00A24AE6" w:rsidRDefault="002E4014" w:rsidP="002E4014">
            <w:pPr>
              <w:cnfStyle w:val="000000100000"/>
              <w:rPr>
                <w:rFonts w:ascii="Segoe UI Light" w:eastAsia="Segoe UI" w:hAnsi="Segoe UI Light"/>
                <w:b/>
              </w:rPr>
            </w:pPr>
            <w:r w:rsidRPr="00A24AE6">
              <w:rPr>
                <w:rFonts w:ascii="Segoe UI Light" w:hAnsi="Segoe UI Light"/>
                <w:b/>
              </w:rPr>
              <w:t>6,300</w:t>
            </w:r>
          </w:p>
        </w:tc>
        <w:tc>
          <w:tcPr>
            <w:tcW w:w="1180" w:type="dxa"/>
          </w:tcPr>
          <w:p w:rsidR="002E4014" w:rsidRPr="00A24AE6" w:rsidRDefault="002E4014" w:rsidP="002E4014">
            <w:pPr>
              <w:cnfStyle w:val="000000100000"/>
              <w:rPr>
                <w:rFonts w:ascii="Segoe UI Light" w:eastAsia="Segoe UI" w:hAnsi="Segoe UI Light"/>
                <w:b/>
              </w:rPr>
            </w:pPr>
            <w:r w:rsidRPr="00A24AE6">
              <w:rPr>
                <w:rFonts w:ascii="Segoe UI Light" w:hAnsi="Segoe UI Light"/>
                <w:b/>
              </w:rPr>
              <w:t>6,300</w:t>
            </w:r>
          </w:p>
        </w:tc>
        <w:tc>
          <w:tcPr>
            <w:tcW w:w="1181" w:type="dxa"/>
          </w:tcPr>
          <w:p w:rsidR="002E4014" w:rsidRPr="00A24AE6" w:rsidRDefault="002E4014" w:rsidP="002E4014">
            <w:pPr>
              <w:cnfStyle w:val="000000100000"/>
              <w:rPr>
                <w:rFonts w:ascii="Segoe UI Light" w:eastAsia="Segoe UI" w:hAnsi="Segoe UI Light"/>
                <w:b/>
              </w:rPr>
            </w:pPr>
            <w:r w:rsidRPr="00A24AE6">
              <w:rPr>
                <w:rFonts w:ascii="Segoe UI Light" w:hAnsi="Segoe UI Light"/>
                <w:b/>
              </w:rPr>
              <w:t>6,300</w:t>
            </w:r>
          </w:p>
        </w:tc>
      </w:tr>
    </w:tbl>
    <w:p w:rsidR="00F2476D" w:rsidRDefault="00F2476D">
      <w:pPr>
        <w:rPr>
          <w:rFonts w:ascii="Segoe UI Light" w:hAnsi="Segoe UI Light"/>
          <w:b/>
          <w:color w:val="74AA50" w:themeColor="accent1"/>
        </w:rPr>
      </w:pPr>
    </w:p>
    <w:p w:rsidR="00FE0D6B" w:rsidRDefault="00807CFC" w:rsidP="00FE0D6B">
      <w:pPr>
        <w:pStyle w:val="03ASubheading2ndlevelTOC"/>
        <w:rPr>
          <w:b/>
          <w:color w:val="74AA50" w:themeColor="accent1"/>
        </w:rPr>
      </w:pPr>
      <w:bookmarkStart w:id="42" w:name="_Toc501623659"/>
      <w:r>
        <w:rPr>
          <w:b/>
          <w:color w:val="74AA50" w:themeColor="accent1"/>
        </w:rPr>
        <w:t>Envelope colour</w:t>
      </w:r>
      <w:bookmarkEnd w:id="42"/>
    </w:p>
    <w:p w:rsidR="00AA04A9" w:rsidRDefault="00473B38" w:rsidP="00473B38">
      <w:pPr>
        <w:pStyle w:val="04ABodyText"/>
      </w:pPr>
      <w:r>
        <w:t>Half of the experiment groups were sent letters in brown envelopes and the other half received white envelopes.</w:t>
      </w:r>
      <w:r>
        <w:rPr>
          <w:rStyle w:val="FootnoteReference"/>
        </w:rPr>
        <w:footnoteReference w:id="8"/>
      </w:r>
      <w:r w:rsidR="000F6CFA">
        <w:t xml:space="preserve"> The experiment was designed so that</w:t>
      </w:r>
      <w:r>
        <w:t xml:space="preserve"> one household received all of their letters in only one colour of envelope (rather than receiving, for example, the pre-notification in a white envelope, the invite letter in a brown envelope and the first reminder in a brown envelope). Brown envelopes appeared to be more successful in encouraging respondents to access and start the survey</w:t>
      </w:r>
      <w:r w:rsidR="00DB6D85">
        <w:t>, although the differences over the white envelopes were not statistically significant</w:t>
      </w:r>
      <w:r>
        <w:t>.</w:t>
      </w:r>
    </w:p>
    <w:p w:rsidR="00707B15" w:rsidRDefault="00707B15" w:rsidP="00707B15">
      <w:pPr>
        <w:pStyle w:val="04ABodyText"/>
        <w:numPr>
          <w:ilvl w:val="0"/>
          <w:numId w:val="0"/>
        </w:numPr>
      </w:pPr>
    </w:p>
    <w:p w:rsidR="00707B15" w:rsidRDefault="00707B15" w:rsidP="00707B15">
      <w:pPr>
        <w:pStyle w:val="04ABodyText"/>
        <w:numPr>
          <w:ilvl w:val="0"/>
          <w:numId w:val="0"/>
        </w:numPr>
      </w:pPr>
    </w:p>
    <w:p w:rsidR="00473B38" w:rsidRDefault="00F26D30" w:rsidP="00F701B4">
      <w:pPr>
        <w:pStyle w:val="07CTableCaption"/>
      </w:pPr>
      <w:bookmarkStart w:id="43" w:name="_Toc491426780"/>
      <w:r>
        <w:lastRenderedPageBreak/>
        <w:t xml:space="preserve">Table </w:t>
      </w:r>
      <w:r w:rsidR="00212553">
        <w:t>17</w:t>
      </w:r>
      <w:r w:rsidR="00473B38">
        <w:t>: Table showing</w:t>
      </w:r>
      <w:r w:rsidR="00807CFC">
        <w:t xml:space="preserve"> response by envelope colour</w:t>
      </w:r>
      <w:bookmarkEnd w:id="43"/>
    </w:p>
    <w:tbl>
      <w:tblPr>
        <w:tblStyle w:val="IpsosMORITable03"/>
        <w:tblW w:w="9493" w:type="dxa"/>
        <w:tblLook w:val="04A0"/>
      </w:tblPr>
      <w:tblGrid>
        <w:gridCol w:w="4957"/>
        <w:gridCol w:w="2268"/>
        <w:gridCol w:w="2268"/>
      </w:tblGrid>
      <w:tr w:rsidR="00DF21D3" w:rsidRPr="003D5635" w:rsidTr="00BC1508">
        <w:trPr>
          <w:cnfStyle w:val="100000000000"/>
        </w:trPr>
        <w:tc>
          <w:tcPr>
            <w:cnfStyle w:val="001000000100"/>
            <w:tcW w:w="4957" w:type="dxa"/>
            <w:tcBorders>
              <w:bottom w:val="single" w:sz="4" w:space="0" w:color="C8C9C7" w:themeColor="accent3"/>
            </w:tcBorders>
          </w:tcPr>
          <w:p w:rsidR="00DF21D3" w:rsidRPr="003D5635" w:rsidRDefault="00DF21D3" w:rsidP="00DF21D3">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eastAsia="Segoe UI" w:hAnsi="Segoe UI Light"/>
                <w:color w:val="auto"/>
              </w:rPr>
            </w:pPr>
            <w:r w:rsidRPr="003D5635">
              <w:rPr>
                <w:rFonts w:ascii="Segoe UI Light" w:eastAsia="Segoe UI" w:hAnsi="Segoe UI Light"/>
                <w:color w:val="auto"/>
              </w:rPr>
              <w:t>Brown (%)</w:t>
            </w: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hAnsi="Segoe UI Light"/>
                <w:color w:val="auto"/>
              </w:rPr>
            </w:pPr>
            <w:r w:rsidRPr="003D5635">
              <w:rPr>
                <w:rFonts w:ascii="Segoe UI Light" w:eastAsia="Segoe UI" w:hAnsi="Segoe UI Light"/>
                <w:color w:val="auto"/>
              </w:rPr>
              <w:t>White (%)</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100000"/>
              <w:rPr>
                <w:rFonts w:ascii="Segoe UI Light" w:hAnsi="Segoe UI Light"/>
              </w:rPr>
            </w:pPr>
            <w:r w:rsidRPr="003D5635">
              <w:rPr>
                <w:rFonts w:ascii="Segoe UI Light" w:hAnsi="Segoe UI Light"/>
              </w:rPr>
              <w:t>15.9</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100000"/>
              <w:rPr>
                <w:rFonts w:ascii="Segoe UI Light" w:hAnsi="Segoe UI Light"/>
              </w:rPr>
            </w:pPr>
            <w:r w:rsidRPr="003D5635">
              <w:rPr>
                <w:rFonts w:ascii="Segoe UI Light" w:hAnsi="Segoe UI Light"/>
              </w:rPr>
              <w:t>15.3</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1.1</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1.1</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DF21D3" w:rsidRPr="003D5635" w:rsidRDefault="00DF21D3" w:rsidP="00BC1508">
            <w:pPr>
              <w:cnfStyle w:val="000000100000"/>
              <w:rPr>
                <w:rFonts w:ascii="Segoe UI Light" w:hAnsi="Segoe UI Light"/>
              </w:rPr>
            </w:pPr>
            <w:r w:rsidRPr="003D5635">
              <w:rPr>
                <w:rFonts w:ascii="Segoe UI Light" w:hAnsi="Segoe UI Light"/>
                <w:color w:val="auto"/>
              </w:rPr>
              <w:t>17.1</w:t>
            </w:r>
          </w:p>
        </w:tc>
        <w:tc>
          <w:tcPr>
            <w:tcW w:w="2268" w:type="dxa"/>
            <w:shd w:val="clear" w:color="auto" w:fill="DFD8E7" w:themeFill="background2" w:themeFillTint="33"/>
          </w:tcPr>
          <w:p w:rsidR="00DF21D3" w:rsidRPr="003D5635" w:rsidRDefault="00DF21D3" w:rsidP="00BC1508">
            <w:pPr>
              <w:cnfStyle w:val="000000100000"/>
              <w:rPr>
                <w:rFonts w:ascii="Segoe UI Light" w:eastAsia="Segoe UI" w:hAnsi="Segoe UI Light"/>
              </w:rPr>
            </w:pPr>
            <w:r w:rsidRPr="003D5635">
              <w:rPr>
                <w:rFonts w:ascii="Segoe UI Light" w:hAnsi="Segoe UI Light"/>
                <w:color w:val="auto"/>
              </w:rPr>
              <w:t>16.4</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 response</w:t>
            </w:r>
          </w:p>
        </w:tc>
        <w:tc>
          <w:tcPr>
            <w:tcW w:w="2268" w:type="dxa"/>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0.7</w:t>
            </w:r>
          </w:p>
        </w:tc>
        <w:tc>
          <w:tcPr>
            <w:tcW w:w="2268" w:type="dxa"/>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0.5</w:t>
            </w:r>
          </w:p>
        </w:tc>
      </w:tr>
      <w:tr w:rsidR="00DF21D3" w:rsidRPr="003D5635" w:rsidTr="00BC1508">
        <w:trPr>
          <w:cnfStyle w:val="000000100000"/>
        </w:trPr>
        <w:tc>
          <w:tcPr>
            <w:cnfStyle w:val="001000000000"/>
            <w:tcW w:w="4957" w:type="dxa"/>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2268" w:type="dxa"/>
            <w:shd w:val="clear" w:color="auto" w:fill="FFFFFF" w:themeFill="background1"/>
            <w:vAlign w:val="bottom"/>
          </w:tcPr>
          <w:p w:rsidR="00DF21D3" w:rsidRPr="003D5635" w:rsidRDefault="00DF21D3" w:rsidP="00DF21D3">
            <w:pPr>
              <w:cnfStyle w:val="000000100000"/>
              <w:rPr>
                <w:rFonts w:ascii="Segoe UI Light" w:hAnsi="Segoe UI Light"/>
              </w:rPr>
            </w:pPr>
            <w:r w:rsidRPr="003D5635">
              <w:rPr>
                <w:rFonts w:ascii="Segoe UI Light" w:hAnsi="Segoe UI Light"/>
              </w:rPr>
              <w:t>0.7</w:t>
            </w:r>
          </w:p>
        </w:tc>
        <w:tc>
          <w:tcPr>
            <w:tcW w:w="2268" w:type="dxa"/>
            <w:shd w:val="clear" w:color="auto" w:fill="FFFFFF" w:themeFill="background1"/>
            <w:vAlign w:val="bottom"/>
          </w:tcPr>
          <w:p w:rsidR="00DF21D3" w:rsidRPr="003D5635" w:rsidRDefault="00DF21D3" w:rsidP="00DF21D3">
            <w:pPr>
              <w:cnfStyle w:val="000000100000"/>
              <w:rPr>
                <w:rFonts w:ascii="Segoe UI Light" w:hAnsi="Segoe UI Light"/>
              </w:rPr>
            </w:pPr>
            <w:r w:rsidRPr="003D5635">
              <w:rPr>
                <w:rFonts w:ascii="Segoe UI Light" w:hAnsi="Segoe UI Light"/>
              </w:rPr>
              <w:t>0.7</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0.04</w:t>
            </w:r>
          </w:p>
        </w:tc>
        <w:tc>
          <w:tcPr>
            <w:tcW w:w="2268" w:type="dxa"/>
            <w:tcBorders>
              <w:bottom w:val="single" w:sz="4" w:space="0" w:color="C8C9C7" w:themeColor="accent3"/>
            </w:tcBorders>
            <w:shd w:val="clear" w:color="auto" w:fill="FFFFFF" w:themeFill="background1"/>
            <w:vAlign w:val="bottom"/>
          </w:tcPr>
          <w:p w:rsidR="00DF21D3" w:rsidRPr="003D5635" w:rsidRDefault="00DF21D3" w:rsidP="00DF21D3">
            <w:pPr>
              <w:cnfStyle w:val="000000010000"/>
              <w:rPr>
                <w:rFonts w:ascii="Segoe UI Light" w:hAnsi="Segoe UI Light"/>
              </w:rPr>
            </w:pPr>
            <w:r w:rsidRPr="003D5635">
              <w:rPr>
                <w:rFonts w:ascii="Segoe UI Light" w:hAnsi="Segoe UI Light"/>
              </w:rPr>
              <w:t>0.08</w:t>
            </w:r>
          </w:p>
        </w:tc>
      </w:tr>
      <w:tr w:rsidR="00DF21D3" w:rsidRPr="003D5635" w:rsidTr="00BC1508">
        <w:trPr>
          <w:cnfStyle w:val="000000100000"/>
        </w:trPr>
        <w:tc>
          <w:tcPr>
            <w:cnfStyle w:val="001000000000"/>
            <w:tcW w:w="4957" w:type="dxa"/>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2268" w:type="dxa"/>
            <w:shd w:val="clear" w:color="auto" w:fill="DFD8E7" w:themeFill="background2" w:themeFillTint="33"/>
            <w:vAlign w:val="bottom"/>
          </w:tcPr>
          <w:p w:rsidR="00DF21D3" w:rsidRPr="003D5635" w:rsidRDefault="00DF21D3" w:rsidP="00DF21D3">
            <w:pPr>
              <w:cnfStyle w:val="000000100000"/>
              <w:rPr>
                <w:rFonts w:ascii="Segoe UI Light" w:hAnsi="Segoe UI Light"/>
              </w:rPr>
            </w:pPr>
            <w:r w:rsidRPr="003D5635">
              <w:rPr>
                <w:rFonts w:ascii="Segoe UI Light" w:hAnsi="Segoe UI Light"/>
                <w:color w:val="auto"/>
              </w:rPr>
              <w:t>18.4</w:t>
            </w:r>
          </w:p>
        </w:tc>
        <w:tc>
          <w:tcPr>
            <w:tcW w:w="2268" w:type="dxa"/>
            <w:shd w:val="clear" w:color="auto" w:fill="DFD8E7" w:themeFill="background2" w:themeFillTint="33"/>
            <w:vAlign w:val="bottom"/>
          </w:tcPr>
          <w:p w:rsidR="00DF21D3" w:rsidRPr="003D5635" w:rsidRDefault="00DF21D3" w:rsidP="00DF21D3">
            <w:pPr>
              <w:cnfStyle w:val="000000100000"/>
              <w:rPr>
                <w:rFonts w:ascii="Segoe UI Light" w:eastAsia="Segoe UI" w:hAnsi="Segoe UI Light"/>
              </w:rPr>
            </w:pPr>
            <w:r w:rsidRPr="003D5635">
              <w:rPr>
                <w:rFonts w:ascii="Segoe UI Light" w:hAnsi="Segoe UI Light"/>
                <w:color w:val="auto"/>
              </w:rPr>
              <w:t>17.7</w:t>
            </w:r>
          </w:p>
        </w:tc>
      </w:tr>
      <w:tr w:rsidR="00DF21D3" w:rsidRPr="003D5635" w:rsidTr="00BC1508">
        <w:trPr>
          <w:cnfStyle w:val="000000010000"/>
        </w:trPr>
        <w:tc>
          <w:tcPr>
            <w:cnfStyle w:val="001000000000"/>
            <w:tcW w:w="4957" w:type="dxa"/>
            <w:shd w:val="clear" w:color="auto" w:fill="FFFFFF" w:themeFill="background1"/>
          </w:tcPr>
          <w:p w:rsidR="00DF21D3" w:rsidRPr="003D5635" w:rsidRDefault="00DF21D3" w:rsidP="00DF21D3">
            <w:pPr>
              <w:rPr>
                <w:rFonts w:ascii="Segoe UI Light" w:eastAsia="Segoe UI" w:hAnsi="Segoe UI Light"/>
                <w:color w:val="auto"/>
              </w:rPr>
            </w:pPr>
            <w:r w:rsidRPr="003D5635">
              <w:rPr>
                <w:rFonts w:ascii="Segoe UI Light" w:eastAsia="Segoe UI" w:hAnsi="Segoe UI Light"/>
                <w:color w:val="auto"/>
              </w:rPr>
              <w:t>Total issued sample</w:t>
            </w:r>
          </w:p>
        </w:tc>
        <w:tc>
          <w:tcPr>
            <w:tcW w:w="2268" w:type="dxa"/>
            <w:shd w:val="clear" w:color="auto" w:fill="FFFFFF" w:themeFill="background1"/>
          </w:tcPr>
          <w:p w:rsidR="00DF21D3" w:rsidRPr="003D5635" w:rsidRDefault="00DF21D3" w:rsidP="00DF21D3">
            <w:pPr>
              <w:cnfStyle w:val="000000010000"/>
              <w:rPr>
                <w:rFonts w:ascii="Segoe UI Light" w:hAnsi="Segoe UI Light"/>
                <w:b/>
              </w:rPr>
            </w:pPr>
            <w:r w:rsidRPr="003D5635">
              <w:rPr>
                <w:rFonts w:ascii="Segoe UI Light" w:hAnsi="Segoe UI Light"/>
                <w:b/>
              </w:rPr>
              <w:t>18,900</w:t>
            </w:r>
          </w:p>
        </w:tc>
        <w:tc>
          <w:tcPr>
            <w:tcW w:w="2268" w:type="dxa"/>
            <w:shd w:val="clear" w:color="auto" w:fill="FFFFFF" w:themeFill="background1"/>
          </w:tcPr>
          <w:p w:rsidR="00DF21D3" w:rsidRPr="003D5635" w:rsidRDefault="00DF21D3" w:rsidP="00DF21D3">
            <w:pPr>
              <w:cnfStyle w:val="000000010000"/>
              <w:rPr>
                <w:rFonts w:ascii="Segoe UI Light" w:eastAsia="Segoe UI" w:hAnsi="Segoe UI Light"/>
                <w:b/>
              </w:rPr>
            </w:pPr>
            <w:r w:rsidRPr="003D5635">
              <w:rPr>
                <w:rFonts w:ascii="Segoe UI Light" w:eastAsia="Segoe UI" w:hAnsi="Segoe UI Light"/>
                <w:b/>
              </w:rPr>
              <w:t>18,900</w:t>
            </w:r>
          </w:p>
        </w:tc>
      </w:tr>
    </w:tbl>
    <w:p w:rsidR="00AD309D" w:rsidRDefault="00AD309D">
      <w:pPr>
        <w:rPr>
          <w:rFonts w:ascii="Segoe UI Light" w:hAnsi="Segoe UI Light"/>
          <w:b/>
          <w:color w:val="74AA50" w:themeColor="accent1"/>
        </w:rPr>
      </w:pPr>
    </w:p>
    <w:p w:rsidR="00FE0D6B" w:rsidRDefault="00807CFC" w:rsidP="00FE0D6B">
      <w:pPr>
        <w:pStyle w:val="03ASubheading2ndlevelTOC"/>
        <w:rPr>
          <w:b/>
          <w:color w:val="74AA50" w:themeColor="accent1"/>
        </w:rPr>
      </w:pPr>
      <w:bookmarkStart w:id="44" w:name="_Toc501623660"/>
      <w:r>
        <w:rPr>
          <w:b/>
          <w:color w:val="74AA50" w:themeColor="accent1"/>
        </w:rPr>
        <w:t>Envelope branding</w:t>
      </w:r>
      <w:bookmarkEnd w:id="44"/>
    </w:p>
    <w:p w:rsidR="00373D2A" w:rsidRDefault="00373D2A" w:rsidP="00373D2A">
      <w:pPr>
        <w:pStyle w:val="04ABodyText"/>
      </w:pPr>
      <w:r>
        <w:t xml:space="preserve">The </w:t>
      </w:r>
      <w:r w:rsidR="00292F66" w:rsidRPr="00250E74">
        <w:t xml:space="preserve">design </w:t>
      </w:r>
      <w:r w:rsidR="006F0132" w:rsidRPr="00250E74">
        <w:t xml:space="preserve">of the </w:t>
      </w:r>
      <w:r w:rsidR="008D208B" w:rsidRPr="00250E74">
        <w:t>envelopes</w:t>
      </w:r>
      <w:r w:rsidR="008D208B">
        <w:t xml:space="preserve"> sent </w:t>
      </w:r>
      <w:r>
        <w:t xml:space="preserve">in England </w:t>
      </w:r>
      <w:r w:rsidR="00292F66">
        <w:t>wa</w:t>
      </w:r>
      <w:r w:rsidR="00DB2AE0">
        <w:t>s</w:t>
      </w:r>
      <w:r w:rsidR="008D208B">
        <w:t xml:space="preserve"> identical. T</w:t>
      </w:r>
      <w:r>
        <w:t xml:space="preserve">hey all carried the Royal </w:t>
      </w:r>
      <w:r w:rsidR="00E90049">
        <w:t>Coat of Arms</w:t>
      </w:r>
      <w:r>
        <w:t>, ‘On Her Majesty’s Service’</w:t>
      </w:r>
      <w:r w:rsidR="00DB2AE0">
        <w:t>, which was</w:t>
      </w:r>
      <w:r w:rsidR="008D208B">
        <w:t xml:space="preserve"> printed along the top edge of the envelope and a slogan </w:t>
      </w:r>
      <w:r w:rsidR="00AA04A9">
        <w:t>at</w:t>
      </w:r>
      <w:r>
        <w:t xml:space="preserve"> the bottom-right </w:t>
      </w:r>
      <w:r w:rsidR="008D208B">
        <w:t>hand corner saying</w:t>
      </w:r>
      <w:r>
        <w:t xml:space="preserve"> ‘Play </w:t>
      </w:r>
      <w:r w:rsidRPr="00E90049">
        <w:t>your</w:t>
      </w:r>
      <w:r>
        <w:t xml:space="preserve"> part in shaping the future of the UK’</w:t>
      </w:r>
      <w:r w:rsidR="008D208B">
        <w:t xml:space="preserve"> was also included</w:t>
      </w:r>
      <w:r>
        <w:t>.</w:t>
      </w:r>
      <w:r w:rsidR="00E90049">
        <w:t xml:space="preserve"> The back of the envelope held the ONS return address. </w:t>
      </w:r>
      <w:r w:rsidR="008D208B">
        <w:t>For addresses in Wales</w:t>
      </w:r>
      <w:r w:rsidR="00DB2AE0">
        <w:t>,</w:t>
      </w:r>
      <w:r w:rsidR="008D208B">
        <w:t xml:space="preserve"> the</w:t>
      </w:r>
      <w:r w:rsidR="00E90049">
        <w:t xml:space="preserve"> envelopes </w:t>
      </w:r>
      <w:r w:rsidR="008D208B">
        <w:t>also</w:t>
      </w:r>
      <w:r w:rsidR="00AA04A9">
        <w:t xml:space="preserve"> included Welsh translations of</w:t>
      </w:r>
      <w:r w:rsidR="00E90049">
        <w:t xml:space="preserve"> ‘On Her Majesty’s Service’, the slogan and the </w:t>
      </w:r>
      <w:r w:rsidR="008D208B">
        <w:t xml:space="preserve">return </w:t>
      </w:r>
      <w:r w:rsidR="00E90049">
        <w:t>address.</w:t>
      </w:r>
    </w:p>
    <w:p w:rsidR="0024008A" w:rsidRDefault="00DB2AE0" w:rsidP="00781AFC">
      <w:pPr>
        <w:pStyle w:val="04ABodyText"/>
      </w:pPr>
      <w:r>
        <w:t>However, h</w:t>
      </w:r>
      <w:r w:rsidR="00E90049">
        <w:t>alf the</w:t>
      </w:r>
      <w:r w:rsidR="00373D2A">
        <w:t xml:space="preserve"> envelopes sent to </w:t>
      </w:r>
      <w:r>
        <w:t xml:space="preserve">each </w:t>
      </w:r>
      <w:r w:rsidR="00373D2A">
        <w:t xml:space="preserve">address in Wales and Scotland </w:t>
      </w:r>
      <w:r w:rsidR="00E90049">
        <w:t>differed from the above</w:t>
      </w:r>
      <w:r w:rsidR="00373D2A">
        <w:t xml:space="preserve"> in that </w:t>
      </w:r>
      <w:r w:rsidR="00E90049">
        <w:t>they featured a different slogan and a logo</w:t>
      </w:r>
      <w:r w:rsidR="00373D2A">
        <w:t xml:space="preserve"> (a dragon or a map of Scotland</w:t>
      </w:r>
      <w:r w:rsidR="00E90049">
        <w:t xml:space="preserve"> respectively</w:t>
      </w:r>
      <w:r w:rsidR="00373D2A">
        <w:t xml:space="preserve">). </w:t>
      </w:r>
      <w:r w:rsidR="00E90049">
        <w:t>In Wales</w:t>
      </w:r>
      <w:r>
        <w:t>,</w:t>
      </w:r>
      <w:r w:rsidR="00E90049">
        <w:t xml:space="preserve"> the slogan was ‘Wales, make sure you are counted’ (in English and in Welsh) and in Scotland it said ‘Scotland, make sure you are counted’. To differ between them, the envelopes with the logo and different slogan are referred to here as ‘branded’ envelopes and those without the logo and original slogan as the ‘unbranded’ envelopes.</w:t>
      </w:r>
      <w:r>
        <w:t xml:space="preserve"> </w:t>
      </w:r>
      <w:r w:rsidR="00E90049" w:rsidRPr="00E90049">
        <w:t xml:space="preserve">The branding appeared to have a positive impact on response in Wales </w:t>
      </w:r>
      <w:r w:rsidR="004017C6">
        <w:t xml:space="preserve">(Table </w:t>
      </w:r>
      <w:r w:rsidR="00212553">
        <w:t>18</w:t>
      </w:r>
      <w:r w:rsidR="00E6422E">
        <w:t>)</w:t>
      </w:r>
      <w:r w:rsidR="00DB6D85">
        <w:t xml:space="preserve"> although the differences were not statistically significant. T</w:t>
      </w:r>
      <w:r w:rsidR="00E90049">
        <w:t xml:space="preserve">he same </w:t>
      </w:r>
      <w:r w:rsidR="00E6422E">
        <w:t>impact</w:t>
      </w:r>
      <w:r w:rsidR="00E90049">
        <w:t xml:space="preserve"> was not seen in Scotland</w:t>
      </w:r>
      <w:r w:rsidR="004017C6">
        <w:t xml:space="preserve"> (Table </w:t>
      </w:r>
      <w:r w:rsidR="00212553">
        <w:t>19</w:t>
      </w:r>
      <w:r w:rsidR="00E6422E">
        <w:t>)</w:t>
      </w:r>
      <w:r w:rsidR="00E90049">
        <w:t>.</w:t>
      </w:r>
    </w:p>
    <w:p w:rsidR="00E90049" w:rsidRPr="00373D2A" w:rsidRDefault="00F26D30" w:rsidP="00F701B4">
      <w:pPr>
        <w:pStyle w:val="07CTableCaption"/>
      </w:pPr>
      <w:bookmarkStart w:id="45" w:name="_Toc491426781"/>
      <w:r>
        <w:t xml:space="preserve">Table </w:t>
      </w:r>
      <w:r w:rsidR="00212553">
        <w:t>18</w:t>
      </w:r>
      <w:r w:rsidR="00E90049">
        <w:t>: Table showing response by branded or unbranded envelopes in Wales</w:t>
      </w:r>
      <w:bookmarkEnd w:id="45"/>
    </w:p>
    <w:tbl>
      <w:tblPr>
        <w:tblStyle w:val="IpsosMORITable03"/>
        <w:tblW w:w="9493" w:type="dxa"/>
        <w:tblLook w:val="04A0"/>
      </w:tblPr>
      <w:tblGrid>
        <w:gridCol w:w="4957"/>
        <w:gridCol w:w="2268"/>
        <w:gridCol w:w="2268"/>
      </w:tblGrid>
      <w:tr w:rsidR="00DF21D3" w:rsidRPr="003D5635" w:rsidTr="00BC1508">
        <w:trPr>
          <w:cnfStyle w:val="100000000000"/>
        </w:trPr>
        <w:tc>
          <w:tcPr>
            <w:cnfStyle w:val="001000000100"/>
            <w:tcW w:w="4957" w:type="dxa"/>
            <w:tcBorders>
              <w:bottom w:val="single" w:sz="4" w:space="0" w:color="C8C9C7" w:themeColor="accent3"/>
            </w:tcBorders>
          </w:tcPr>
          <w:p w:rsidR="00DF21D3" w:rsidRPr="003D5635" w:rsidRDefault="00DF21D3" w:rsidP="00DF21D3">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eastAsia="Segoe UI" w:hAnsi="Segoe UI Light"/>
                <w:color w:val="auto"/>
              </w:rPr>
            </w:pPr>
            <w:r w:rsidRPr="003D5635">
              <w:rPr>
                <w:rFonts w:ascii="Segoe UI Light" w:eastAsia="Segoe UI" w:hAnsi="Segoe UI Light"/>
                <w:color w:val="auto"/>
              </w:rPr>
              <w:t>Branded (%)</w:t>
            </w:r>
          </w:p>
        </w:tc>
        <w:tc>
          <w:tcPr>
            <w:tcW w:w="2268" w:type="dxa"/>
            <w:tcBorders>
              <w:bottom w:val="single" w:sz="4" w:space="0" w:color="C8C9C7" w:themeColor="accent3"/>
            </w:tcBorders>
            <w:shd w:val="clear" w:color="auto" w:fill="F2F2F2" w:themeFill="background1" w:themeFillShade="F2"/>
          </w:tcPr>
          <w:p w:rsidR="00DF21D3" w:rsidRPr="003D5635" w:rsidRDefault="00DF21D3" w:rsidP="00DF21D3">
            <w:pPr>
              <w:cnfStyle w:val="100000000000"/>
              <w:rPr>
                <w:rFonts w:ascii="Segoe UI Light" w:hAnsi="Segoe UI Light"/>
                <w:color w:val="auto"/>
              </w:rPr>
            </w:pPr>
            <w:r w:rsidRPr="003D5635">
              <w:rPr>
                <w:rFonts w:ascii="Segoe UI Light" w:eastAsia="Segoe UI" w:hAnsi="Segoe UI Light"/>
                <w:color w:val="auto"/>
              </w:rPr>
              <w:t>Unbranded (%)</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15.6</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15.1</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1.3</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0.9</w:t>
            </w:r>
          </w:p>
        </w:tc>
      </w:tr>
      <w:tr w:rsidR="00DF21D3" w:rsidRPr="003D5635" w:rsidTr="00BC1508">
        <w:trPr>
          <w:cnfStyle w:val="000000100000"/>
        </w:trPr>
        <w:tc>
          <w:tcPr>
            <w:cnfStyle w:val="001000000000"/>
            <w:tcW w:w="4957" w:type="dxa"/>
            <w:tcBorders>
              <w:bottom w:val="single" w:sz="4" w:space="0" w:color="C8C9C7" w:themeColor="accent3"/>
            </w:tcBorders>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DF21D3" w:rsidRPr="003D5635" w:rsidRDefault="00DF21D3" w:rsidP="00DF21D3">
            <w:pPr>
              <w:cnfStyle w:val="000000100000"/>
              <w:rPr>
                <w:rFonts w:ascii="Segoe UI Light" w:hAnsi="Segoe UI Light"/>
              </w:rPr>
            </w:pPr>
            <w:r w:rsidRPr="003D5635">
              <w:rPr>
                <w:rFonts w:ascii="Segoe UI Light" w:hAnsi="Segoe UI Light"/>
                <w:color w:val="auto"/>
              </w:rPr>
              <w:t>16.9</w:t>
            </w:r>
          </w:p>
        </w:tc>
        <w:tc>
          <w:tcPr>
            <w:tcW w:w="2268" w:type="dxa"/>
            <w:shd w:val="clear" w:color="auto" w:fill="DFD8E7" w:themeFill="background2" w:themeFillTint="33"/>
          </w:tcPr>
          <w:p w:rsidR="00DF21D3" w:rsidRPr="003D5635" w:rsidRDefault="00DF21D3" w:rsidP="00DF21D3">
            <w:pPr>
              <w:cnfStyle w:val="000000100000"/>
              <w:rPr>
                <w:rFonts w:ascii="Segoe UI Light" w:eastAsia="Segoe UI" w:hAnsi="Segoe UI Light"/>
              </w:rPr>
            </w:pPr>
            <w:r w:rsidRPr="003D5635">
              <w:rPr>
                <w:rFonts w:ascii="Segoe UI Light" w:hAnsi="Segoe UI Light"/>
                <w:color w:val="auto"/>
              </w:rPr>
              <w:t>16.0</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Partial response</w:t>
            </w:r>
          </w:p>
        </w:tc>
        <w:tc>
          <w:tcPr>
            <w:tcW w:w="2268" w:type="dxa"/>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0.6</w:t>
            </w:r>
          </w:p>
        </w:tc>
        <w:tc>
          <w:tcPr>
            <w:tcW w:w="2268" w:type="dxa"/>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hAnsi="Segoe UI Light"/>
              </w:rPr>
              <w:t>0.6</w:t>
            </w:r>
          </w:p>
        </w:tc>
      </w:tr>
      <w:tr w:rsidR="00DF21D3" w:rsidRPr="003D5635" w:rsidTr="00BC1508">
        <w:trPr>
          <w:cnfStyle w:val="000000100000"/>
        </w:trPr>
        <w:tc>
          <w:tcPr>
            <w:cnfStyle w:val="001000000000"/>
            <w:tcW w:w="4957" w:type="dxa"/>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complete the household grid</w:t>
            </w:r>
          </w:p>
        </w:tc>
        <w:tc>
          <w:tcPr>
            <w:tcW w:w="2268" w:type="dxa"/>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0.5</w:t>
            </w:r>
          </w:p>
        </w:tc>
        <w:tc>
          <w:tcPr>
            <w:tcW w:w="2268" w:type="dxa"/>
            <w:shd w:val="clear" w:color="auto" w:fill="FFFFFF" w:themeFill="background1"/>
          </w:tcPr>
          <w:p w:rsidR="00DF21D3" w:rsidRPr="003D5635" w:rsidRDefault="00DF21D3" w:rsidP="00DF21D3">
            <w:pPr>
              <w:cnfStyle w:val="000000100000"/>
              <w:rPr>
                <w:rFonts w:ascii="Segoe UI Light" w:hAnsi="Segoe UI Light"/>
              </w:rPr>
            </w:pPr>
            <w:r w:rsidRPr="003D5635">
              <w:rPr>
                <w:rFonts w:ascii="Segoe UI Light" w:hAnsi="Segoe UI Light"/>
              </w:rPr>
              <w:t>0.7</w:t>
            </w:r>
          </w:p>
        </w:tc>
      </w:tr>
      <w:tr w:rsidR="00DF21D3" w:rsidRPr="003D5635" w:rsidTr="00BC1508">
        <w:trPr>
          <w:cnfStyle w:val="000000010000"/>
        </w:trPr>
        <w:tc>
          <w:tcPr>
            <w:cnfStyle w:val="001000000000"/>
            <w:tcW w:w="4957" w:type="dxa"/>
            <w:tcBorders>
              <w:bottom w:val="single" w:sz="4" w:space="0" w:color="C8C9C7" w:themeColor="accent3"/>
            </w:tcBorders>
            <w:shd w:val="clear" w:color="auto" w:fill="FFFFFF" w:themeFill="background1"/>
          </w:tcPr>
          <w:p w:rsidR="00DF21D3" w:rsidRPr="003D5635" w:rsidRDefault="00DF21D3" w:rsidP="00DF21D3">
            <w:pPr>
              <w:rPr>
                <w:rFonts w:ascii="Segoe UI Light" w:hAnsi="Segoe UI Light"/>
                <w:b w:val="0"/>
                <w:color w:val="auto"/>
              </w:rPr>
            </w:pPr>
            <w:r w:rsidRPr="003D5635">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eastAsia="Segoe UI" w:hAnsi="Segoe UI Light"/>
              </w:rPr>
              <w:t>0.01</w:t>
            </w:r>
          </w:p>
        </w:tc>
        <w:tc>
          <w:tcPr>
            <w:tcW w:w="2268" w:type="dxa"/>
            <w:tcBorders>
              <w:bottom w:val="single" w:sz="4" w:space="0" w:color="C8C9C7" w:themeColor="accent3"/>
            </w:tcBorders>
            <w:shd w:val="clear" w:color="auto" w:fill="FFFFFF" w:themeFill="background1"/>
          </w:tcPr>
          <w:p w:rsidR="00DF21D3" w:rsidRPr="003D5635" w:rsidRDefault="00DF21D3" w:rsidP="00DF21D3">
            <w:pPr>
              <w:cnfStyle w:val="000000010000"/>
              <w:rPr>
                <w:rFonts w:ascii="Segoe UI Light" w:hAnsi="Segoe UI Light"/>
              </w:rPr>
            </w:pPr>
            <w:r w:rsidRPr="003D5635">
              <w:rPr>
                <w:rFonts w:ascii="Segoe UI Light" w:eastAsia="Segoe UI" w:hAnsi="Segoe UI Light"/>
              </w:rPr>
              <w:t>0.1</w:t>
            </w:r>
          </w:p>
        </w:tc>
      </w:tr>
      <w:tr w:rsidR="00DF21D3" w:rsidRPr="003D5635" w:rsidTr="00BC1508">
        <w:trPr>
          <w:cnfStyle w:val="000000100000"/>
        </w:trPr>
        <w:tc>
          <w:tcPr>
            <w:cnfStyle w:val="001000000000"/>
            <w:tcW w:w="4957" w:type="dxa"/>
            <w:shd w:val="clear" w:color="auto" w:fill="DFD8E7" w:themeFill="background2" w:themeFillTint="33"/>
          </w:tcPr>
          <w:p w:rsidR="00DF21D3" w:rsidRPr="003D5635" w:rsidRDefault="00DF21D3" w:rsidP="00DF21D3">
            <w:pPr>
              <w:rPr>
                <w:rFonts w:ascii="Segoe UI Light" w:eastAsia="Segoe UI" w:hAnsi="Segoe UI Light"/>
                <w:b w:val="0"/>
                <w:color w:val="auto"/>
              </w:rPr>
            </w:pPr>
            <w:r w:rsidRPr="003D5635">
              <w:rPr>
                <w:rFonts w:ascii="Segoe UI Light" w:eastAsia="Segoe UI" w:hAnsi="Segoe UI Light"/>
                <w:b w:val="0"/>
                <w:color w:val="auto"/>
              </w:rPr>
              <w:t>All accessed</w:t>
            </w:r>
          </w:p>
        </w:tc>
        <w:tc>
          <w:tcPr>
            <w:tcW w:w="2268" w:type="dxa"/>
            <w:shd w:val="clear" w:color="auto" w:fill="DFD8E7" w:themeFill="background2" w:themeFillTint="33"/>
          </w:tcPr>
          <w:p w:rsidR="00DF21D3" w:rsidRPr="003D5635" w:rsidRDefault="00DF21D3" w:rsidP="00DF21D3">
            <w:pPr>
              <w:cnfStyle w:val="000000100000"/>
              <w:rPr>
                <w:rFonts w:ascii="Segoe UI Light" w:hAnsi="Segoe UI Light"/>
              </w:rPr>
            </w:pPr>
            <w:r w:rsidRPr="003D5635">
              <w:rPr>
                <w:rFonts w:ascii="Segoe UI Light" w:eastAsia="Segoe UI" w:hAnsi="Segoe UI Light"/>
                <w:color w:val="auto"/>
              </w:rPr>
              <w:t>18.0</w:t>
            </w:r>
          </w:p>
        </w:tc>
        <w:tc>
          <w:tcPr>
            <w:tcW w:w="2268" w:type="dxa"/>
            <w:shd w:val="clear" w:color="auto" w:fill="DFD8E7" w:themeFill="background2" w:themeFillTint="33"/>
          </w:tcPr>
          <w:p w:rsidR="00DF21D3" w:rsidRPr="003D5635" w:rsidRDefault="00DF21D3" w:rsidP="00DF21D3">
            <w:pPr>
              <w:cnfStyle w:val="000000100000"/>
              <w:rPr>
                <w:rFonts w:ascii="Segoe UI Light" w:eastAsia="Segoe UI" w:hAnsi="Segoe UI Light"/>
              </w:rPr>
            </w:pPr>
            <w:r w:rsidRPr="003D5635">
              <w:rPr>
                <w:rFonts w:ascii="Segoe UI Light" w:eastAsia="Segoe UI" w:hAnsi="Segoe UI Light"/>
                <w:color w:val="auto"/>
              </w:rPr>
              <w:t>17.4</w:t>
            </w:r>
          </w:p>
        </w:tc>
      </w:tr>
      <w:tr w:rsidR="00DF21D3" w:rsidRPr="003D5635" w:rsidTr="00BC1508">
        <w:trPr>
          <w:cnfStyle w:val="000000010000"/>
        </w:trPr>
        <w:tc>
          <w:tcPr>
            <w:cnfStyle w:val="001000000000"/>
            <w:tcW w:w="4957" w:type="dxa"/>
            <w:shd w:val="clear" w:color="auto" w:fill="FFFFFF" w:themeFill="background1"/>
          </w:tcPr>
          <w:p w:rsidR="00DF21D3" w:rsidRPr="003D5635" w:rsidRDefault="00DF21D3" w:rsidP="00DF21D3">
            <w:pPr>
              <w:rPr>
                <w:rFonts w:ascii="Segoe UI Light" w:eastAsia="Segoe UI" w:hAnsi="Segoe UI Light"/>
                <w:color w:val="auto"/>
              </w:rPr>
            </w:pPr>
            <w:r w:rsidRPr="003D5635">
              <w:rPr>
                <w:rFonts w:ascii="Segoe UI Light" w:eastAsia="Segoe UI" w:hAnsi="Segoe UI Light"/>
                <w:color w:val="auto"/>
              </w:rPr>
              <w:t>Total issued sample</w:t>
            </w:r>
          </w:p>
        </w:tc>
        <w:tc>
          <w:tcPr>
            <w:tcW w:w="2268" w:type="dxa"/>
            <w:shd w:val="clear" w:color="auto" w:fill="FFFFFF" w:themeFill="background1"/>
          </w:tcPr>
          <w:p w:rsidR="00DF21D3" w:rsidRPr="003D5635" w:rsidRDefault="00DF21D3" w:rsidP="00DF21D3">
            <w:pPr>
              <w:cnfStyle w:val="000000010000"/>
              <w:rPr>
                <w:rFonts w:ascii="Segoe UI Light" w:hAnsi="Segoe UI Light"/>
                <w:b/>
              </w:rPr>
            </w:pPr>
            <w:r w:rsidRPr="003D5635">
              <w:rPr>
                <w:rFonts w:ascii="Segoe UI Light" w:hAnsi="Segoe UI Light"/>
                <w:b/>
              </w:rPr>
              <w:t>6,300</w:t>
            </w:r>
          </w:p>
        </w:tc>
        <w:tc>
          <w:tcPr>
            <w:tcW w:w="2268" w:type="dxa"/>
            <w:shd w:val="clear" w:color="auto" w:fill="FFFFFF" w:themeFill="background1"/>
          </w:tcPr>
          <w:p w:rsidR="00DF21D3" w:rsidRPr="003D5635" w:rsidRDefault="00DF21D3" w:rsidP="00DF21D3">
            <w:pPr>
              <w:cnfStyle w:val="000000010000"/>
              <w:rPr>
                <w:rFonts w:ascii="Segoe UI Light" w:eastAsia="Segoe UI" w:hAnsi="Segoe UI Light"/>
                <w:b/>
              </w:rPr>
            </w:pPr>
            <w:r w:rsidRPr="003D5635">
              <w:rPr>
                <w:rFonts w:ascii="Segoe UI Light" w:eastAsia="Segoe UI" w:hAnsi="Segoe UI Light"/>
                <w:b/>
              </w:rPr>
              <w:t>6,300</w:t>
            </w:r>
          </w:p>
        </w:tc>
      </w:tr>
    </w:tbl>
    <w:p w:rsidR="00E90049" w:rsidRPr="00373D2A" w:rsidRDefault="00F701B4" w:rsidP="00F701B4">
      <w:pPr>
        <w:pStyle w:val="07CTableCaption"/>
      </w:pPr>
      <w:bookmarkStart w:id="46" w:name="_Toc491426782"/>
      <w:r>
        <w:lastRenderedPageBreak/>
        <w:t>Tabl</w:t>
      </w:r>
      <w:r w:rsidR="00F26D30">
        <w:t xml:space="preserve">e </w:t>
      </w:r>
      <w:r w:rsidR="00212553">
        <w:t>19</w:t>
      </w:r>
      <w:r w:rsidR="00B27B80">
        <w:t>:</w:t>
      </w:r>
      <w:r w:rsidR="00E90049">
        <w:t xml:space="preserve"> Table showing response by branded or unbranded envelopes in Scotland</w:t>
      </w:r>
      <w:bookmarkEnd w:id="46"/>
    </w:p>
    <w:tbl>
      <w:tblPr>
        <w:tblStyle w:val="IpsosMORITable03"/>
        <w:tblW w:w="9493" w:type="dxa"/>
        <w:tblLook w:val="04A0"/>
      </w:tblPr>
      <w:tblGrid>
        <w:gridCol w:w="4957"/>
        <w:gridCol w:w="2268"/>
        <w:gridCol w:w="2268"/>
      </w:tblGrid>
      <w:tr w:rsidR="00DF21D3" w:rsidRPr="003D5635" w:rsidTr="00A24AE6">
        <w:trPr>
          <w:cnfStyle w:val="100000000000"/>
          <w:trHeight w:val="532"/>
        </w:trPr>
        <w:tc>
          <w:tcPr>
            <w:cnfStyle w:val="001000000100"/>
            <w:tcW w:w="4957" w:type="dxa"/>
            <w:tcBorders>
              <w:bottom w:val="single" w:sz="4" w:space="0" w:color="C8C9C7" w:themeColor="accent3"/>
            </w:tcBorders>
          </w:tcPr>
          <w:p w:rsidR="00DF21D3" w:rsidRPr="00A24AE6" w:rsidRDefault="00DF21D3" w:rsidP="00DF21D3">
            <w:pPr>
              <w:rPr>
                <w:rFonts w:ascii="Segoe UI Light" w:hAnsi="Segoe UI Light"/>
              </w:rPr>
            </w:pPr>
          </w:p>
        </w:tc>
        <w:tc>
          <w:tcPr>
            <w:tcW w:w="2268" w:type="dxa"/>
            <w:tcBorders>
              <w:bottom w:val="single" w:sz="4" w:space="0" w:color="C8C9C7" w:themeColor="accent3"/>
            </w:tcBorders>
            <w:shd w:val="clear" w:color="auto" w:fill="F2F2F2" w:themeFill="background1" w:themeFillShade="F2"/>
          </w:tcPr>
          <w:p w:rsidR="00DF21D3" w:rsidRPr="00A24AE6" w:rsidRDefault="00DF21D3" w:rsidP="00DF21D3">
            <w:pPr>
              <w:cnfStyle w:val="100000000000"/>
              <w:rPr>
                <w:rFonts w:ascii="Segoe UI Light" w:eastAsia="Segoe UI" w:hAnsi="Segoe UI Light"/>
                <w:color w:val="auto"/>
              </w:rPr>
            </w:pPr>
            <w:r w:rsidRPr="00A24AE6">
              <w:rPr>
                <w:rFonts w:ascii="Segoe UI Light" w:eastAsia="Segoe UI" w:hAnsi="Segoe UI Light"/>
                <w:color w:val="auto"/>
              </w:rPr>
              <w:t>Branded (%)</w:t>
            </w:r>
          </w:p>
        </w:tc>
        <w:tc>
          <w:tcPr>
            <w:tcW w:w="2268" w:type="dxa"/>
            <w:tcBorders>
              <w:bottom w:val="single" w:sz="4" w:space="0" w:color="C8C9C7" w:themeColor="accent3"/>
            </w:tcBorders>
            <w:shd w:val="clear" w:color="auto" w:fill="F2F2F2" w:themeFill="background1" w:themeFillShade="F2"/>
          </w:tcPr>
          <w:p w:rsidR="00DF21D3" w:rsidRPr="00A24AE6" w:rsidRDefault="00DF21D3" w:rsidP="00DF21D3">
            <w:pPr>
              <w:cnfStyle w:val="100000000000"/>
              <w:rPr>
                <w:rFonts w:ascii="Segoe UI Light" w:hAnsi="Segoe UI Light"/>
                <w:color w:val="auto"/>
              </w:rPr>
            </w:pPr>
            <w:r w:rsidRPr="00A24AE6">
              <w:rPr>
                <w:rFonts w:ascii="Segoe UI Light" w:eastAsia="Segoe UI" w:hAnsi="Segoe UI Light"/>
                <w:color w:val="auto"/>
              </w:rPr>
              <w:t>Unbranded (%)</w:t>
            </w:r>
          </w:p>
        </w:tc>
      </w:tr>
      <w:tr w:rsidR="00DF21D3" w:rsidRPr="003D5635" w:rsidTr="00A24AE6">
        <w:trPr>
          <w:cnfStyle w:val="000000100000"/>
          <w:trHeight w:val="304"/>
        </w:trPr>
        <w:tc>
          <w:tcPr>
            <w:cnfStyle w:val="001000000000"/>
            <w:tcW w:w="4957" w:type="dxa"/>
            <w:tcBorders>
              <w:bottom w:val="single" w:sz="4" w:space="0" w:color="C8C9C7" w:themeColor="accent3"/>
            </w:tcBorders>
            <w:shd w:val="clear" w:color="auto" w:fill="FFFFFF" w:themeFill="background1"/>
          </w:tcPr>
          <w:p w:rsidR="00DF21D3" w:rsidRPr="00A24AE6" w:rsidRDefault="00DF21D3" w:rsidP="00DF21D3">
            <w:pPr>
              <w:rPr>
                <w:rFonts w:ascii="Segoe UI Light" w:hAnsi="Segoe UI Light"/>
                <w:b w:val="0"/>
                <w:color w:val="auto"/>
              </w:rPr>
            </w:pPr>
            <w:r w:rsidRPr="00A24AE6">
              <w:rPr>
                <w:rFonts w:ascii="Segoe UI Light" w:eastAsia="Segoe UI" w:hAnsi="Segoe UI Light"/>
                <w:b w:val="0"/>
                <w:color w:val="auto"/>
              </w:rPr>
              <w:t>Complete whole households</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100000"/>
              <w:rPr>
                <w:rFonts w:ascii="Segoe UI Light" w:hAnsi="Segoe UI Light"/>
              </w:rPr>
            </w:pPr>
            <w:r w:rsidRPr="00A24AE6">
              <w:rPr>
                <w:rFonts w:ascii="Segoe UI Light" w:hAnsi="Segoe UI Light"/>
              </w:rPr>
              <w:t>14.5</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100000"/>
              <w:rPr>
                <w:rFonts w:ascii="Segoe UI Light" w:hAnsi="Segoe UI Light"/>
              </w:rPr>
            </w:pPr>
            <w:r w:rsidRPr="00A24AE6">
              <w:rPr>
                <w:rFonts w:ascii="Segoe UI Light" w:hAnsi="Segoe UI Light"/>
              </w:rPr>
              <w:t>15.0</w:t>
            </w:r>
          </w:p>
        </w:tc>
      </w:tr>
      <w:tr w:rsidR="00DF21D3" w:rsidRPr="003D5635" w:rsidTr="00A24AE6">
        <w:trPr>
          <w:cnfStyle w:val="000000010000"/>
          <w:trHeight w:val="296"/>
        </w:trPr>
        <w:tc>
          <w:tcPr>
            <w:cnfStyle w:val="001000000000"/>
            <w:tcW w:w="4957" w:type="dxa"/>
            <w:tcBorders>
              <w:bottom w:val="single" w:sz="4" w:space="0" w:color="C8C9C7" w:themeColor="accent3"/>
            </w:tcBorders>
            <w:shd w:val="clear" w:color="auto" w:fill="FFFFFF" w:themeFill="background1"/>
          </w:tcPr>
          <w:p w:rsidR="00DF21D3" w:rsidRPr="00A24AE6" w:rsidRDefault="00DF21D3" w:rsidP="00DF21D3">
            <w:pPr>
              <w:rPr>
                <w:rFonts w:ascii="Segoe UI Light" w:hAnsi="Segoe UI Light"/>
                <w:b w:val="0"/>
                <w:color w:val="auto"/>
              </w:rPr>
            </w:pPr>
            <w:r w:rsidRPr="00A24AE6">
              <w:rPr>
                <w:rFonts w:ascii="Segoe UI Light" w:eastAsia="Segoe UI" w:hAnsi="Segoe UI Light"/>
                <w:b w:val="0"/>
                <w:color w:val="auto"/>
              </w:rPr>
              <w:t>Partially complete households</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hAnsi="Segoe UI Light"/>
              </w:rPr>
              <w:t>1.0</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hAnsi="Segoe UI Light"/>
              </w:rPr>
              <w:t>0.8</w:t>
            </w:r>
          </w:p>
        </w:tc>
      </w:tr>
      <w:tr w:rsidR="00DF21D3" w:rsidRPr="003D5635" w:rsidTr="00A24AE6">
        <w:trPr>
          <w:cnfStyle w:val="000000100000"/>
          <w:trHeight w:val="301"/>
        </w:trPr>
        <w:tc>
          <w:tcPr>
            <w:cnfStyle w:val="001000000000"/>
            <w:tcW w:w="4957" w:type="dxa"/>
            <w:tcBorders>
              <w:bottom w:val="single" w:sz="4" w:space="0" w:color="C8C9C7" w:themeColor="accent3"/>
            </w:tcBorders>
            <w:shd w:val="clear" w:color="auto" w:fill="DFD8E7" w:themeFill="background2" w:themeFillTint="33"/>
          </w:tcPr>
          <w:p w:rsidR="00DF21D3" w:rsidRPr="00A24AE6" w:rsidRDefault="00DF21D3" w:rsidP="00DF21D3">
            <w:pPr>
              <w:rPr>
                <w:rFonts w:ascii="Segoe UI Light" w:eastAsia="Segoe UI" w:hAnsi="Segoe UI Light"/>
                <w:b w:val="0"/>
                <w:color w:val="auto"/>
              </w:rPr>
            </w:pPr>
            <w:r w:rsidRPr="00A24AE6">
              <w:rPr>
                <w:rFonts w:ascii="Segoe UI Light" w:eastAsia="Segoe UI" w:hAnsi="Segoe UI Light"/>
                <w:b w:val="0"/>
                <w:color w:val="auto"/>
              </w:rPr>
              <w:t>Complete and partially complete households</w:t>
            </w:r>
          </w:p>
        </w:tc>
        <w:tc>
          <w:tcPr>
            <w:tcW w:w="2268" w:type="dxa"/>
            <w:shd w:val="clear" w:color="auto" w:fill="DFD8E7" w:themeFill="background2" w:themeFillTint="33"/>
          </w:tcPr>
          <w:p w:rsidR="00DF21D3" w:rsidRPr="00A24AE6" w:rsidRDefault="00DF21D3" w:rsidP="00DF21D3">
            <w:pPr>
              <w:cnfStyle w:val="000000100000"/>
              <w:rPr>
                <w:rFonts w:ascii="Segoe UI Light" w:hAnsi="Segoe UI Light"/>
              </w:rPr>
            </w:pPr>
            <w:r w:rsidRPr="00A24AE6">
              <w:rPr>
                <w:rFonts w:ascii="Segoe UI Light" w:hAnsi="Segoe UI Light"/>
                <w:color w:val="auto"/>
              </w:rPr>
              <w:t>15.6</w:t>
            </w:r>
          </w:p>
        </w:tc>
        <w:tc>
          <w:tcPr>
            <w:tcW w:w="2268" w:type="dxa"/>
            <w:shd w:val="clear" w:color="auto" w:fill="DFD8E7" w:themeFill="background2" w:themeFillTint="33"/>
          </w:tcPr>
          <w:p w:rsidR="00DF21D3" w:rsidRPr="00A24AE6" w:rsidRDefault="00DF21D3" w:rsidP="00DF21D3">
            <w:pPr>
              <w:cnfStyle w:val="000000100000"/>
              <w:rPr>
                <w:rFonts w:ascii="Segoe UI Light" w:eastAsia="Segoe UI" w:hAnsi="Segoe UI Light"/>
              </w:rPr>
            </w:pPr>
            <w:r w:rsidRPr="00A24AE6">
              <w:rPr>
                <w:rFonts w:ascii="Segoe UI Light" w:hAnsi="Segoe UI Light"/>
                <w:color w:val="auto"/>
              </w:rPr>
              <w:t>15.8</w:t>
            </w:r>
          </w:p>
        </w:tc>
      </w:tr>
      <w:tr w:rsidR="00DF21D3" w:rsidRPr="003D5635" w:rsidTr="00A24AE6">
        <w:trPr>
          <w:cnfStyle w:val="000000010000"/>
          <w:trHeight w:val="308"/>
        </w:trPr>
        <w:tc>
          <w:tcPr>
            <w:cnfStyle w:val="001000000000"/>
            <w:tcW w:w="4957" w:type="dxa"/>
            <w:tcBorders>
              <w:bottom w:val="single" w:sz="4" w:space="0" w:color="C8C9C7" w:themeColor="accent3"/>
            </w:tcBorders>
            <w:shd w:val="clear" w:color="auto" w:fill="FFFFFF" w:themeFill="background1"/>
          </w:tcPr>
          <w:p w:rsidR="00DF21D3" w:rsidRPr="00A24AE6" w:rsidRDefault="00DF21D3" w:rsidP="00DF21D3">
            <w:pPr>
              <w:rPr>
                <w:rFonts w:ascii="Segoe UI Light" w:hAnsi="Segoe UI Light"/>
                <w:b w:val="0"/>
                <w:color w:val="auto"/>
              </w:rPr>
            </w:pPr>
            <w:r w:rsidRPr="00A24AE6">
              <w:rPr>
                <w:rFonts w:ascii="Segoe UI Light" w:eastAsia="Segoe UI" w:hAnsi="Segoe UI Light"/>
                <w:b w:val="0"/>
                <w:color w:val="auto"/>
              </w:rPr>
              <w:t>Partial response</w:t>
            </w:r>
          </w:p>
        </w:tc>
        <w:tc>
          <w:tcPr>
            <w:tcW w:w="2268" w:type="dxa"/>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hAnsi="Segoe UI Light"/>
              </w:rPr>
              <w:t>0.4</w:t>
            </w:r>
          </w:p>
        </w:tc>
        <w:tc>
          <w:tcPr>
            <w:tcW w:w="2268" w:type="dxa"/>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hAnsi="Segoe UI Light"/>
              </w:rPr>
              <w:t>0.7</w:t>
            </w:r>
          </w:p>
        </w:tc>
      </w:tr>
      <w:tr w:rsidR="00DF21D3" w:rsidRPr="003D5635" w:rsidTr="00A24AE6">
        <w:trPr>
          <w:cnfStyle w:val="000000100000"/>
          <w:trHeight w:val="300"/>
        </w:trPr>
        <w:tc>
          <w:tcPr>
            <w:cnfStyle w:val="001000000000"/>
            <w:tcW w:w="4957" w:type="dxa"/>
            <w:shd w:val="clear" w:color="auto" w:fill="FFFFFF" w:themeFill="background1"/>
          </w:tcPr>
          <w:p w:rsidR="00DF21D3" w:rsidRPr="00A24AE6" w:rsidRDefault="00DF21D3" w:rsidP="00DF21D3">
            <w:pPr>
              <w:rPr>
                <w:rFonts w:ascii="Segoe UI Light" w:hAnsi="Segoe UI Light"/>
                <w:b w:val="0"/>
                <w:color w:val="auto"/>
              </w:rPr>
            </w:pPr>
            <w:r w:rsidRPr="00A24AE6">
              <w:rPr>
                <w:rFonts w:ascii="Segoe UI Light" w:eastAsia="Segoe UI" w:hAnsi="Segoe UI Light"/>
                <w:b w:val="0"/>
                <w:color w:val="auto"/>
              </w:rPr>
              <w:t>Accessed but did not complete the household grid</w:t>
            </w:r>
          </w:p>
        </w:tc>
        <w:tc>
          <w:tcPr>
            <w:tcW w:w="2268" w:type="dxa"/>
            <w:shd w:val="clear" w:color="auto" w:fill="FFFFFF" w:themeFill="background1"/>
          </w:tcPr>
          <w:p w:rsidR="00DF21D3" w:rsidRPr="00A24AE6" w:rsidRDefault="00DF21D3" w:rsidP="00DF21D3">
            <w:pPr>
              <w:cnfStyle w:val="000000100000"/>
              <w:rPr>
                <w:rFonts w:ascii="Segoe UI Light" w:hAnsi="Segoe UI Light"/>
              </w:rPr>
            </w:pPr>
            <w:r w:rsidRPr="00A24AE6">
              <w:rPr>
                <w:rFonts w:ascii="Segoe UI Light" w:hAnsi="Segoe UI Light"/>
              </w:rPr>
              <w:t>0.7</w:t>
            </w:r>
          </w:p>
        </w:tc>
        <w:tc>
          <w:tcPr>
            <w:tcW w:w="2268" w:type="dxa"/>
            <w:shd w:val="clear" w:color="auto" w:fill="FFFFFF" w:themeFill="background1"/>
          </w:tcPr>
          <w:p w:rsidR="00DF21D3" w:rsidRPr="00A24AE6" w:rsidRDefault="00DF21D3" w:rsidP="00DF21D3">
            <w:pPr>
              <w:cnfStyle w:val="000000100000"/>
              <w:rPr>
                <w:rFonts w:ascii="Segoe UI Light" w:hAnsi="Segoe UI Light"/>
              </w:rPr>
            </w:pPr>
            <w:r w:rsidRPr="00A24AE6">
              <w:rPr>
                <w:rFonts w:ascii="Segoe UI Light" w:hAnsi="Segoe UI Light"/>
              </w:rPr>
              <w:t>0.6</w:t>
            </w:r>
          </w:p>
        </w:tc>
      </w:tr>
      <w:tr w:rsidR="00DF21D3" w:rsidRPr="003D5635" w:rsidTr="00A24AE6">
        <w:trPr>
          <w:cnfStyle w:val="000000010000"/>
          <w:trHeight w:val="532"/>
        </w:trPr>
        <w:tc>
          <w:tcPr>
            <w:cnfStyle w:val="001000000000"/>
            <w:tcW w:w="4957" w:type="dxa"/>
            <w:tcBorders>
              <w:bottom w:val="single" w:sz="4" w:space="0" w:color="C8C9C7" w:themeColor="accent3"/>
            </w:tcBorders>
            <w:shd w:val="clear" w:color="auto" w:fill="FFFFFF" w:themeFill="background1"/>
          </w:tcPr>
          <w:p w:rsidR="00DF21D3" w:rsidRPr="00A24AE6" w:rsidRDefault="00DF21D3" w:rsidP="00DF21D3">
            <w:pPr>
              <w:rPr>
                <w:rFonts w:ascii="Segoe UI Light" w:hAnsi="Segoe UI Light"/>
                <w:b w:val="0"/>
                <w:color w:val="auto"/>
              </w:rPr>
            </w:pPr>
            <w:r w:rsidRPr="00A24AE6">
              <w:rPr>
                <w:rFonts w:ascii="Segoe UI Light" w:eastAsia="Segoe UI" w:hAnsi="Segoe UI Light"/>
                <w:b w:val="0"/>
                <w:color w:val="auto"/>
              </w:rPr>
              <w:t>Accessed but did not answer any questions in the household grid</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eastAsia="Segoe UI" w:hAnsi="Segoe UI Light"/>
              </w:rPr>
              <w:t>0.1</w:t>
            </w:r>
          </w:p>
        </w:tc>
        <w:tc>
          <w:tcPr>
            <w:tcW w:w="2268" w:type="dxa"/>
            <w:tcBorders>
              <w:bottom w:val="single" w:sz="4" w:space="0" w:color="C8C9C7" w:themeColor="accent3"/>
            </w:tcBorders>
            <w:shd w:val="clear" w:color="auto" w:fill="FFFFFF" w:themeFill="background1"/>
          </w:tcPr>
          <w:p w:rsidR="00DF21D3" w:rsidRPr="00A24AE6" w:rsidRDefault="00DF21D3" w:rsidP="00DF21D3">
            <w:pPr>
              <w:cnfStyle w:val="000000010000"/>
              <w:rPr>
                <w:rFonts w:ascii="Segoe UI Light" w:hAnsi="Segoe UI Light"/>
              </w:rPr>
            </w:pPr>
            <w:r w:rsidRPr="00A24AE6">
              <w:rPr>
                <w:rFonts w:ascii="Segoe UI Light" w:eastAsia="Segoe UI" w:hAnsi="Segoe UI Light"/>
              </w:rPr>
              <w:t>0.03</w:t>
            </w:r>
          </w:p>
        </w:tc>
      </w:tr>
      <w:tr w:rsidR="00DF21D3" w:rsidRPr="003D5635" w:rsidTr="00A24AE6">
        <w:trPr>
          <w:cnfStyle w:val="000000100000"/>
          <w:trHeight w:val="202"/>
        </w:trPr>
        <w:tc>
          <w:tcPr>
            <w:cnfStyle w:val="001000000000"/>
            <w:tcW w:w="4957" w:type="dxa"/>
            <w:shd w:val="clear" w:color="auto" w:fill="DFD8E7" w:themeFill="background2" w:themeFillTint="33"/>
          </w:tcPr>
          <w:p w:rsidR="00DF21D3" w:rsidRPr="00A24AE6" w:rsidRDefault="00DF21D3" w:rsidP="00DF21D3">
            <w:pPr>
              <w:rPr>
                <w:rFonts w:ascii="Segoe UI Light" w:eastAsia="Segoe UI" w:hAnsi="Segoe UI Light"/>
                <w:b w:val="0"/>
                <w:color w:val="auto"/>
              </w:rPr>
            </w:pPr>
            <w:r w:rsidRPr="00A24AE6">
              <w:rPr>
                <w:rFonts w:ascii="Segoe UI Light" w:eastAsia="Segoe UI" w:hAnsi="Segoe UI Light"/>
                <w:b w:val="0"/>
                <w:color w:val="auto"/>
              </w:rPr>
              <w:t>All accessed</w:t>
            </w:r>
          </w:p>
        </w:tc>
        <w:tc>
          <w:tcPr>
            <w:tcW w:w="2268" w:type="dxa"/>
            <w:shd w:val="clear" w:color="auto" w:fill="DFD8E7" w:themeFill="background2" w:themeFillTint="33"/>
          </w:tcPr>
          <w:p w:rsidR="00DF21D3" w:rsidRPr="00A24AE6" w:rsidRDefault="00DF21D3" w:rsidP="00DF21D3">
            <w:pPr>
              <w:cnfStyle w:val="000000100000"/>
              <w:rPr>
                <w:rFonts w:ascii="Segoe UI Light" w:hAnsi="Segoe UI Light"/>
              </w:rPr>
            </w:pPr>
            <w:r w:rsidRPr="00A24AE6">
              <w:rPr>
                <w:rFonts w:ascii="Segoe UI Light" w:eastAsia="Segoe UI" w:hAnsi="Segoe UI Light"/>
                <w:color w:val="auto"/>
              </w:rPr>
              <w:t>16.8</w:t>
            </w:r>
          </w:p>
        </w:tc>
        <w:tc>
          <w:tcPr>
            <w:tcW w:w="2268" w:type="dxa"/>
            <w:shd w:val="clear" w:color="auto" w:fill="DFD8E7" w:themeFill="background2" w:themeFillTint="33"/>
          </w:tcPr>
          <w:p w:rsidR="00DF21D3" w:rsidRPr="00A24AE6" w:rsidRDefault="00DF21D3" w:rsidP="00DF21D3">
            <w:pPr>
              <w:cnfStyle w:val="000000100000"/>
              <w:rPr>
                <w:rFonts w:ascii="Segoe UI Light" w:eastAsia="Segoe UI" w:hAnsi="Segoe UI Light"/>
              </w:rPr>
            </w:pPr>
            <w:r w:rsidRPr="00A24AE6">
              <w:rPr>
                <w:rFonts w:ascii="Segoe UI Light" w:eastAsia="Segoe UI" w:hAnsi="Segoe UI Light"/>
                <w:color w:val="auto"/>
              </w:rPr>
              <w:t>17.2</w:t>
            </w:r>
          </w:p>
        </w:tc>
      </w:tr>
      <w:tr w:rsidR="00DF21D3" w:rsidRPr="003D5635" w:rsidTr="00A24AE6">
        <w:trPr>
          <w:cnfStyle w:val="000000010000"/>
          <w:trHeight w:val="254"/>
        </w:trPr>
        <w:tc>
          <w:tcPr>
            <w:cnfStyle w:val="001000000000"/>
            <w:tcW w:w="4957" w:type="dxa"/>
            <w:shd w:val="clear" w:color="auto" w:fill="FFFFFF" w:themeFill="background1"/>
          </w:tcPr>
          <w:p w:rsidR="00DF21D3" w:rsidRPr="00A24AE6" w:rsidRDefault="00DF21D3" w:rsidP="00DF21D3">
            <w:pPr>
              <w:rPr>
                <w:rFonts w:ascii="Segoe UI Light" w:eastAsia="Segoe UI" w:hAnsi="Segoe UI Light"/>
                <w:color w:val="auto"/>
              </w:rPr>
            </w:pPr>
            <w:r w:rsidRPr="00A24AE6">
              <w:rPr>
                <w:rFonts w:ascii="Segoe UI Light" w:eastAsia="Segoe UI" w:hAnsi="Segoe UI Light"/>
                <w:color w:val="auto"/>
              </w:rPr>
              <w:t>Total issued sample</w:t>
            </w:r>
          </w:p>
        </w:tc>
        <w:tc>
          <w:tcPr>
            <w:tcW w:w="2268" w:type="dxa"/>
            <w:shd w:val="clear" w:color="auto" w:fill="FFFFFF" w:themeFill="background1"/>
          </w:tcPr>
          <w:p w:rsidR="00DF21D3" w:rsidRPr="00A24AE6" w:rsidRDefault="00DF21D3" w:rsidP="00DF21D3">
            <w:pPr>
              <w:cnfStyle w:val="000000010000"/>
              <w:rPr>
                <w:rFonts w:ascii="Segoe UI Light" w:hAnsi="Segoe UI Light"/>
                <w:b/>
              </w:rPr>
            </w:pPr>
            <w:r w:rsidRPr="00A24AE6">
              <w:rPr>
                <w:rFonts w:ascii="Segoe UI Light" w:hAnsi="Segoe UI Light"/>
                <w:b/>
              </w:rPr>
              <w:t>6,300</w:t>
            </w:r>
          </w:p>
        </w:tc>
        <w:tc>
          <w:tcPr>
            <w:tcW w:w="2268" w:type="dxa"/>
            <w:shd w:val="clear" w:color="auto" w:fill="FFFFFF" w:themeFill="background1"/>
          </w:tcPr>
          <w:p w:rsidR="00DF21D3" w:rsidRPr="00A24AE6" w:rsidRDefault="00DF21D3" w:rsidP="00DF21D3">
            <w:pPr>
              <w:cnfStyle w:val="000000010000"/>
              <w:rPr>
                <w:rFonts w:ascii="Segoe UI Light" w:eastAsia="Segoe UI" w:hAnsi="Segoe UI Light"/>
                <w:b/>
              </w:rPr>
            </w:pPr>
            <w:r w:rsidRPr="00A24AE6">
              <w:rPr>
                <w:rFonts w:ascii="Segoe UI Light" w:eastAsia="Segoe UI" w:hAnsi="Segoe UI Light"/>
                <w:b/>
              </w:rPr>
              <w:t>6,300</w:t>
            </w:r>
          </w:p>
        </w:tc>
      </w:tr>
    </w:tbl>
    <w:p w:rsidR="0034296C" w:rsidRDefault="0034296C">
      <w:pPr>
        <w:rPr>
          <w:rFonts w:ascii="Segoe UI" w:hAnsi="Segoe UI"/>
          <w:b/>
          <w:color w:val="FFFFFF" w:themeColor="background1"/>
          <w:sz w:val="24"/>
          <w:bdr w:val="single" w:sz="18" w:space="0" w:color="888B8D" w:themeColor="text2"/>
          <w:shd w:val="clear" w:color="auto" w:fill="888B8D" w:themeFill="text2"/>
        </w:rPr>
      </w:pPr>
    </w:p>
    <w:p w:rsidR="00FE0D6B" w:rsidRPr="0008781E" w:rsidRDefault="0024008A" w:rsidP="0008781E">
      <w:pPr>
        <w:pStyle w:val="02ASubheading1stlevelTOC"/>
      </w:pPr>
      <w:bookmarkStart w:id="47" w:name="_Toc501623661"/>
      <w:r>
        <w:t>Regression analysis</w:t>
      </w:r>
      <w:bookmarkEnd w:id="47"/>
    </w:p>
    <w:p w:rsidR="005C73F0" w:rsidRPr="000F6CFA" w:rsidRDefault="005C73F0" w:rsidP="007F3AB8">
      <w:pPr>
        <w:pStyle w:val="04ABodyText"/>
      </w:pPr>
      <w:bookmarkStart w:id="48" w:name="_Toc405380313"/>
      <w:bookmarkStart w:id="49" w:name="_Appendix_1:_Vendor"/>
      <w:bookmarkStart w:id="50" w:name="_Appendix_2:_Ipsos"/>
      <w:bookmarkStart w:id="51" w:name="_Appendix_3:_Audited"/>
      <w:bookmarkStart w:id="52" w:name="_Appendix_4:_Directors’"/>
      <w:bookmarkStart w:id="53" w:name="_Appendix_5:_Ipsos"/>
      <w:bookmarkStart w:id="54" w:name="_Appendix_6:_Declaration"/>
      <w:bookmarkEnd w:id="39"/>
      <w:bookmarkEnd w:id="48"/>
      <w:bookmarkEnd w:id="49"/>
      <w:bookmarkEnd w:id="50"/>
      <w:bookmarkEnd w:id="51"/>
      <w:bookmarkEnd w:id="52"/>
      <w:bookmarkEnd w:id="53"/>
      <w:bookmarkEnd w:id="54"/>
      <w:r w:rsidRPr="000F6CFA">
        <w:t xml:space="preserve">Regression analysis was undertaken to determine the impact that each experiment condition had on response. These were carried out separately for each country. </w:t>
      </w:r>
      <w:r w:rsidR="000F6CFA">
        <w:t xml:space="preserve">Tables </w:t>
      </w:r>
      <w:r w:rsidR="00212553">
        <w:t>20</w:t>
      </w:r>
      <w:r w:rsidR="000F6CFA">
        <w:t xml:space="preserve"> to </w:t>
      </w:r>
      <w:r w:rsidR="00212553">
        <w:t>22</w:t>
      </w:r>
      <w:r w:rsidRPr="000F6CFA">
        <w:t xml:space="preserve"> show the regression tables for all of the households that accessed the survey</w:t>
      </w:r>
      <w:r w:rsidR="0044089F" w:rsidRPr="000F6CFA">
        <w:t xml:space="preserve"> in England, Wales and Scotland</w:t>
      </w:r>
      <w:r w:rsidRPr="000F6CFA">
        <w:t xml:space="preserve">. The results were the same for the analyses of households completing or partially completing the survey so the separate tables are not presented. Given the relatively large sample sizes and the ease of interpretation, linear regression was used for these analyses. </w:t>
      </w:r>
    </w:p>
    <w:p w:rsidR="005C73F0" w:rsidRPr="00236D81" w:rsidRDefault="005C73F0" w:rsidP="007F3AB8">
      <w:pPr>
        <w:pStyle w:val="04ABodyText"/>
      </w:pPr>
      <w:r w:rsidRPr="000F6CFA">
        <w:t xml:space="preserve">The analyses showed that using a pre-notification letter or second reminder consistently increased the access rate in each country. The pre-notification letter increased the rates by: 1.8 percentage points in England (p = 0.039); 1.7 percentage points in Wales (p = 0.039) and 2.9 percentage points in Scotland (p &lt; 0.001). The second reminder increased the rates by: 3.0 percentage points in England (p = 0.001); 3.1 percentage points in Wales (p </w:t>
      </w:r>
      <w:r w:rsidRPr="00236D81">
        <w:t xml:space="preserve">&lt; 0.001) and 3.6 percentage points in Scotland (p = 0.001). The analysis therefore provides evidence to suggest that the second reminder had more impact than the pre-notification letter, although the experiment lacked the power to test this conclusively. </w:t>
      </w:r>
      <w:r w:rsidR="00634464" w:rsidRPr="00236D81">
        <w:t xml:space="preserve">The differences are not statistically more </w:t>
      </w:r>
      <w:r w:rsidR="007E4DBF" w:rsidRPr="00236D81">
        <w:t>conclusive</w:t>
      </w:r>
      <w:r w:rsidR="00634464" w:rsidRPr="00236D81">
        <w:t xml:space="preserve"> in some of the three countries than others. </w:t>
      </w:r>
    </w:p>
    <w:p w:rsidR="005C73F0" w:rsidRPr="000F6CFA" w:rsidRDefault="005C73F0" w:rsidP="007F3AB8">
      <w:pPr>
        <w:pStyle w:val="04ABodyText"/>
      </w:pPr>
      <w:r w:rsidRPr="000F6CFA">
        <w:t xml:space="preserve">Of the remaining experimental conditions, only the day of mailing in England (p = 0.013) was significantly associated with accessing the survey, although the impact in Scotland was marginally significant (p = 0.052); for Wales there was a non-significant increase (p = 0.129). The access rate for households in the Wednesday mailing group rather than Friday </w:t>
      </w:r>
      <w:r w:rsidR="0044089F" w:rsidRPr="000F6CFA">
        <w:t>group were higher:</w:t>
      </w:r>
      <w:r w:rsidRPr="000F6CFA">
        <w:t xml:space="preserve"> </w:t>
      </w:r>
      <w:r w:rsidR="0044089F" w:rsidRPr="000F6CFA">
        <w:t>1.7 percentage points in England;</w:t>
      </w:r>
      <w:r w:rsidRPr="000F6CFA">
        <w:t xml:space="preserve"> 1.3 percentage points in Scotland</w:t>
      </w:r>
      <w:r w:rsidR="0044089F" w:rsidRPr="000F6CFA">
        <w:t>;</w:t>
      </w:r>
      <w:r w:rsidRPr="000F6CFA">
        <w:t xml:space="preserve"> and 1.0 percentage points in Wales. </w:t>
      </w:r>
    </w:p>
    <w:p w:rsidR="005C73F0" w:rsidRPr="00C27309" w:rsidRDefault="00F26D30" w:rsidP="005C73F0">
      <w:pPr>
        <w:pStyle w:val="07CTableCaption"/>
      </w:pPr>
      <w:bookmarkStart w:id="55" w:name="_Toc491426783"/>
      <w:r>
        <w:t xml:space="preserve">Table </w:t>
      </w:r>
      <w:r w:rsidR="00212553">
        <w:t>20</w:t>
      </w:r>
      <w:r w:rsidR="005C73F0" w:rsidRPr="005C73F0">
        <w:t xml:space="preserve">: </w:t>
      </w:r>
      <w:r w:rsidR="007F3AB8">
        <w:t>Table showing r</w:t>
      </w:r>
      <w:r w:rsidR="005C73F0" w:rsidRPr="005C73F0">
        <w:t>egression</w:t>
      </w:r>
      <w:r w:rsidR="005C73F0">
        <w:t xml:space="preserve"> analysis on all households that accessed the survey in England</w:t>
      </w:r>
      <w:bookmarkEnd w:id="55"/>
    </w:p>
    <w:tbl>
      <w:tblPr>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980"/>
        <w:gridCol w:w="1276"/>
        <w:gridCol w:w="1417"/>
        <w:gridCol w:w="1418"/>
        <w:gridCol w:w="1417"/>
        <w:gridCol w:w="1418"/>
        <w:gridCol w:w="1417"/>
      </w:tblGrid>
      <w:tr w:rsidR="005C73F0" w:rsidRPr="008B623F" w:rsidTr="0082193E">
        <w:trPr>
          <w:trHeight w:val="300"/>
        </w:trPr>
        <w:tc>
          <w:tcPr>
            <w:tcW w:w="1980" w:type="dxa"/>
            <w:shd w:val="clear" w:color="auto" w:fill="DFD8E7" w:themeFill="background2" w:themeFillTint="33"/>
            <w:noWrap/>
            <w:vAlign w:val="center"/>
            <w:hideMark/>
          </w:tcPr>
          <w:p w:rsidR="005C73F0" w:rsidRPr="008B623F" w:rsidRDefault="005C73F0" w:rsidP="0082193E">
            <w:pPr>
              <w:jc w:val="center"/>
              <w:rPr>
                <w:rFonts w:ascii="Segoe UI Light" w:hAnsi="Segoe UI Light" w:cs="Segoe UI"/>
                <w:b/>
                <w:bCs/>
                <w:color w:val="000000"/>
              </w:rPr>
            </w:pPr>
            <w:r w:rsidRPr="008B623F">
              <w:rPr>
                <w:rFonts w:ascii="Segoe UI Light" w:hAnsi="Segoe UI Light" w:cs="Segoe UI"/>
                <w:b/>
                <w:bCs/>
                <w:color w:val="000000"/>
              </w:rPr>
              <w:t>Group</w:t>
            </w:r>
          </w:p>
        </w:tc>
        <w:tc>
          <w:tcPr>
            <w:tcW w:w="1276"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b</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se(b)</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t-statistic</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p-value</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LCI</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UCI</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Segoe UI"/>
                <w:i/>
                <w:color w:val="000000"/>
              </w:rPr>
            </w:pPr>
            <w:r w:rsidRPr="005C73F0">
              <w:rPr>
                <w:rFonts w:ascii="Segoe UI Light" w:hAnsi="Segoe UI Light" w:cs="Calibri"/>
                <w:i/>
                <w:color w:val="000000"/>
              </w:rPr>
              <w:t>Intercept</w:t>
            </w:r>
          </w:p>
        </w:tc>
        <w:tc>
          <w:tcPr>
            <w:tcW w:w="1276"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0.167</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0.008</w:t>
            </w:r>
          </w:p>
        </w:tc>
        <w:tc>
          <w:tcPr>
            <w:tcW w:w="1418"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21.1</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&lt;0.001</w:t>
            </w:r>
          </w:p>
        </w:tc>
        <w:tc>
          <w:tcPr>
            <w:tcW w:w="1418"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0.151</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0.182</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Segoe UI"/>
                <w:color w:val="000000"/>
              </w:rPr>
            </w:pPr>
            <w:r w:rsidRPr="005C73F0">
              <w:rPr>
                <w:rFonts w:ascii="Segoe UI Light" w:hAnsi="Segoe UI Light" w:cs="Calibri"/>
                <w:color w:val="000000"/>
              </w:rPr>
              <w:t>Pre-notification</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0.018</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0.009</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2.1</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0.039</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0.001</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0.035</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Segoe UI"/>
                <w:color w:val="000000"/>
              </w:rPr>
            </w:pPr>
            <w:r w:rsidRPr="005C73F0">
              <w:rPr>
                <w:rFonts w:ascii="Segoe UI Light" w:hAnsi="Segoe UI Light" w:cs="Calibri"/>
                <w:color w:val="000000"/>
              </w:rPr>
              <w:t>Second reminder</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0.009</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3.5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0.001</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0.047</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Segoe UI"/>
                <w:color w:val="000000"/>
              </w:rPr>
            </w:pPr>
            <w:r w:rsidRPr="005C73F0">
              <w:rPr>
                <w:rFonts w:ascii="Segoe UI Light" w:hAnsi="Segoe UI Light" w:cs="Calibri"/>
                <w:color w:val="000000"/>
              </w:rPr>
              <w:lastRenderedPageBreak/>
              <w:t>Envelope colour: brown Vs white</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0.009</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1.3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0.208</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0.023</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Calibri"/>
                <w:color w:val="000000"/>
              </w:rPr>
            </w:pPr>
            <w:r w:rsidRPr="005C73F0">
              <w:rPr>
                <w:rFonts w:ascii="Segoe UI Light" w:hAnsi="Segoe UI Light" w:cs="Calibri"/>
                <w:color w:val="000000"/>
              </w:rPr>
              <w:t>Day of mailing:</w:t>
            </w:r>
          </w:p>
          <w:p w:rsidR="005C73F0" w:rsidRPr="005C73F0" w:rsidRDefault="005C73F0" w:rsidP="0082193E">
            <w:pPr>
              <w:rPr>
                <w:rFonts w:ascii="Segoe UI Light" w:hAnsi="Segoe UI Light" w:cs="Segoe UI"/>
                <w:color w:val="000000"/>
              </w:rPr>
            </w:pPr>
            <w:r w:rsidRPr="005C73F0">
              <w:rPr>
                <w:rFonts w:ascii="Segoe UI Light" w:hAnsi="Segoe UI Light" w:cs="Calibri"/>
                <w:color w:val="000000"/>
              </w:rPr>
              <w:t>Wed Vs Friday</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0.017</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2.5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0.013</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0.004</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0.031</w:t>
            </w:r>
          </w:p>
        </w:tc>
      </w:tr>
    </w:tbl>
    <w:p w:rsidR="005C73F0" w:rsidRPr="00C27309" w:rsidRDefault="00F26D30" w:rsidP="005C73F0">
      <w:pPr>
        <w:pStyle w:val="07CTableCaption"/>
      </w:pPr>
      <w:bookmarkStart w:id="56" w:name="_Toc491426784"/>
      <w:r>
        <w:t xml:space="preserve">Table </w:t>
      </w:r>
      <w:r w:rsidR="00212553">
        <w:t>21</w:t>
      </w:r>
      <w:r w:rsidR="005C73F0" w:rsidRPr="005C73F0">
        <w:t xml:space="preserve">: </w:t>
      </w:r>
      <w:r w:rsidR="007F3AB8">
        <w:t>Table showing r</w:t>
      </w:r>
      <w:r w:rsidR="007F3AB8" w:rsidRPr="005C73F0">
        <w:t>egression</w:t>
      </w:r>
      <w:r w:rsidR="007F3AB8">
        <w:t xml:space="preserve"> </w:t>
      </w:r>
      <w:r w:rsidR="005C73F0">
        <w:t>analysis on all households that accessed the survey in Wales</w:t>
      </w:r>
      <w:bookmarkEnd w:id="56"/>
    </w:p>
    <w:tbl>
      <w:tblPr>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980"/>
        <w:gridCol w:w="1276"/>
        <w:gridCol w:w="1417"/>
        <w:gridCol w:w="1418"/>
        <w:gridCol w:w="1417"/>
        <w:gridCol w:w="1418"/>
        <w:gridCol w:w="1417"/>
      </w:tblGrid>
      <w:tr w:rsidR="005C73F0" w:rsidRPr="008B623F" w:rsidTr="0082193E">
        <w:trPr>
          <w:trHeight w:val="300"/>
        </w:trPr>
        <w:tc>
          <w:tcPr>
            <w:tcW w:w="1980" w:type="dxa"/>
            <w:shd w:val="clear" w:color="auto" w:fill="DFD8E7" w:themeFill="background2" w:themeFillTint="33"/>
            <w:noWrap/>
            <w:vAlign w:val="center"/>
            <w:hideMark/>
          </w:tcPr>
          <w:p w:rsidR="005C73F0" w:rsidRPr="008B623F" w:rsidRDefault="005C73F0" w:rsidP="0082193E">
            <w:pPr>
              <w:jc w:val="center"/>
              <w:rPr>
                <w:rFonts w:ascii="Segoe UI Light" w:hAnsi="Segoe UI Light" w:cs="Segoe UI"/>
                <w:b/>
                <w:bCs/>
                <w:color w:val="000000"/>
              </w:rPr>
            </w:pPr>
            <w:r w:rsidRPr="008B623F">
              <w:rPr>
                <w:rFonts w:ascii="Segoe UI Light" w:hAnsi="Segoe UI Light" w:cs="Segoe UI"/>
                <w:b/>
                <w:bCs/>
                <w:color w:val="000000"/>
              </w:rPr>
              <w:t>Group</w:t>
            </w:r>
          </w:p>
        </w:tc>
        <w:tc>
          <w:tcPr>
            <w:tcW w:w="1276"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b</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se(b)</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t-statistic</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p-value</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LCI</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UCI</w:t>
            </w:r>
          </w:p>
        </w:tc>
      </w:tr>
      <w:tr w:rsidR="005C73F0" w:rsidRPr="008B623F" w:rsidTr="0082193E">
        <w:trPr>
          <w:trHeight w:val="300"/>
        </w:trPr>
        <w:tc>
          <w:tcPr>
            <w:tcW w:w="1980" w:type="dxa"/>
            <w:shd w:val="clear" w:color="auto" w:fill="auto"/>
            <w:noWrap/>
            <w:vAlign w:val="bottom"/>
          </w:tcPr>
          <w:p w:rsidR="005C73F0" w:rsidRPr="005C73F0" w:rsidRDefault="005C73F0" w:rsidP="0082193E">
            <w:pPr>
              <w:rPr>
                <w:rFonts w:ascii="Segoe UI Light" w:hAnsi="Segoe UI Light" w:cs="Segoe UI"/>
                <w:i/>
                <w:color w:val="000000"/>
              </w:rPr>
            </w:pPr>
            <w:r w:rsidRPr="005C73F0">
              <w:rPr>
                <w:rFonts w:ascii="Segoe UI Light" w:hAnsi="Segoe UI Light" w:cs="Calibri"/>
                <w:i/>
                <w:color w:val="000000"/>
              </w:rPr>
              <w:t>Intercept</w:t>
            </w:r>
          </w:p>
        </w:tc>
        <w:tc>
          <w:tcPr>
            <w:tcW w:w="1276"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0.151</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0.008</w:t>
            </w:r>
          </w:p>
        </w:tc>
        <w:tc>
          <w:tcPr>
            <w:tcW w:w="1418"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18.1</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&lt;0.001</w:t>
            </w:r>
          </w:p>
        </w:tc>
        <w:tc>
          <w:tcPr>
            <w:tcW w:w="1418"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0.135</w:t>
            </w:r>
          </w:p>
        </w:tc>
        <w:tc>
          <w:tcPr>
            <w:tcW w:w="1417" w:type="dxa"/>
            <w:shd w:val="clear" w:color="auto" w:fill="auto"/>
            <w:noWrap/>
            <w:vAlign w:val="bottom"/>
          </w:tcPr>
          <w:p w:rsidR="005C73F0" w:rsidRPr="005C73F0" w:rsidRDefault="005C73F0" w:rsidP="0082193E">
            <w:pPr>
              <w:jc w:val="center"/>
              <w:rPr>
                <w:rFonts w:ascii="Segoe UI Light" w:hAnsi="Segoe UI Light" w:cs="Segoe UI"/>
                <w:i/>
                <w:color w:val="000000"/>
              </w:rPr>
            </w:pPr>
            <w:r w:rsidRPr="005C73F0">
              <w:rPr>
                <w:rFonts w:ascii="Segoe UI Light" w:hAnsi="Segoe UI Light" w:cs="Calibri"/>
                <w:i/>
                <w:color w:val="000000"/>
              </w:rPr>
              <w:t>0.167</w:t>
            </w:r>
          </w:p>
        </w:tc>
      </w:tr>
      <w:tr w:rsidR="005C73F0" w:rsidRPr="008B623F" w:rsidTr="0082193E">
        <w:trPr>
          <w:trHeight w:val="300"/>
        </w:trPr>
        <w:tc>
          <w:tcPr>
            <w:tcW w:w="1980" w:type="dxa"/>
            <w:shd w:val="clear" w:color="auto" w:fill="auto"/>
            <w:noWrap/>
            <w:vAlign w:val="bottom"/>
          </w:tcPr>
          <w:p w:rsidR="005C73F0" w:rsidRPr="008B623F" w:rsidRDefault="005C73F0" w:rsidP="0082193E">
            <w:pPr>
              <w:rPr>
                <w:rFonts w:ascii="Segoe UI Light" w:hAnsi="Segoe UI Light" w:cs="Segoe UI"/>
                <w:color w:val="000000"/>
              </w:rPr>
            </w:pPr>
            <w:r>
              <w:rPr>
                <w:rFonts w:ascii="Segoe UI Light" w:hAnsi="Segoe UI Light" w:cs="Calibri"/>
                <w:color w:val="000000"/>
              </w:rPr>
              <w:t>Pre-notification</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0.017</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0.008</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2.1</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0.039</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0.001</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0.033</w:t>
            </w:r>
          </w:p>
        </w:tc>
      </w:tr>
      <w:tr w:rsidR="005C73F0" w:rsidRPr="008B623F" w:rsidTr="0082193E">
        <w:trPr>
          <w:trHeight w:val="300"/>
        </w:trPr>
        <w:tc>
          <w:tcPr>
            <w:tcW w:w="1980" w:type="dxa"/>
            <w:shd w:val="clear" w:color="auto" w:fill="auto"/>
            <w:noWrap/>
            <w:vAlign w:val="bottom"/>
          </w:tcPr>
          <w:p w:rsidR="005C73F0" w:rsidRPr="008B623F" w:rsidRDefault="005C73F0" w:rsidP="0082193E">
            <w:pPr>
              <w:rPr>
                <w:rFonts w:ascii="Segoe UI Light" w:hAnsi="Segoe UI Light" w:cs="Segoe UI"/>
                <w:color w:val="000000"/>
              </w:rPr>
            </w:pPr>
            <w:r>
              <w:rPr>
                <w:rFonts w:ascii="Segoe UI Light" w:hAnsi="Segoe UI Light" w:cs="Calibri"/>
                <w:color w:val="000000"/>
              </w:rPr>
              <w:t>Second reminder</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0.031</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0.008</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3.8</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&lt;0.001</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0.048</w:t>
            </w:r>
          </w:p>
        </w:tc>
      </w:tr>
      <w:tr w:rsidR="005C73F0" w:rsidRPr="008B623F" w:rsidTr="0082193E">
        <w:trPr>
          <w:trHeight w:val="300"/>
        </w:trPr>
        <w:tc>
          <w:tcPr>
            <w:tcW w:w="1980" w:type="dxa"/>
            <w:shd w:val="clear" w:color="auto" w:fill="auto"/>
            <w:noWrap/>
            <w:vAlign w:val="bottom"/>
          </w:tcPr>
          <w:p w:rsidR="005C73F0" w:rsidRPr="008B623F" w:rsidRDefault="005C73F0" w:rsidP="0082193E">
            <w:pPr>
              <w:rPr>
                <w:rFonts w:ascii="Segoe UI Light" w:hAnsi="Segoe UI Light" w:cs="Segoe UI"/>
                <w:color w:val="000000"/>
              </w:rPr>
            </w:pPr>
            <w:r>
              <w:rPr>
                <w:rFonts w:ascii="Segoe UI Light" w:hAnsi="Segoe UI Light" w:cs="Calibri"/>
                <w:color w:val="000000"/>
              </w:rPr>
              <w:t>Envelope colour: brown Vs white</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0.004</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0.591</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0.017</w:t>
            </w:r>
          </w:p>
        </w:tc>
      </w:tr>
      <w:tr w:rsidR="005C73F0" w:rsidRPr="008B623F" w:rsidTr="0082193E">
        <w:trPr>
          <w:trHeight w:val="300"/>
        </w:trPr>
        <w:tc>
          <w:tcPr>
            <w:tcW w:w="1980" w:type="dxa"/>
            <w:shd w:val="clear" w:color="auto" w:fill="auto"/>
            <w:noWrap/>
            <w:vAlign w:val="bottom"/>
          </w:tcPr>
          <w:p w:rsidR="005C73F0" w:rsidRDefault="005C73F0" w:rsidP="0082193E">
            <w:pPr>
              <w:rPr>
                <w:rFonts w:ascii="Segoe UI Light" w:hAnsi="Segoe UI Light" w:cs="Calibri"/>
                <w:color w:val="000000"/>
              </w:rPr>
            </w:pPr>
            <w:r>
              <w:rPr>
                <w:rFonts w:ascii="Segoe UI Light" w:hAnsi="Segoe UI Light" w:cs="Calibri"/>
                <w:color w:val="000000"/>
              </w:rPr>
              <w:t>Day of mailing:</w:t>
            </w:r>
          </w:p>
          <w:p w:rsidR="005C73F0" w:rsidRPr="008B623F" w:rsidRDefault="005C73F0" w:rsidP="0082193E">
            <w:pPr>
              <w:rPr>
                <w:rFonts w:ascii="Segoe UI Light" w:hAnsi="Segoe UI Light" w:cs="Segoe UI"/>
                <w:color w:val="000000"/>
              </w:rPr>
            </w:pPr>
            <w:r>
              <w:rPr>
                <w:rFonts w:ascii="Segoe UI Light" w:hAnsi="Segoe UI Light" w:cs="Calibri"/>
                <w:color w:val="000000"/>
              </w:rPr>
              <w:t>Wed Vs Friday</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1.5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0.129</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0.024</w:t>
            </w:r>
          </w:p>
        </w:tc>
      </w:tr>
      <w:tr w:rsidR="005C73F0" w:rsidRPr="008B623F" w:rsidTr="0082193E">
        <w:trPr>
          <w:trHeight w:val="300"/>
        </w:trPr>
        <w:tc>
          <w:tcPr>
            <w:tcW w:w="1980" w:type="dxa"/>
            <w:shd w:val="clear" w:color="auto" w:fill="auto"/>
            <w:noWrap/>
            <w:vAlign w:val="bottom"/>
          </w:tcPr>
          <w:p w:rsidR="005C73F0" w:rsidRPr="008B623F" w:rsidRDefault="005C73F0" w:rsidP="0082193E">
            <w:pPr>
              <w:rPr>
                <w:rFonts w:ascii="Segoe UI Light" w:hAnsi="Segoe UI Light" w:cs="Segoe UI"/>
                <w:color w:val="000000"/>
              </w:rPr>
            </w:pPr>
            <w:r>
              <w:rPr>
                <w:rFonts w:ascii="Segoe UI Light" w:hAnsi="Segoe UI Light" w:cs="Segoe UI"/>
                <w:color w:val="000000"/>
              </w:rPr>
              <w:t>Branding</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0.006</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0.8</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0.414</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-0.008</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0.019</w:t>
            </w:r>
          </w:p>
        </w:tc>
      </w:tr>
    </w:tbl>
    <w:p w:rsidR="005C73F0" w:rsidRPr="00C27309" w:rsidRDefault="00F26D30" w:rsidP="005C73F0">
      <w:pPr>
        <w:pStyle w:val="07CTableCaption"/>
      </w:pPr>
      <w:bookmarkStart w:id="57" w:name="_Toc491426785"/>
      <w:r>
        <w:t xml:space="preserve">Table </w:t>
      </w:r>
      <w:r w:rsidR="00212553">
        <w:t>22</w:t>
      </w:r>
      <w:r w:rsidR="005C73F0" w:rsidRPr="0044089F">
        <w:t>:</w:t>
      </w:r>
      <w:r w:rsidR="005C73F0">
        <w:t xml:space="preserve"> </w:t>
      </w:r>
      <w:r w:rsidR="007F3AB8">
        <w:t>Table showing r</w:t>
      </w:r>
      <w:r w:rsidR="007F3AB8" w:rsidRPr="005C73F0">
        <w:t>egression</w:t>
      </w:r>
      <w:r w:rsidR="007F3AB8">
        <w:t xml:space="preserve"> </w:t>
      </w:r>
      <w:r w:rsidR="005C73F0">
        <w:t>analysis on all households that accessed the survey in Scotland</w:t>
      </w:r>
      <w:bookmarkEnd w:id="57"/>
    </w:p>
    <w:tbl>
      <w:tblPr>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1980"/>
        <w:gridCol w:w="1276"/>
        <w:gridCol w:w="1417"/>
        <w:gridCol w:w="1418"/>
        <w:gridCol w:w="1417"/>
        <w:gridCol w:w="1418"/>
        <w:gridCol w:w="1417"/>
      </w:tblGrid>
      <w:tr w:rsidR="005C73F0" w:rsidRPr="008B623F" w:rsidTr="0082193E">
        <w:trPr>
          <w:trHeight w:val="300"/>
        </w:trPr>
        <w:tc>
          <w:tcPr>
            <w:tcW w:w="1980" w:type="dxa"/>
            <w:shd w:val="clear" w:color="auto" w:fill="DFD8E7" w:themeFill="background2" w:themeFillTint="33"/>
            <w:noWrap/>
            <w:vAlign w:val="center"/>
            <w:hideMark/>
          </w:tcPr>
          <w:p w:rsidR="005C73F0" w:rsidRPr="008B623F" w:rsidRDefault="005C73F0" w:rsidP="005C73F0">
            <w:pPr>
              <w:jc w:val="center"/>
              <w:rPr>
                <w:rFonts w:ascii="Segoe UI Light" w:hAnsi="Segoe UI Light" w:cs="Segoe UI"/>
                <w:b/>
                <w:bCs/>
                <w:color w:val="000000"/>
              </w:rPr>
            </w:pPr>
            <w:r>
              <w:rPr>
                <w:rFonts w:ascii="Segoe UI Light" w:hAnsi="Segoe UI Light" w:cs="Segoe UI"/>
                <w:b/>
                <w:bCs/>
                <w:color w:val="000000"/>
              </w:rPr>
              <w:t>Experiment condition</w:t>
            </w:r>
          </w:p>
        </w:tc>
        <w:tc>
          <w:tcPr>
            <w:tcW w:w="1276"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b</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se(b)</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t-statistic</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p-value</w:t>
            </w:r>
          </w:p>
        </w:tc>
        <w:tc>
          <w:tcPr>
            <w:tcW w:w="1418"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LCI</w:t>
            </w:r>
          </w:p>
        </w:tc>
        <w:tc>
          <w:tcPr>
            <w:tcW w:w="1417" w:type="dxa"/>
            <w:shd w:val="clear" w:color="auto" w:fill="DFD8E7" w:themeFill="background2" w:themeFillTint="33"/>
            <w:noWrap/>
            <w:vAlign w:val="bottom"/>
            <w:hideMark/>
          </w:tcPr>
          <w:p w:rsidR="005C73F0" w:rsidRPr="008B623F" w:rsidRDefault="005C73F0" w:rsidP="0082193E">
            <w:pPr>
              <w:jc w:val="center"/>
              <w:rPr>
                <w:rFonts w:ascii="Segoe UI Light" w:hAnsi="Segoe UI Light" w:cs="Segoe UI"/>
                <w:b/>
                <w:bCs/>
                <w:color w:val="000000"/>
              </w:rPr>
            </w:pPr>
            <w:r>
              <w:rPr>
                <w:rFonts w:ascii="Segoe UI Light" w:hAnsi="Segoe UI Light" w:cs="Calibri"/>
                <w:b/>
                <w:bCs/>
                <w:color w:val="000000"/>
              </w:rPr>
              <w:t>UCI</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Segoe UI"/>
                <w:i/>
                <w:color w:val="000000"/>
              </w:rPr>
            </w:pPr>
            <w:r w:rsidRPr="0044089F">
              <w:rPr>
                <w:rFonts w:ascii="Segoe UI Light" w:hAnsi="Segoe UI Light" w:cs="Calibri"/>
                <w:i/>
                <w:color w:val="000000"/>
              </w:rPr>
              <w:t>Intercept</w:t>
            </w:r>
          </w:p>
        </w:tc>
        <w:tc>
          <w:tcPr>
            <w:tcW w:w="1276"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0.140</w:t>
            </w:r>
          </w:p>
        </w:tc>
        <w:tc>
          <w:tcPr>
            <w:tcW w:w="1417"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0.008</w:t>
            </w:r>
          </w:p>
        </w:tc>
        <w:tc>
          <w:tcPr>
            <w:tcW w:w="1418"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17.1</w:t>
            </w:r>
          </w:p>
        </w:tc>
        <w:tc>
          <w:tcPr>
            <w:tcW w:w="1417"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&lt;0.001</w:t>
            </w:r>
          </w:p>
        </w:tc>
        <w:tc>
          <w:tcPr>
            <w:tcW w:w="1418"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0.124</w:t>
            </w:r>
          </w:p>
        </w:tc>
        <w:tc>
          <w:tcPr>
            <w:tcW w:w="1417" w:type="dxa"/>
            <w:shd w:val="clear" w:color="auto" w:fill="auto"/>
            <w:noWrap/>
            <w:vAlign w:val="bottom"/>
          </w:tcPr>
          <w:p w:rsidR="005C73F0" w:rsidRPr="0044089F" w:rsidRDefault="005C73F0" w:rsidP="0082193E">
            <w:pPr>
              <w:jc w:val="center"/>
              <w:rPr>
                <w:rFonts w:ascii="Segoe UI Light" w:hAnsi="Segoe UI Light" w:cs="Segoe UI"/>
                <w:i/>
                <w:color w:val="000000"/>
              </w:rPr>
            </w:pPr>
            <w:r w:rsidRPr="0044089F">
              <w:rPr>
                <w:rFonts w:ascii="Segoe UI Light" w:hAnsi="Segoe UI Light" w:cs="Calibri"/>
                <w:i/>
                <w:color w:val="000000"/>
              </w:rPr>
              <w:t>0.156</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Segoe UI"/>
                <w:color w:val="000000"/>
              </w:rPr>
            </w:pPr>
            <w:r w:rsidRPr="0044089F">
              <w:rPr>
                <w:rFonts w:ascii="Segoe UI Light" w:hAnsi="Segoe UI Light" w:cs="Calibri"/>
                <w:color w:val="000000"/>
              </w:rPr>
              <w:t>Pre-notification</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0.029</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0.008</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3.5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&lt;0.001</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0.045</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Segoe UI"/>
                <w:color w:val="000000"/>
              </w:rPr>
            </w:pPr>
            <w:r w:rsidRPr="0044089F">
              <w:rPr>
                <w:rFonts w:ascii="Segoe UI Light" w:hAnsi="Segoe UI Light" w:cs="Calibri"/>
                <w:color w:val="000000"/>
              </w:rPr>
              <w:t>Second reminder</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0.036</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0.008</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4.4</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&lt;0.001</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0.052</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Segoe UI"/>
                <w:color w:val="000000"/>
              </w:rPr>
            </w:pPr>
            <w:r w:rsidRPr="0044089F">
              <w:rPr>
                <w:rFonts w:ascii="Segoe UI Light" w:hAnsi="Segoe UI Light" w:cs="Calibri"/>
                <w:color w:val="000000"/>
              </w:rPr>
              <w:t>Envelope colour: brown Vs white</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0.009</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1.3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0.200</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-0.005</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0.022</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Calibri"/>
                <w:color w:val="000000"/>
              </w:rPr>
            </w:pPr>
            <w:r w:rsidRPr="0044089F">
              <w:rPr>
                <w:rFonts w:ascii="Segoe UI Light" w:hAnsi="Segoe UI Light" w:cs="Calibri"/>
                <w:color w:val="000000"/>
              </w:rPr>
              <w:t>Day of mailing:</w:t>
            </w:r>
          </w:p>
          <w:p w:rsidR="005C73F0" w:rsidRPr="0044089F" w:rsidRDefault="005C73F0" w:rsidP="0082193E">
            <w:pPr>
              <w:rPr>
                <w:rFonts w:ascii="Segoe UI Light" w:hAnsi="Segoe UI Light" w:cs="Segoe UI"/>
                <w:color w:val="000000"/>
              </w:rPr>
            </w:pPr>
            <w:r w:rsidRPr="0044089F">
              <w:rPr>
                <w:rFonts w:ascii="Segoe UI Light" w:hAnsi="Segoe UI Light" w:cs="Calibri"/>
                <w:color w:val="000000"/>
              </w:rPr>
              <w:t>Wed Vs Friday</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0.013</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2.0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0.052</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0.000</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0.026</w:t>
            </w:r>
          </w:p>
        </w:tc>
      </w:tr>
      <w:tr w:rsidR="005C73F0" w:rsidRPr="008B623F" w:rsidTr="0082193E">
        <w:trPr>
          <w:trHeight w:val="300"/>
        </w:trPr>
        <w:tc>
          <w:tcPr>
            <w:tcW w:w="1980" w:type="dxa"/>
            <w:shd w:val="clear" w:color="auto" w:fill="auto"/>
            <w:noWrap/>
            <w:vAlign w:val="bottom"/>
          </w:tcPr>
          <w:p w:rsidR="005C73F0" w:rsidRPr="0044089F" w:rsidRDefault="005C73F0" w:rsidP="0082193E">
            <w:pPr>
              <w:rPr>
                <w:rFonts w:ascii="Segoe UI Light" w:hAnsi="Segoe UI Light" w:cs="Segoe UI"/>
                <w:color w:val="000000"/>
              </w:rPr>
            </w:pPr>
            <w:r w:rsidRPr="0044089F">
              <w:rPr>
                <w:rFonts w:ascii="Segoe UI Light" w:hAnsi="Segoe UI Light" w:cs="Calibri"/>
                <w:color w:val="000000"/>
              </w:rPr>
              <w:t>Branding</w:t>
            </w:r>
          </w:p>
        </w:tc>
        <w:tc>
          <w:tcPr>
            <w:tcW w:w="1276"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-0.004</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-0.6</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0.537</w:t>
            </w:r>
          </w:p>
        </w:tc>
        <w:tc>
          <w:tcPr>
            <w:tcW w:w="1418"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-0.017</w:t>
            </w:r>
          </w:p>
        </w:tc>
        <w:tc>
          <w:tcPr>
            <w:tcW w:w="1417" w:type="dxa"/>
            <w:shd w:val="clear" w:color="auto" w:fill="auto"/>
            <w:noWrap/>
            <w:vAlign w:val="bottom"/>
          </w:tcPr>
          <w:p w:rsidR="005C73F0" w:rsidRPr="008B623F" w:rsidRDefault="005C73F0" w:rsidP="0082193E">
            <w:pPr>
              <w:jc w:val="center"/>
              <w:rPr>
                <w:rFonts w:ascii="Segoe UI Light" w:hAnsi="Segoe UI Light" w:cs="Segoe UI"/>
                <w:color w:val="000000"/>
              </w:rPr>
            </w:pPr>
            <w:r>
              <w:rPr>
                <w:rFonts w:ascii="Segoe UI Light" w:hAnsi="Segoe UI Light" w:cs="Calibri"/>
                <w:color w:val="000000"/>
              </w:rPr>
              <w:t>0.009</w:t>
            </w:r>
          </w:p>
        </w:tc>
      </w:tr>
    </w:tbl>
    <w:p w:rsidR="005C73F0" w:rsidRDefault="005C73F0">
      <w:pPr>
        <w:rPr>
          <w:rFonts w:ascii="Segoe UI" w:hAnsi="Segoe UI"/>
          <w:b/>
          <w:color w:val="FFFFFF" w:themeColor="background1"/>
          <w:sz w:val="24"/>
          <w:bdr w:val="single" w:sz="18" w:space="0" w:color="888B8D" w:themeColor="text2"/>
          <w:shd w:val="clear" w:color="auto" w:fill="888B8D" w:themeFill="text2"/>
        </w:rPr>
      </w:pPr>
    </w:p>
    <w:p w:rsidR="006A4BB7" w:rsidRDefault="006A4BB7" w:rsidP="006A4BB7">
      <w:pPr>
        <w:pStyle w:val="02ASubheading1stlevelTOC"/>
      </w:pPr>
      <w:bookmarkStart w:id="58" w:name="_Toc501623662"/>
      <w:r>
        <w:t xml:space="preserve">Other </w:t>
      </w:r>
      <w:r w:rsidR="00385CF3">
        <w:t>consideration</w:t>
      </w:r>
      <w:r>
        <w:t>s</w:t>
      </w:r>
      <w:bookmarkEnd w:id="58"/>
    </w:p>
    <w:p w:rsidR="00587A01" w:rsidRDefault="000B26CF" w:rsidP="00587A01">
      <w:pPr>
        <w:pStyle w:val="04ABodyText"/>
        <w:rPr>
          <w:b/>
          <w:color w:val="74AA50" w:themeColor="accent1"/>
        </w:rPr>
      </w:pPr>
      <w:r>
        <w:rPr>
          <w:b/>
          <w:color w:val="74AA50" w:themeColor="accent1"/>
        </w:rPr>
        <w:t>Date of access by mailing day</w:t>
      </w:r>
    </w:p>
    <w:p w:rsidR="009059B0" w:rsidRPr="00250E74" w:rsidRDefault="004A4943" w:rsidP="004A4943">
      <w:pPr>
        <w:pStyle w:val="04ABodyText"/>
        <w:numPr>
          <w:ilvl w:val="0"/>
          <w:numId w:val="0"/>
        </w:numPr>
        <w:rPr>
          <w:color w:val="auto"/>
        </w:rPr>
      </w:pPr>
      <w:r>
        <w:rPr>
          <w:color w:val="auto"/>
        </w:rPr>
        <w:t xml:space="preserve">The success of the materials in encouraging households to go online and start the survey – the push to web – is best shown by the number of addresses that entered their access code (6,835). </w:t>
      </w:r>
      <w:r w:rsidR="00587A01" w:rsidRPr="00587A01">
        <w:rPr>
          <w:color w:val="auto"/>
        </w:rPr>
        <w:t>The chart</w:t>
      </w:r>
      <w:r w:rsidR="00447ABB">
        <w:rPr>
          <w:color w:val="auto"/>
        </w:rPr>
        <w:t>s</w:t>
      </w:r>
      <w:r w:rsidR="005F2095">
        <w:rPr>
          <w:color w:val="auto"/>
        </w:rPr>
        <w:t xml:space="preserve"> below show </w:t>
      </w:r>
      <w:r w:rsidR="00587A01">
        <w:rPr>
          <w:color w:val="auto"/>
        </w:rPr>
        <w:t>how many households accessed the survey on each day</w:t>
      </w:r>
      <w:r w:rsidR="00587A01" w:rsidRPr="00587A01">
        <w:rPr>
          <w:color w:val="auto"/>
        </w:rPr>
        <w:t xml:space="preserve"> </w:t>
      </w:r>
      <w:r w:rsidR="00587A01">
        <w:rPr>
          <w:color w:val="auto"/>
        </w:rPr>
        <w:t>during the</w:t>
      </w:r>
      <w:r w:rsidR="00587A01" w:rsidRPr="00587A01">
        <w:rPr>
          <w:color w:val="auto"/>
        </w:rPr>
        <w:t xml:space="preserve"> fieldwork period</w:t>
      </w:r>
      <w:r w:rsidR="000F1CD1">
        <w:rPr>
          <w:color w:val="auto"/>
        </w:rPr>
        <w:t xml:space="preserve">, </w:t>
      </w:r>
      <w:r>
        <w:rPr>
          <w:color w:val="auto"/>
        </w:rPr>
        <w:t>first for those households in the Wednesday mailing group and then for those in the Friday mailing group</w:t>
      </w:r>
      <w:r w:rsidR="00587A01">
        <w:rPr>
          <w:color w:val="auto"/>
        </w:rPr>
        <w:t xml:space="preserve">. </w:t>
      </w:r>
      <w:r>
        <w:rPr>
          <w:color w:val="auto"/>
        </w:rPr>
        <w:t xml:space="preserve">The days on which the various letters were despatched are marked with </w:t>
      </w:r>
      <w:r w:rsidRPr="00250E74">
        <w:rPr>
          <w:color w:val="auto"/>
        </w:rPr>
        <w:t>green or purple lines on each chart.</w:t>
      </w:r>
      <w:r w:rsidRPr="00250E74">
        <w:rPr>
          <w:rStyle w:val="FootnoteReference"/>
          <w:color w:val="auto"/>
        </w:rPr>
        <w:t xml:space="preserve"> </w:t>
      </w:r>
      <w:r w:rsidRPr="00250E74">
        <w:rPr>
          <w:rStyle w:val="FootnoteReference"/>
          <w:color w:val="auto"/>
        </w:rPr>
        <w:footnoteReference w:id="9"/>
      </w:r>
    </w:p>
    <w:p w:rsidR="00DC3CD4" w:rsidRDefault="00DC3CD4" w:rsidP="00BF79A9">
      <w:pPr>
        <w:pStyle w:val="04ABodyText"/>
        <w:numPr>
          <w:ilvl w:val="0"/>
          <w:numId w:val="0"/>
        </w:numPr>
        <w:rPr>
          <w:color w:val="auto"/>
        </w:rPr>
      </w:pPr>
      <w:r w:rsidRPr="00250E74">
        <w:rPr>
          <w:color w:val="auto"/>
        </w:rPr>
        <w:t>The Wednesday group invitations were sent on Wednesday 5</w:t>
      </w:r>
      <w:r w:rsidRPr="00250E74">
        <w:rPr>
          <w:color w:val="auto"/>
          <w:vertAlign w:val="superscript"/>
        </w:rPr>
        <w:t>th</w:t>
      </w:r>
      <w:r w:rsidRPr="00250E74">
        <w:rPr>
          <w:color w:val="auto"/>
        </w:rPr>
        <w:t xml:space="preserve"> July by second class post, and it could be assumed that some letters would arrive after two days and therefore some completions would happen on Friday 7</w:t>
      </w:r>
      <w:r w:rsidRPr="00250E74">
        <w:rPr>
          <w:color w:val="auto"/>
          <w:vertAlign w:val="superscript"/>
        </w:rPr>
        <w:t>th</w:t>
      </w:r>
      <w:r w:rsidRPr="00250E74">
        <w:rPr>
          <w:color w:val="auto"/>
        </w:rPr>
        <w:t xml:space="preserve"> July. </w:t>
      </w:r>
      <w:r w:rsidRPr="00250E74">
        <w:rPr>
          <w:color w:val="auto"/>
        </w:rPr>
        <w:lastRenderedPageBreak/>
        <w:t>However, the first completions were not until Saturday 8</w:t>
      </w:r>
      <w:r w:rsidRPr="00250E74">
        <w:rPr>
          <w:color w:val="auto"/>
          <w:vertAlign w:val="superscript"/>
        </w:rPr>
        <w:t>th</w:t>
      </w:r>
      <w:r w:rsidRPr="00250E74">
        <w:rPr>
          <w:color w:val="auto"/>
        </w:rPr>
        <w:t xml:space="preserve"> July. This implies that all mailings took at least three working days to arrive. This is likely to be because of two stages in the mailing process, a handling stage by UKMail and a handling and delivery stage by local Royal Mail offices.</w:t>
      </w:r>
      <w:r>
        <w:rPr>
          <w:color w:val="auto"/>
        </w:rPr>
        <w:t xml:space="preserve"> </w:t>
      </w:r>
    </w:p>
    <w:p w:rsidR="00BF79A9" w:rsidRDefault="00BF79A9" w:rsidP="00BF79A9">
      <w:pPr>
        <w:pStyle w:val="04ABodyText"/>
        <w:numPr>
          <w:ilvl w:val="0"/>
          <w:numId w:val="0"/>
        </w:numPr>
        <w:rPr>
          <w:color w:val="auto"/>
        </w:rPr>
      </w:pPr>
      <w:r w:rsidRPr="001A250A">
        <w:rPr>
          <w:color w:val="auto"/>
        </w:rPr>
        <w:t xml:space="preserve">The first peak in access </w:t>
      </w:r>
      <w:r>
        <w:rPr>
          <w:color w:val="auto"/>
        </w:rPr>
        <w:t xml:space="preserve">among the Wednesday mailing group </w:t>
      </w:r>
      <w:r w:rsidRPr="001A250A">
        <w:rPr>
          <w:color w:val="auto"/>
        </w:rPr>
        <w:t>occurred three days after the invite</w:t>
      </w:r>
      <w:r>
        <w:rPr>
          <w:color w:val="auto"/>
        </w:rPr>
        <w:t xml:space="preserve"> letter</w:t>
      </w:r>
      <w:r w:rsidRPr="001A250A">
        <w:rPr>
          <w:color w:val="auto"/>
        </w:rPr>
        <w:t xml:space="preserve"> was despatched</w:t>
      </w:r>
      <w:r>
        <w:rPr>
          <w:color w:val="auto"/>
        </w:rPr>
        <w:t xml:space="preserve"> (Chart </w:t>
      </w:r>
      <w:r w:rsidR="00337627">
        <w:rPr>
          <w:color w:val="auto"/>
        </w:rPr>
        <w:t>2</w:t>
      </w:r>
      <w:r>
        <w:rPr>
          <w:color w:val="auto"/>
        </w:rPr>
        <w:t>). Over ten per cent of the households in the Wednesday group who accessed the survey did so on this day.</w:t>
      </w:r>
    </w:p>
    <w:p w:rsidR="00BF79A9" w:rsidRPr="008C68AF" w:rsidRDefault="00BF79A9" w:rsidP="00DC6634">
      <w:pPr>
        <w:pStyle w:val="04ABodyText"/>
        <w:numPr>
          <w:ilvl w:val="0"/>
          <w:numId w:val="0"/>
        </w:numPr>
        <w:rPr>
          <w:color w:val="auto"/>
        </w:rPr>
      </w:pPr>
      <w:r w:rsidRPr="008C68AF">
        <w:rPr>
          <w:color w:val="auto"/>
        </w:rPr>
        <w:t>Other peaks were seen on Monday 10</w:t>
      </w:r>
      <w:r w:rsidR="00AC6F6C" w:rsidRPr="008C68AF">
        <w:rPr>
          <w:color w:val="auto"/>
          <w:vertAlign w:val="superscript"/>
        </w:rPr>
        <w:t>th</w:t>
      </w:r>
      <w:r w:rsidR="00AC6F6C" w:rsidRPr="008C68AF">
        <w:rPr>
          <w:color w:val="auto"/>
        </w:rPr>
        <w:t xml:space="preserve"> </w:t>
      </w:r>
      <w:r w:rsidRPr="008C68AF">
        <w:rPr>
          <w:color w:val="auto"/>
        </w:rPr>
        <w:t>and Friday 14</w:t>
      </w:r>
      <w:r w:rsidRPr="008C68AF">
        <w:rPr>
          <w:color w:val="auto"/>
          <w:vertAlign w:val="superscript"/>
        </w:rPr>
        <w:t>th</w:t>
      </w:r>
      <w:r w:rsidRPr="008C68AF">
        <w:rPr>
          <w:color w:val="auto"/>
        </w:rPr>
        <w:t xml:space="preserve"> July, the latter probably indicating the day on which the bulk of the first reminder letters were received. There was a fourth peak the next day, on Saturday 15</w:t>
      </w:r>
      <w:r w:rsidRPr="008C68AF">
        <w:rPr>
          <w:color w:val="auto"/>
          <w:vertAlign w:val="superscript"/>
        </w:rPr>
        <w:t>th</w:t>
      </w:r>
      <w:r w:rsidRPr="008C68AF">
        <w:rPr>
          <w:color w:val="auto"/>
        </w:rPr>
        <w:t xml:space="preserve"> July (when some of the second reminders may have been received). The final peak occurred on the deadline given in the invite and reminder letters (Monday 17</w:t>
      </w:r>
      <w:r w:rsidRPr="008C68AF">
        <w:rPr>
          <w:color w:val="auto"/>
          <w:vertAlign w:val="superscript"/>
        </w:rPr>
        <w:t>th</w:t>
      </w:r>
      <w:r w:rsidRPr="008C68AF">
        <w:rPr>
          <w:color w:val="auto"/>
        </w:rPr>
        <w:t xml:space="preserve"> July).</w:t>
      </w:r>
      <w:r w:rsidR="008C68AF" w:rsidRPr="008C68AF">
        <w:t xml:space="preserve"> </w:t>
      </w:r>
    </w:p>
    <w:p w:rsidR="00BF79A9" w:rsidRPr="00236D81" w:rsidRDefault="00BF79A9" w:rsidP="00BF79A9">
      <w:pPr>
        <w:pStyle w:val="04ABodyText"/>
        <w:numPr>
          <w:ilvl w:val="0"/>
          <w:numId w:val="0"/>
        </w:numPr>
        <w:rPr>
          <w:color w:val="auto"/>
        </w:rPr>
      </w:pPr>
      <w:r w:rsidRPr="00236D81">
        <w:rPr>
          <w:color w:val="auto"/>
        </w:rPr>
        <w:t xml:space="preserve">When </w:t>
      </w:r>
      <w:r w:rsidR="00BD2B24" w:rsidRPr="00236D81">
        <w:rPr>
          <w:color w:val="auto"/>
        </w:rPr>
        <w:t xml:space="preserve">the </w:t>
      </w:r>
      <w:r w:rsidRPr="00236D81">
        <w:rPr>
          <w:color w:val="auto"/>
        </w:rPr>
        <w:t>pre</w:t>
      </w:r>
      <w:r w:rsidR="00236D81" w:rsidRPr="00236D81">
        <w:rPr>
          <w:color w:val="auto"/>
        </w:rPr>
        <w:t>-</w:t>
      </w:r>
      <w:r w:rsidRPr="00236D81">
        <w:rPr>
          <w:color w:val="auto"/>
        </w:rPr>
        <w:t xml:space="preserve">notification mailing </w:t>
      </w:r>
      <w:r w:rsidR="00282A42" w:rsidRPr="00236D81">
        <w:rPr>
          <w:color w:val="auto"/>
        </w:rPr>
        <w:t>is</w:t>
      </w:r>
      <w:r w:rsidRPr="00236D81">
        <w:rPr>
          <w:color w:val="auto"/>
        </w:rPr>
        <w:t xml:space="preserve"> contrasted with the </w:t>
      </w:r>
      <w:r w:rsidR="00DB2AE0" w:rsidRPr="00236D81">
        <w:rPr>
          <w:color w:val="auto"/>
        </w:rPr>
        <w:t>one</w:t>
      </w:r>
      <w:r w:rsidRPr="00236D81">
        <w:rPr>
          <w:color w:val="auto"/>
        </w:rPr>
        <w:t xml:space="preserve"> that had two reminders (Charts </w:t>
      </w:r>
      <w:r w:rsidR="00337627" w:rsidRPr="00236D81">
        <w:rPr>
          <w:color w:val="auto"/>
        </w:rPr>
        <w:t>3</w:t>
      </w:r>
      <w:r w:rsidRPr="00236D81">
        <w:rPr>
          <w:color w:val="auto"/>
        </w:rPr>
        <w:t xml:space="preserve"> and </w:t>
      </w:r>
      <w:r w:rsidR="00337627" w:rsidRPr="00236D81">
        <w:rPr>
          <w:color w:val="auto"/>
        </w:rPr>
        <w:t>4</w:t>
      </w:r>
      <w:r w:rsidRPr="00236D81">
        <w:rPr>
          <w:color w:val="auto"/>
        </w:rPr>
        <w:t xml:space="preserve">), this shows the pre-notification </w:t>
      </w:r>
      <w:r w:rsidR="00DB2AE0" w:rsidRPr="00236D81">
        <w:rPr>
          <w:color w:val="auto"/>
        </w:rPr>
        <w:t>mailing</w:t>
      </w:r>
      <w:r w:rsidRPr="00236D81">
        <w:rPr>
          <w:color w:val="auto"/>
        </w:rPr>
        <w:t xml:space="preserve"> </w:t>
      </w:r>
      <w:r w:rsidR="00965958" w:rsidRPr="00236D81">
        <w:rPr>
          <w:color w:val="auto"/>
        </w:rPr>
        <w:t>led to prompter</w:t>
      </w:r>
      <w:r w:rsidR="00DB2AE0" w:rsidRPr="00236D81">
        <w:rPr>
          <w:color w:val="auto"/>
        </w:rPr>
        <w:t xml:space="preserve"> </w:t>
      </w:r>
      <w:r w:rsidRPr="00236D81">
        <w:rPr>
          <w:color w:val="auto"/>
        </w:rPr>
        <w:t xml:space="preserve">access </w:t>
      </w:r>
      <w:r w:rsidR="00965958" w:rsidRPr="00236D81">
        <w:rPr>
          <w:color w:val="auto"/>
        </w:rPr>
        <w:t>(</w:t>
      </w:r>
      <w:r w:rsidR="00282A42" w:rsidRPr="00236D81">
        <w:rPr>
          <w:color w:val="auto"/>
        </w:rPr>
        <w:t xml:space="preserve">391 </w:t>
      </w:r>
      <w:r w:rsidR="00DB2AE0" w:rsidRPr="00236D81">
        <w:rPr>
          <w:color w:val="auto"/>
        </w:rPr>
        <w:t xml:space="preserve">addresses </w:t>
      </w:r>
      <w:r w:rsidR="00965958" w:rsidRPr="00236D81">
        <w:rPr>
          <w:color w:val="auto"/>
        </w:rPr>
        <w:t>in this mailing access</w:t>
      </w:r>
      <w:r w:rsidR="007E4DBF" w:rsidRPr="00236D81">
        <w:rPr>
          <w:color w:val="auto"/>
        </w:rPr>
        <w:t>ed</w:t>
      </w:r>
      <w:r w:rsidR="00965958" w:rsidRPr="00236D81">
        <w:rPr>
          <w:color w:val="auto"/>
        </w:rPr>
        <w:t xml:space="preserve"> the survey b</w:t>
      </w:r>
      <w:r w:rsidR="000B5F82" w:rsidRPr="00236D81">
        <w:rPr>
          <w:color w:val="auto"/>
        </w:rPr>
        <w:t>etween</w:t>
      </w:r>
      <w:r w:rsidR="00282A42" w:rsidRPr="00236D81">
        <w:rPr>
          <w:color w:val="auto"/>
        </w:rPr>
        <w:t xml:space="preserve"> </w:t>
      </w:r>
      <w:r w:rsidR="006F0132" w:rsidRPr="00236D81">
        <w:rPr>
          <w:color w:val="auto"/>
        </w:rPr>
        <w:t>Saturday</w:t>
      </w:r>
      <w:r w:rsidR="00282A42" w:rsidRPr="00236D81">
        <w:rPr>
          <w:color w:val="auto"/>
        </w:rPr>
        <w:t xml:space="preserve"> 8</w:t>
      </w:r>
      <w:r w:rsidR="000B5F82" w:rsidRPr="00236D81">
        <w:rPr>
          <w:color w:val="auto"/>
          <w:vertAlign w:val="superscript"/>
        </w:rPr>
        <w:t>th</w:t>
      </w:r>
      <w:r w:rsidR="00282A42" w:rsidRPr="00236D81">
        <w:rPr>
          <w:color w:val="auto"/>
        </w:rPr>
        <w:t xml:space="preserve"> </w:t>
      </w:r>
      <w:r w:rsidR="000B5F82" w:rsidRPr="00236D81">
        <w:rPr>
          <w:color w:val="auto"/>
        </w:rPr>
        <w:t>and</w:t>
      </w:r>
      <w:r w:rsidR="00282A42" w:rsidRPr="00236D81">
        <w:rPr>
          <w:color w:val="auto"/>
        </w:rPr>
        <w:t xml:space="preserve"> Monday </w:t>
      </w:r>
      <w:r w:rsidR="00282A42" w:rsidRPr="00250E74">
        <w:rPr>
          <w:color w:val="auto"/>
        </w:rPr>
        <w:t>10</w:t>
      </w:r>
      <w:r w:rsidR="000B5F82" w:rsidRPr="00250E74">
        <w:rPr>
          <w:color w:val="auto"/>
          <w:vertAlign w:val="superscript"/>
        </w:rPr>
        <w:t>th</w:t>
      </w:r>
      <w:r w:rsidR="00DB2AE0" w:rsidRPr="00250E74">
        <w:rPr>
          <w:color w:val="auto"/>
        </w:rPr>
        <w:t xml:space="preserve"> July</w:t>
      </w:r>
      <w:r w:rsidR="00DC3CD4" w:rsidRPr="00250E74">
        <w:rPr>
          <w:color w:val="auto"/>
        </w:rPr>
        <w:t>, the first three days of completion. This</w:t>
      </w:r>
      <w:r w:rsidR="00965958" w:rsidRPr="00250E74">
        <w:rPr>
          <w:color w:val="auto"/>
        </w:rPr>
        <w:t xml:space="preserve"> compared with</w:t>
      </w:r>
      <w:r w:rsidR="00965958" w:rsidRPr="00236D81">
        <w:rPr>
          <w:color w:val="auto"/>
        </w:rPr>
        <w:t xml:space="preserve"> 338 for the mailing that had two reminders)</w:t>
      </w:r>
      <w:r w:rsidR="00DB2AE0" w:rsidRPr="00236D81">
        <w:rPr>
          <w:color w:val="auto"/>
        </w:rPr>
        <w:t xml:space="preserve">. </w:t>
      </w:r>
      <w:r w:rsidR="00282A42" w:rsidRPr="00236D81">
        <w:rPr>
          <w:color w:val="auto"/>
        </w:rPr>
        <w:t xml:space="preserve"> </w:t>
      </w:r>
    </w:p>
    <w:p w:rsidR="00282A42" w:rsidRDefault="00282A42" w:rsidP="00BF79A9">
      <w:pPr>
        <w:pStyle w:val="04ABodyText"/>
        <w:numPr>
          <w:ilvl w:val="0"/>
          <w:numId w:val="0"/>
        </w:numPr>
        <w:rPr>
          <w:color w:val="auto"/>
        </w:rPr>
      </w:pPr>
      <w:r w:rsidRPr="00236D81">
        <w:rPr>
          <w:color w:val="auto"/>
        </w:rPr>
        <w:t xml:space="preserve">In contrast, </w:t>
      </w:r>
      <w:r w:rsidR="00DB2AE0" w:rsidRPr="00236D81">
        <w:rPr>
          <w:color w:val="auto"/>
        </w:rPr>
        <w:t>addresses that were p</w:t>
      </w:r>
      <w:r w:rsidR="00965958" w:rsidRPr="00236D81">
        <w:rPr>
          <w:color w:val="auto"/>
        </w:rPr>
        <w:t>art of the two reminder mailing</w:t>
      </w:r>
      <w:r w:rsidR="00DB2AE0" w:rsidRPr="00236D81">
        <w:rPr>
          <w:color w:val="auto"/>
        </w:rPr>
        <w:t xml:space="preserve"> were</w:t>
      </w:r>
      <w:r w:rsidRPr="00236D81">
        <w:rPr>
          <w:color w:val="auto"/>
        </w:rPr>
        <w:t xml:space="preserve"> likely to respond later. A total of </w:t>
      </w:r>
      <w:r w:rsidR="000E34F0" w:rsidRPr="00236D81">
        <w:rPr>
          <w:color w:val="auto"/>
        </w:rPr>
        <w:t>204</w:t>
      </w:r>
      <w:r w:rsidRPr="00236D81">
        <w:rPr>
          <w:color w:val="auto"/>
        </w:rPr>
        <w:t xml:space="preserve"> accessed the survey </w:t>
      </w:r>
      <w:r w:rsidR="000E34F0" w:rsidRPr="00236D81">
        <w:rPr>
          <w:color w:val="auto"/>
        </w:rPr>
        <w:t>after</w:t>
      </w:r>
      <w:r w:rsidRPr="00236D81">
        <w:rPr>
          <w:color w:val="auto"/>
        </w:rPr>
        <w:t xml:space="preserve"> the stated deadline or later</w:t>
      </w:r>
      <w:r w:rsidR="00BD2B24" w:rsidRPr="00236D81">
        <w:rPr>
          <w:color w:val="auto"/>
        </w:rPr>
        <w:t xml:space="preserve"> (</w:t>
      </w:r>
      <w:r w:rsidR="000E34F0" w:rsidRPr="00236D81">
        <w:rPr>
          <w:color w:val="auto"/>
        </w:rPr>
        <w:t>Tuesday</w:t>
      </w:r>
      <w:r w:rsidR="00BD2B24" w:rsidRPr="00236D81">
        <w:rPr>
          <w:color w:val="auto"/>
        </w:rPr>
        <w:t xml:space="preserve"> 1</w:t>
      </w:r>
      <w:r w:rsidR="000E34F0" w:rsidRPr="00236D81">
        <w:rPr>
          <w:color w:val="auto"/>
        </w:rPr>
        <w:t>8</w:t>
      </w:r>
      <w:r w:rsidR="00BD2B24" w:rsidRPr="00236D81">
        <w:rPr>
          <w:color w:val="auto"/>
          <w:vertAlign w:val="superscript"/>
        </w:rPr>
        <w:t>th</w:t>
      </w:r>
      <w:r w:rsidR="00AC6F6C" w:rsidRPr="00236D81">
        <w:rPr>
          <w:color w:val="auto"/>
        </w:rPr>
        <w:t xml:space="preserve"> </w:t>
      </w:r>
      <w:r w:rsidR="00BD2B24" w:rsidRPr="00236D81">
        <w:rPr>
          <w:color w:val="auto"/>
        </w:rPr>
        <w:t>to Wednesday 26</w:t>
      </w:r>
      <w:r w:rsidR="00BD2B24" w:rsidRPr="00236D81">
        <w:rPr>
          <w:color w:val="auto"/>
          <w:vertAlign w:val="superscript"/>
        </w:rPr>
        <w:t>t</w:t>
      </w:r>
      <w:r w:rsidR="00AC6F6C" w:rsidRPr="00236D81">
        <w:rPr>
          <w:color w:val="auto"/>
          <w:vertAlign w:val="superscript"/>
        </w:rPr>
        <w:t>h</w:t>
      </w:r>
      <w:r w:rsidR="00BD2B24" w:rsidRPr="00236D81">
        <w:rPr>
          <w:color w:val="auto"/>
        </w:rPr>
        <w:t xml:space="preserve"> July)</w:t>
      </w:r>
      <w:r w:rsidRPr="00236D81">
        <w:rPr>
          <w:color w:val="auto"/>
        </w:rPr>
        <w:t xml:space="preserve">. This compares with </w:t>
      </w:r>
      <w:r w:rsidR="000E34F0" w:rsidRPr="00236D81">
        <w:rPr>
          <w:color w:val="auto"/>
        </w:rPr>
        <w:t>113</w:t>
      </w:r>
      <w:r w:rsidRPr="00236D81">
        <w:rPr>
          <w:color w:val="auto"/>
        </w:rPr>
        <w:t xml:space="preserve"> </w:t>
      </w:r>
      <w:r w:rsidR="00DB2AE0" w:rsidRPr="00236D81">
        <w:rPr>
          <w:color w:val="auto"/>
        </w:rPr>
        <w:t>addresses</w:t>
      </w:r>
      <w:r w:rsidRPr="00236D81">
        <w:rPr>
          <w:color w:val="auto"/>
        </w:rPr>
        <w:t xml:space="preserve"> of the pre</w:t>
      </w:r>
      <w:r w:rsidR="00236D81">
        <w:rPr>
          <w:color w:val="auto"/>
        </w:rPr>
        <w:t>-</w:t>
      </w:r>
      <w:r w:rsidRPr="00236D81">
        <w:rPr>
          <w:color w:val="auto"/>
        </w:rPr>
        <w:t>notification mailing group.</w:t>
      </w:r>
      <w:r>
        <w:rPr>
          <w:color w:val="auto"/>
        </w:rPr>
        <w:t xml:space="preserve"> </w:t>
      </w:r>
    </w:p>
    <w:p w:rsidR="009059B0" w:rsidRDefault="009059B0" w:rsidP="009059B0">
      <w:pPr>
        <w:pStyle w:val="07AImageCaption"/>
        <w:rPr>
          <w:b w:val="0"/>
          <w:noProof/>
        </w:rPr>
      </w:pPr>
      <w:bookmarkStart w:id="59" w:name="_Toc491275740"/>
      <w:r>
        <w:t xml:space="preserve">Chart </w:t>
      </w:r>
      <w:r w:rsidR="00337627">
        <w:t>2</w:t>
      </w:r>
      <w:r>
        <w:t>: Number of households</w:t>
      </w:r>
      <w:r w:rsidR="00447ABB">
        <w:t xml:space="preserve"> </w:t>
      </w:r>
      <w:r>
        <w:t>accessing the survey during the fieldwork period</w:t>
      </w:r>
      <w:r w:rsidR="00447ABB">
        <w:t xml:space="preserve">: </w:t>
      </w:r>
      <w:r w:rsidR="00476A1D">
        <w:t>mailings sent</w:t>
      </w:r>
      <w:r w:rsidR="00447ABB">
        <w:t xml:space="preserve"> on a Wednesday</w:t>
      </w:r>
      <w:bookmarkEnd w:id="59"/>
    </w:p>
    <w:p w:rsidR="00447ABB" w:rsidRDefault="001A250A" w:rsidP="00447ABB">
      <w:pPr>
        <w:pStyle w:val="04ABodyText"/>
        <w:spacing w:before="0" w:after="0"/>
      </w:pPr>
      <w:r>
        <w:rPr>
          <w:noProof/>
        </w:rPr>
        <w:drawing>
          <wp:inline distT="0" distB="0" distL="0" distR="0">
            <wp:extent cx="6464596" cy="363693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1759" cy="3646588"/>
                    </a:xfrm>
                    <a:prstGeom prst="rect">
                      <a:avLst/>
                    </a:prstGeom>
                    <a:noFill/>
                  </pic:spPr>
                </pic:pic>
              </a:graphicData>
            </a:graphic>
          </wp:inline>
        </w:drawing>
      </w:r>
    </w:p>
    <w:p w:rsidR="007140F8" w:rsidRDefault="007140F8" w:rsidP="007140F8">
      <w:pPr>
        <w:pStyle w:val="04ABodyText"/>
        <w:numPr>
          <w:ilvl w:val="0"/>
          <w:numId w:val="0"/>
        </w:numPr>
        <w:spacing w:before="0" w:after="0"/>
      </w:pPr>
    </w:p>
    <w:p w:rsidR="001368FD" w:rsidRPr="00236D81" w:rsidRDefault="004567D6" w:rsidP="004567D6">
      <w:pPr>
        <w:pStyle w:val="07AImageCaption"/>
      </w:pPr>
      <w:r w:rsidRPr="00236D81">
        <w:lastRenderedPageBreak/>
        <w:t xml:space="preserve">Chart </w:t>
      </w:r>
      <w:r w:rsidR="00337627" w:rsidRPr="00236D81">
        <w:t>3</w:t>
      </w:r>
      <w:r w:rsidRPr="00236D81">
        <w:t>: Number of households accessing the survey during the fieldwork period: mailings sent on a Wednesday with pre</w:t>
      </w:r>
      <w:r w:rsidR="00A66A94">
        <w:t>-</w:t>
      </w:r>
      <w:r w:rsidRPr="00236D81">
        <w:t>notification letter and one reminder</w:t>
      </w:r>
    </w:p>
    <w:p w:rsidR="004567D6" w:rsidRPr="00236D81" w:rsidRDefault="004567D6">
      <w:pPr>
        <w:rPr>
          <w:rFonts w:ascii="Segoe UI Light" w:hAnsi="Segoe UI Light"/>
          <w:color w:val="auto"/>
        </w:rPr>
      </w:pPr>
    </w:p>
    <w:p w:rsidR="001368FD" w:rsidRPr="00236D81" w:rsidRDefault="004567D6">
      <w:pPr>
        <w:rPr>
          <w:rFonts w:ascii="Segoe UI Light" w:hAnsi="Segoe UI Light"/>
          <w:color w:val="auto"/>
        </w:rPr>
      </w:pPr>
      <w:r w:rsidRPr="00236D81">
        <w:rPr>
          <w:noProof/>
        </w:rPr>
        <w:drawing>
          <wp:inline distT="0" distB="0" distL="0" distR="0">
            <wp:extent cx="6913751" cy="3419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023" r="10533" b="8339"/>
                    <a:stretch/>
                  </pic:blipFill>
                  <pic:spPr bwMode="auto">
                    <a:xfrm>
                      <a:off x="0" y="0"/>
                      <a:ext cx="6921725" cy="342341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567D6" w:rsidRPr="00236D81" w:rsidRDefault="004567D6">
      <w:pPr>
        <w:rPr>
          <w:rFonts w:ascii="Segoe UI Light" w:hAnsi="Segoe UI Light"/>
          <w:color w:val="auto"/>
        </w:rPr>
      </w:pPr>
    </w:p>
    <w:p w:rsidR="004567D6" w:rsidRDefault="004567D6" w:rsidP="004567D6">
      <w:pPr>
        <w:pStyle w:val="07AImageCaption"/>
      </w:pPr>
      <w:r w:rsidRPr="00236D81">
        <w:t xml:space="preserve">Chart </w:t>
      </w:r>
      <w:r w:rsidR="00337627" w:rsidRPr="00236D81">
        <w:t>4</w:t>
      </w:r>
      <w:r w:rsidRPr="00236D81">
        <w:t>: Number of households accessing the survey during the fieldwork period: mailings sent on a Wednesday with first and second reminders</w:t>
      </w:r>
    </w:p>
    <w:p w:rsidR="001368FD" w:rsidRDefault="001368FD">
      <w:pPr>
        <w:rPr>
          <w:rFonts w:ascii="Segoe UI Light" w:hAnsi="Segoe UI Light"/>
          <w:color w:val="auto"/>
        </w:rPr>
      </w:pPr>
    </w:p>
    <w:p w:rsidR="004567D6" w:rsidRDefault="004567D6">
      <w:pPr>
        <w:rPr>
          <w:rFonts w:ascii="Segoe UI Light" w:hAnsi="Segoe UI Light"/>
          <w:color w:val="auto"/>
        </w:rPr>
      </w:pPr>
      <w:r w:rsidRPr="004567D6">
        <w:rPr>
          <w:rFonts w:ascii="Segoe UI Light" w:hAnsi="Segoe UI Light"/>
          <w:noProof/>
          <w:color w:val="auto"/>
        </w:rPr>
        <w:drawing>
          <wp:inline distT="0" distB="0" distL="0" distR="0">
            <wp:extent cx="6486525" cy="3710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3593" t="13056" r="16095" b="5278"/>
                    <a:stretch/>
                  </pic:blipFill>
                  <pic:spPr bwMode="auto">
                    <a:xfrm>
                      <a:off x="0" y="0"/>
                      <a:ext cx="6508440" cy="3722725"/>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C3CD4" w:rsidRPr="00250E74" w:rsidRDefault="00DC3CD4" w:rsidP="00DC6634">
      <w:pPr>
        <w:pStyle w:val="04ABodyText"/>
      </w:pPr>
      <w:r w:rsidRPr="00250E74">
        <w:lastRenderedPageBreak/>
        <w:t>The</w:t>
      </w:r>
      <w:r w:rsidR="00B57F64" w:rsidRPr="00250E74">
        <w:t xml:space="preserve"> Friday group</w:t>
      </w:r>
      <w:r w:rsidRPr="00250E74">
        <w:t xml:space="preserve"> invitations were sent on Friday 7th July by second class post, and it could be assumed that some letters would arrive after two working days and there would be some completion on Monday 10th July. However, the first completions were not until Wednesday 12th July. This implies that all mailings took at least four working days (including Saturday) to arrive. This is likely to be because of two stages in the mailing process, a handling stage by UKMail (that perhaps did not treat Saturday as a working day (unlike Royal Mail)) and a handling and delivery stage by local Royal Mail offices.</w:t>
      </w:r>
    </w:p>
    <w:p w:rsidR="00C44F4C" w:rsidRPr="00250E74" w:rsidRDefault="00C44F4C" w:rsidP="00C44F4C">
      <w:pPr>
        <w:pStyle w:val="04ABodyText"/>
      </w:pPr>
      <w:r w:rsidRPr="00250E74">
        <w:t>The first peak in access among the Friday mailing group occurred a little later than for the Wednesday mailing group: five days after th</w:t>
      </w:r>
      <w:r w:rsidR="00337627" w:rsidRPr="00250E74">
        <w:t>e invite was despatched (Chart 5</w:t>
      </w:r>
      <w:r w:rsidRPr="00250E74">
        <w:t>). However, the peak was larger: 609 households accessed the survey on Wednesday 12</w:t>
      </w:r>
      <w:r w:rsidRPr="00250E74">
        <w:rPr>
          <w:vertAlign w:val="superscript"/>
        </w:rPr>
        <w:t>th</w:t>
      </w:r>
      <w:r w:rsidRPr="00250E74">
        <w:t xml:space="preserve"> July (constituting 19 per cent of households in the Friday mailing group who accessed the survey).</w:t>
      </w:r>
    </w:p>
    <w:p w:rsidR="00C44F4C" w:rsidRPr="00250E74" w:rsidRDefault="00C44F4C" w:rsidP="00C44F4C">
      <w:pPr>
        <w:pStyle w:val="04ABodyText"/>
      </w:pPr>
      <w:r w:rsidRPr="00250E74">
        <w:t>The second peak occurred the next day and the third on Saturday 15</w:t>
      </w:r>
      <w:r w:rsidRPr="00250E74">
        <w:rPr>
          <w:vertAlign w:val="superscript"/>
        </w:rPr>
        <w:t>th</w:t>
      </w:r>
      <w:r w:rsidRPr="00250E74">
        <w:t xml:space="preserve"> July, which may indicate the day on which the bulk of the first reminders were received.  A final peak was seen on Monday 17</w:t>
      </w:r>
      <w:r w:rsidRPr="00250E74">
        <w:rPr>
          <w:vertAlign w:val="superscript"/>
        </w:rPr>
        <w:t>th</w:t>
      </w:r>
      <w:r w:rsidRPr="00250E74">
        <w:t xml:space="preserve"> July, which may indicate the date on which the bulk of the second reminders were received. Unlike for the Wednesday mailing group, there was no similar peak on the day of the deadline given in the letters (Wednesday 19</w:t>
      </w:r>
      <w:r w:rsidRPr="00250E74">
        <w:rPr>
          <w:vertAlign w:val="superscript"/>
        </w:rPr>
        <w:t>th</w:t>
      </w:r>
      <w:r w:rsidRPr="00250E74">
        <w:t xml:space="preserve"> July).</w:t>
      </w:r>
    </w:p>
    <w:p w:rsidR="00C44F4C" w:rsidRPr="00250E74" w:rsidRDefault="00C44F4C" w:rsidP="00C44F4C">
      <w:pPr>
        <w:pStyle w:val="04ABodyText"/>
      </w:pPr>
      <w:r w:rsidRPr="00250E74">
        <w:t xml:space="preserve">Again, </w:t>
      </w:r>
      <w:r w:rsidR="00965958" w:rsidRPr="00250E74">
        <w:t>addresses in the</w:t>
      </w:r>
      <w:r w:rsidRPr="00250E74">
        <w:t xml:space="preserve"> pre-notification group </w:t>
      </w:r>
      <w:r w:rsidR="00965958" w:rsidRPr="00250E74">
        <w:t>were</w:t>
      </w:r>
      <w:r w:rsidRPr="00250E74">
        <w:t xml:space="preserve"> likely to access the survey earlier (Charts </w:t>
      </w:r>
      <w:r w:rsidR="00337627" w:rsidRPr="00250E74">
        <w:t>6 and 7</w:t>
      </w:r>
      <w:r w:rsidRPr="00250E74">
        <w:t xml:space="preserve">), and the difference was even greater than for the Wednesday mailings. A total </w:t>
      </w:r>
      <w:r w:rsidR="000B5F82" w:rsidRPr="00250E74">
        <w:t xml:space="preserve">of </w:t>
      </w:r>
      <w:r w:rsidRPr="00250E74">
        <w:t xml:space="preserve">474 </w:t>
      </w:r>
      <w:r w:rsidR="00965958" w:rsidRPr="00250E74">
        <w:t>addresses</w:t>
      </w:r>
      <w:r w:rsidRPr="00250E74">
        <w:t xml:space="preserve"> </w:t>
      </w:r>
      <w:r w:rsidR="00965958" w:rsidRPr="00250E74">
        <w:t>in</w:t>
      </w:r>
      <w:r w:rsidRPr="00250E74">
        <w:t xml:space="preserve"> the Friday pre-notification </w:t>
      </w:r>
      <w:r w:rsidR="000B5F82" w:rsidRPr="00250E74">
        <w:t>group</w:t>
      </w:r>
      <w:r w:rsidRPr="00250E74">
        <w:t xml:space="preserve"> accessed the survey </w:t>
      </w:r>
      <w:r w:rsidR="000B5F82" w:rsidRPr="00250E74">
        <w:t>between</w:t>
      </w:r>
      <w:r w:rsidRPr="00250E74">
        <w:t xml:space="preserve"> Wednesday 12</w:t>
      </w:r>
      <w:r w:rsidRPr="00250E74">
        <w:rPr>
          <w:vertAlign w:val="superscript"/>
        </w:rPr>
        <w:t>th</w:t>
      </w:r>
      <w:r w:rsidRPr="00250E74">
        <w:t xml:space="preserve"> </w:t>
      </w:r>
      <w:r w:rsidR="000B5F82" w:rsidRPr="00250E74">
        <w:t>and</w:t>
      </w:r>
      <w:r w:rsidR="00965958" w:rsidRPr="00250E74">
        <w:t xml:space="preserve"> </w:t>
      </w:r>
      <w:r w:rsidR="00DC3CD4" w:rsidRPr="00250E74">
        <w:t>Friday</w:t>
      </w:r>
      <w:r w:rsidR="00965958" w:rsidRPr="00250E74">
        <w:t xml:space="preserve"> 14</w:t>
      </w:r>
      <w:r w:rsidR="00965958" w:rsidRPr="00250E74">
        <w:rPr>
          <w:vertAlign w:val="superscript"/>
        </w:rPr>
        <w:t>th</w:t>
      </w:r>
      <w:r w:rsidRPr="00250E74">
        <w:t xml:space="preserve"> July</w:t>
      </w:r>
      <w:r w:rsidR="00DC3CD4" w:rsidRPr="00250E74">
        <w:t>, the first three days of completion</w:t>
      </w:r>
      <w:r w:rsidRPr="00250E74">
        <w:t xml:space="preserve">. This contrasts with </w:t>
      </w:r>
      <w:r w:rsidR="000B5F82" w:rsidRPr="00250E74">
        <w:t xml:space="preserve">342 </w:t>
      </w:r>
      <w:r w:rsidR="00965958" w:rsidRPr="00250E74">
        <w:t>addresses in</w:t>
      </w:r>
      <w:r w:rsidR="000B5F82" w:rsidRPr="00250E74">
        <w:t xml:space="preserve"> the </w:t>
      </w:r>
      <w:r w:rsidR="00965958" w:rsidRPr="00250E74">
        <w:t>mailing</w:t>
      </w:r>
      <w:r w:rsidR="000B5F82" w:rsidRPr="00250E74">
        <w:t xml:space="preserve"> that had two reminders. </w:t>
      </w:r>
    </w:p>
    <w:p w:rsidR="000B5F82" w:rsidRPr="00A51B2E" w:rsidRDefault="000B5F82" w:rsidP="00C44F4C">
      <w:pPr>
        <w:pStyle w:val="04ABodyText"/>
      </w:pPr>
      <w:r w:rsidRPr="00A51B2E">
        <w:t xml:space="preserve">In contrast, </w:t>
      </w:r>
      <w:r w:rsidR="00965958" w:rsidRPr="00A51B2E">
        <w:t>addresses</w:t>
      </w:r>
      <w:r w:rsidRPr="00A51B2E">
        <w:t xml:space="preserve"> </w:t>
      </w:r>
      <w:r w:rsidR="00965958" w:rsidRPr="00A51B2E">
        <w:t>in</w:t>
      </w:r>
      <w:r w:rsidRPr="00A51B2E">
        <w:t xml:space="preserve"> the </w:t>
      </w:r>
      <w:r w:rsidR="00965958" w:rsidRPr="00A51B2E">
        <w:t>mailing</w:t>
      </w:r>
      <w:r w:rsidRPr="00A51B2E">
        <w:t xml:space="preserve"> that had two reminders were likely to access the survey later. There were </w:t>
      </w:r>
      <w:r w:rsidR="000E34F0" w:rsidRPr="00A51B2E">
        <w:t>288</w:t>
      </w:r>
      <w:r w:rsidRPr="00A51B2E">
        <w:t xml:space="preserve"> who did </w:t>
      </w:r>
      <w:r w:rsidR="000E34F0" w:rsidRPr="00A51B2E">
        <w:t>so after the stated deadline</w:t>
      </w:r>
      <w:r w:rsidRPr="00A51B2E">
        <w:t xml:space="preserve"> </w:t>
      </w:r>
      <w:r w:rsidR="000E34F0" w:rsidRPr="00A51B2E">
        <w:t>Thursda</w:t>
      </w:r>
      <w:r w:rsidRPr="00A51B2E">
        <w:t xml:space="preserve">y </w:t>
      </w:r>
      <w:r w:rsidR="000E34F0" w:rsidRPr="00A51B2E">
        <w:t>20</w:t>
      </w:r>
      <w:r w:rsidRPr="00A51B2E">
        <w:rPr>
          <w:vertAlign w:val="superscript"/>
        </w:rPr>
        <w:t>th</w:t>
      </w:r>
      <w:r w:rsidR="00965958" w:rsidRPr="00A51B2E">
        <w:t xml:space="preserve"> </w:t>
      </w:r>
      <w:r w:rsidRPr="00A51B2E">
        <w:t>to Tuesday 25</w:t>
      </w:r>
      <w:r w:rsidRPr="00A51B2E">
        <w:rPr>
          <w:vertAlign w:val="superscript"/>
        </w:rPr>
        <w:t>th</w:t>
      </w:r>
      <w:r w:rsidR="00965958" w:rsidRPr="00A51B2E">
        <w:t xml:space="preserve"> </w:t>
      </w:r>
      <w:r w:rsidRPr="00A51B2E">
        <w:t xml:space="preserve">July). This compares with </w:t>
      </w:r>
      <w:r w:rsidR="000E34F0" w:rsidRPr="00A51B2E">
        <w:t>79</w:t>
      </w:r>
      <w:r w:rsidRPr="00A51B2E">
        <w:t xml:space="preserve"> members of the pre-notification mailing group. </w:t>
      </w:r>
    </w:p>
    <w:p w:rsidR="00447ABB" w:rsidRPr="00B27B80" w:rsidRDefault="00447ABB" w:rsidP="00B27B80">
      <w:pPr>
        <w:pStyle w:val="07AImageCaption"/>
      </w:pPr>
      <w:bookmarkStart w:id="60" w:name="_Toc491275741"/>
      <w:r w:rsidRPr="00B27B80">
        <w:lastRenderedPageBreak/>
        <w:t xml:space="preserve">Chart </w:t>
      </w:r>
      <w:r w:rsidR="00337627">
        <w:t>5</w:t>
      </w:r>
      <w:r w:rsidRPr="00B27B80">
        <w:t>: Number of households accessing the survey during the fieldwork period</w:t>
      </w:r>
      <w:r w:rsidR="00476A1D" w:rsidRPr="00B27B80">
        <w:t>: mailings sent</w:t>
      </w:r>
      <w:r w:rsidRPr="00B27B80">
        <w:t xml:space="preserve"> on a Friday</w:t>
      </w:r>
      <w:bookmarkEnd w:id="60"/>
    </w:p>
    <w:p w:rsidR="00447ABB" w:rsidRDefault="001A250A" w:rsidP="00447ABB">
      <w:pPr>
        <w:rPr>
          <w:rFonts w:ascii="Segoe UI" w:hAnsi="Segoe UI"/>
          <w:b/>
        </w:rPr>
      </w:pPr>
      <w:r>
        <w:rPr>
          <w:rFonts w:ascii="Segoe UI" w:hAnsi="Segoe UI"/>
          <w:b/>
          <w:noProof/>
        </w:rPr>
        <w:drawing>
          <wp:inline distT="0" distB="0" distL="0" distR="0">
            <wp:extent cx="6443331" cy="3641689"/>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59323" cy="3650727"/>
                    </a:xfrm>
                    <a:prstGeom prst="rect">
                      <a:avLst/>
                    </a:prstGeom>
                    <a:noFill/>
                  </pic:spPr>
                </pic:pic>
              </a:graphicData>
            </a:graphic>
          </wp:inline>
        </w:drawing>
      </w:r>
    </w:p>
    <w:p w:rsidR="00BD2B24" w:rsidRPr="00A51B2E" w:rsidRDefault="00BD2B24" w:rsidP="00C44F4C">
      <w:pPr>
        <w:pStyle w:val="07AImageCaption"/>
      </w:pPr>
      <w:r w:rsidRPr="00A51B2E">
        <w:t xml:space="preserve">Chart </w:t>
      </w:r>
      <w:r w:rsidR="00337627" w:rsidRPr="00A51B2E">
        <w:t>6</w:t>
      </w:r>
      <w:r w:rsidRPr="00A51B2E">
        <w:t>: Number of households accessing the survey during the fieldwork period: mailings sent on a Friday</w:t>
      </w:r>
      <w:r w:rsidR="00815BDD" w:rsidRPr="00A51B2E">
        <w:rPr>
          <w:rFonts w:ascii="Arial" w:hAnsi="Arial"/>
          <w:b w:val="0"/>
        </w:rPr>
        <w:t xml:space="preserve"> </w:t>
      </w:r>
      <w:r w:rsidR="00815BDD" w:rsidRPr="00A51B2E">
        <w:t>with pre</w:t>
      </w:r>
      <w:r w:rsidR="00A66A94">
        <w:t>-</w:t>
      </w:r>
      <w:r w:rsidR="00815BDD" w:rsidRPr="00A51B2E">
        <w:t>notification letter and one reminder</w:t>
      </w:r>
    </w:p>
    <w:p w:rsidR="00BD2B24" w:rsidRPr="00A51B2E" w:rsidRDefault="00BD2B24" w:rsidP="00447ABB">
      <w:pPr>
        <w:rPr>
          <w:rFonts w:ascii="Segoe UI" w:hAnsi="Segoe UI"/>
          <w:b/>
        </w:rPr>
      </w:pPr>
      <w:r w:rsidRPr="00A51B2E">
        <w:rPr>
          <w:noProof/>
        </w:rPr>
        <w:drawing>
          <wp:inline distT="0" distB="0" distL="0" distR="0">
            <wp:extent cx="6480175" cy="365675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656759"/>
                    </a:xfrm>
                    <a:prstGeom prst="rect">
                      <a:avLst/>
                    </a:prstGeom>
                    <a:noFill/>
                    <a:ln>
                      <a:noFill/>
                    </a:ln>
                  </pic:spPr>
                </pic:pic>
              </a:graphicData>
            </a:graphic>
          </wp:inline>
        </w:drawing>
      </w:r>
    </w:p>
    <w:p w:rsidR="00C44F4C" w:rsidRPr="00A51B2E" w:rsidRDefault="00C44F4C" w:rsidP="00447ABB">
      <w:pPr>
        <w:rPr>
          <w:rFonts w:ascii="Segoe UI" w:hAnsi="Segoe UI"/>
          <w:b/>
        </w:rPr>
      </w:pPr>
    </w:p>
    <w:p w:rsidR="00C44F4C" w:rsidRPr="00A51B2E" w:rsidRDefault="00C44F4C" w:rsidP="00447ABB">
      <w:pPr>
        <w:rPr>
          <w:rFonts w:ascii="Segoe UI" w:hAnsi="Segoe UI"/>
          <w:b/>
        </w:rPr>
      </w:pPr>
    </w:p>
    <w:p w:rsidR="00C44F4C" w:rsidRPr="00A51B2E" w:rsidRDefault="00C44F4C" w:rsidP="00C44F4C">
      <w:pPr>
        <w:pStyle w:val="07AImageCaption"/>
      </w:pPr>
      <w:r w:rsidRPr="00A51B2E">
        <w:lastRenderedPageBreak/>
        <w:t xml:space="preserve">Chart </w:t>
      </w:r>
      <w:r w:rsidR="00337627" w:rsidRPr="00A51B2E">
        <w:t>7</w:t>
      </w:r>
      <w:r w:rsidRPr="00A51B2E">
        <w:t>: Number of households accessing the survey during the fieldwork period: mailings sent on a Friday</w:t>
      </w:r>
      <w:r w:rsidR="00815BDD" w:rsidRPr="00A51B2E">
        <w:t xml:space="preserve"> with two reminders</w:t>
      </w:r>
    </w:p>
    <w:p w:rsidR="00BD2B24" w:rsidRPr="00A51B2E" w:rsidRDefault="00C44F4C" w:rsidP="00447ABB">
      <w:pPr>
        <w:rPr>
          <w:rFonts w:ascii="Segoe UI" w:hAnsi="Segoe UI"/>
          <w:b/>
        </w:rPr>
      </w:pPr>
      <w:r w:rsidRPr="00A51B2E">
        <w:rPr>
          <w:noProof/>
        </w:rPr>
        <w:drawing>
          <wp:inline distT="0" distB="0" distL="0" distR="0">
            <wp:extent cx="6480175" cy="331379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313799"/>
                    </a:xfrm>
                    <a:prstGeom prst="rect">
                      <a:avLst/>
                    </a:prstGeom>
                    <a:noFill/>
                    <a:ln>
                      <a:noFill/>
                    </a:ln>
                  </pic:spPr>
                </pic:pic>
              </a:graphicData>
            </a:graphic>
          </wp:inline>
        </w:drawing>
      </w:r>
    </w:p>
    <w:p w:rsidR="00447ABB" w:rsidRPr="00A51B2E" w:rsidRDefault="00447ABB" w:rsidP="00447ABB">
      <w:pPr>
        <w:rPr>
          <w:rFonts w:ascii="Segoe UI" w:hAnsi="Segoe UI"/>
          <w:b/>
        </w:rPr>
      </w:pPr>
    </w:p>
    <w:p w:rsidR="003621CB" w:rsidRPr="00A51B2E" w:rsidRDefault="00484F52" w:rsidP="003621CB">
      <w:pPr>
        <w:pStyle w:val="04ABodyText"/>
        <w:rPr>
          <w:b/>
          <w:color w:val="74AA50" w:themeColor="accent1"/>
        </w:rPr>
      </w:pPr>
      <w:r w:rsidRPr="00A51B2E">
        <w:rPr>
          <w:b/>
          <w:color w:val="74AA50" w:themeColor="accent1"/>
        </w:rPr>
        <w:t>Access after the deadline</w:t>
      </w:r>
    </w:p>
    <w:p w:rsidR="00521731" w:rsidRDefault="0093441E" w:rsidP="005F2095">
      <w:pPr>
        <w:pStyle w:val="04ABodyText"/>
        <w:numPr>
          <w:ilvl w:val="0"/>
          <w:numId w:val="0"/>
        </w:numPr>
      </w:pPr>
      <w:r w:rsidRPr="00A51B2E">
        <w:t xml:space="preserve">For the Wednesday mailings </w:t>
      </w:r>
      <w:r w:rsidR="00BA28E6" w:rsidRPr="00A51B2E">
        <w:t>12 per cent</w:t>
      </w:r>
      <w:r w:rsidRPr="00A51B2E">
        <w:t xml:space="preserve"> (</w:t>
      </w:r>
      <w:r w:rsidR="00BA28E6" w:rsidRPr="00A51B2E">
        <w:t>421</w:t>
      </w:r>
      <w:r w:rsidRPr="00A51B2E">
        <w:t>)</w:t>
      </w:r>
      <w:r w:rsidR="00815BDD" w:rsidRPr="00A51B2E">
        <w:t xml:space="preserve"> </w:t>
      </w:r>
      <w:r w:rsidR="00521731" w:rsidRPr="00A51B2E">
        <w:t>of the addresses that accessed</w:t>
      </w:r>
      <w:r w:rsidR="00855C7F" w:rsidRPr="00A51B2E">
        <w:t xml:space="preserve"> the survey did so af</w:t>
      </w:r>
      <w:r w:rsidR="00521731" w:rsidRPr="00A51B2E">
        <w:t>ter the deadline</w:t>
      </w:r>
      <w:r w:rsidRPr="00A51B2E">
        <w:t xml:space="preserve"> of 17</w:t>
      </w:r>
      <w:r w:rsidRPr="00A51B2E">
        <w:rPr>
          <w:vertAlign w:val="superscript"/>
        </w:rPr>
        <w:t>th</w:t>
      </w:r>
      <w:r w:rsidRPr="00A51B2E">
        <w:t xml:space="preserve"> July. For the Friday mailings</w:t>
      </w:r>
      <w:r w:rsidR="00BA28E6" w:rsidRPr="00A51B2E">
        <w:t>,</w:t>
      </w:r>
      <w:r w:rsidRPr="00A51B2E">
        <w:t xml:space="preserve"> </w:t>
      </w:r>
      <w:r w:rsidR="00BA28E6" w:rsidRPr="00A51B2E">
        <w:t>14 per cent</w:t>
      </w:r>
      <w:r w:rsidRPr="00A51B2E">
        <w:t xml:space="preserve"> (</w:t>
      </w:r>
      <w:r w:rsidR="00BA28E6" w:rsidRPr="00A51B2E">
        <w:t>446</w:t>
      </w:r>
      <w:r w:rsidRPr="00A51B2E">
        <w:t>) accessed the survey after 19</w:t>
      </w:r>
      <w:r w:rsidRPr="00A51B2E">
        <w:rPr>
          <w:vertAlign w:val="superscript"/>
        </w:rPr>
        <w:t>th</w:t>
      </w:r>
      <w:r w:rsidRPr="00A51B2E">
        <w:t xml:space="preserve"> July.</w:t>
      </w:r>
      <w:r w:rsidR="00BA28E6" w:rsidRPr="00A51B2E">
        <w:t xml:space="preserve"> The great majority of these</w:t>
      </w:r>
      <w:r w:rsidR="00521731" w:rsidRPr="00A51B2E">
        <w:t xml:space="preserve"> </w:t>
      </w:r>
      <w:r w:rsidR="00BA28E6" w:rsidRPr="00A51B2E">
        <w:t>(88</w:t>
      </w:r>
      <w:r w:rsidR="00521731" w:rsidRPr="00A51B2E">
        <w:t xml:space="preserve"> per cent</w:t>
      </w:r>
      <w:r w:rsidR="00BA28E6" w:rsidRPr="00A51B2E">
        <w:t>) wen</w:t>
      </w:r>
      <w:r w:rsidR="00521731" w:rsidRPr="00A51B2E">
        <w:t>t on to becom</w:t>
      </w:r>
      <w:r w:rsidR="00996549" w:rsidRPr="00A51B2E">
        <w:t xml:space="preserve">e complete </w:t>
      </w:r>
      <w:r w:rsidR="00BA28E6" w:rsidRPr="00A51B2E">
        <w:t xml:space="preserve">or partial </w:t>
      </w:r>
      <w:r w:rsidR="00996549" w:rsidRPr="00A51B2E">
        <w:t>household interviews, which suggests</w:t>
      </w:r>
      <w:r w:rsidR="00996549">
        <w:t xml:space="preserve"> the importance in future of keeping the survey open after the official deadline date that is told to respondents.</w:t>
      </w:r>
    </w:p>
    <w:p w:rsidR="005F2095" w:rsidRDefault="00855C7F" w:rsidP="005F2095">
      <w:pPr>
        <w:pStyle w:val="04ABodyText"/>
        <w:numPr>
          <w:ilvl w:val="0"/>
          <w:numId w:val="0"/>
        </w:numPr>
      </w:pPr>
      <w:r>
        <w:t>Households in the Friday mailing group were more likely to access the survey after the deadline than those</w:t>
      </w:r>
      <w:r w:rsidR="00996549">
        <w:t xml:space="preserve"> in the Wednesday mailing group: </w:t>
      </w:r>
      <w:r w:rsidR="00846E31">
        <w:t xml:space="preserve">568 </w:t>
      </w:r>
      <w:r>
        <w:t xml:space="preserve">and </w:t>
      </w:r>
      <w:r w:rsidR="00846E31">
        <w:t>396</w:t>
      </w:r>
      <w:r>
        <w:t xml:space="preserve"> househ</w:t>
      </w:r>
      <w:r w:rsidR="00521731">
        <w:t xml:space="preserve">olds </w:t>
      </w:r>
      <w:r w:rsidR="00521731" w:rsidRPr="00A51B2E">
        <w:t>respec</w:t>
      </w:r>
      <w:r w:rsidR="00996549" w:rsidRPr="00A51B2E">
        <w:t xml:space="preserve">tively. </w:t>
      </w:r>
      <w:r w:rsidR="008520AD" w:rsidRPr="00A51B2E">
        <w:t xml:space="preserve">It is not possible to be certain of the reason for this, although the proximity to the weekend is one potential explanation. </w:t>
      </w:r>
      <w:r w:rsidR="00996549" w:rsidRPr="00A51B2E">
        <w:t>Of</w:t>
      </w:r>
      <w:r w:rsidR="00996549">
        <w:t xml:space="preserve"> those in the Friday mailing group who accessed the survey after the deadline, half were also in the group who were sent a second reminder. This indicates that a higher response rate may have been achieved</w:t>
      </w:r>
      <w:r w:rsidR="00A93EB5">
        <w:t xml:space="preserve"> among</w:t>
      </w:r>
      <w:r w:rsidR="00996549">
        <w:t xml:space="preserve"> the Friday mailing group </w:t>
      </w:r>
      <w:r w:rsidR="00A93EB5">
        <w:t>that were sent</w:t>
      </w:r>
      <w:r w:rsidR="00996549">
        <w:t xml:space="preserve"> a second reminder had there been more time between them receiving the letter and the fieldwork deadline.</w:t>
      </w:r>
    </w:p>
    <w:p w:rsidR="006A4BB7" w:rsidRPr="00B649D3" w:rsidRDefault="00855C7F" w:rsidP="00B649D3">
      <w:pPr>
        <w:pStyle w:val="04ABodyText"/>
        <w:rPr>
          <w:b/>
          <w:color w:val="74AA50" w:themeColor="accent1"/>
        </w:rPr>
      </w:pPr>
      <w:r w:rsidRPr="00B649D3">
        <w:rPr>
          <w:b/>
          <w:color w:val="74AA50" w:themeColor="accent1"/>
        </w:rPr>
        <w:t>Time of completion</w:t>
      </w:r>
    </w:p>
    <w:p w:rsidR="00960F79" w:rsidRDefault="00855C7F" w:rsidP="00521731">
      <w:pPr>
        <w:pStyle w:val="04ABodyText"/>
      </w:pPr>
      <w:r>
        <w:t>Households usually completed the survey on the same day that they accessed it</w:t>
      </w:r>
      <w:r w:rsidR="00C01945">
        <w:t xml:space="preserve"> (89 per cent)</w:t>
      </w:r>
      <w:r w:rsidR="00812BA7">
        <w:t xml:space="preserve"> and they were most </w:t>
      </w:r>
      <w:r w:rsidR="00960F79" w:rsidRPr="00476A1D">
        <w:t xml:space="preserve">likely to access </w:t>
      </w:r>
      <w:r w:rsidR="00960F79">
        <w:t xml:space="preserve">and complete </w:t>
      </w:r>
      <w:r w:rsidR="00960F79" w:rsidRPr="00476A1D">
        <w:t xml:space="preserve">the survey in the afternoon (between </w:t>
      </w:r>
      <w:r w:rsidR="00960F79">
        <w:t>12pm</w:t>
      </w:r>
      <w:r w:rsidR="00960F79" w:rsidRPr="00476A1D">
        <w:t xml:space="preserve"> and 6pm</w:t>
      </w:r>
      <w:r w:rsidR="00960F79">
        <w:t>)</w:t>
      </w:r>
      <w:r w:rsidR="00355B87">
        <w:t xml:space="preserve"> (43</w:t>
      </w:r>
      <w:r w:rsidR="00E237AC">
        <w:t xml:space="preserve"> per cent</w:t>
      </w:r>
      <w:r w:rsidR="00355B87">
        <w:t>)</w:t>
      </w:r>
      <w:r w:rsidR="00960F79">
        <w:t>,</w:t>
      </w:r>
      <w:r w:rsidR="00960F79" w:rsidRPr="00476A1D">
        <w:t xml:space="preserve"> </w:t>
      </w:r>
      <w:r w:rsidR="00E35990">
        <w:t xml:space="preserve">rather than </w:t>
      </w:r>
      <w:r w:rsidR="00960F79">
        <w:t xml:space="preserve">in the morning (12am to 12pm) </w:t>
      </w:r>
      <w:r w:rsidR="00355B87">
        <w:t>(33</w:t>
      </w:r>
      <w:r w:rsidR="00E237AC">
        <w:t xml:space="preserve"> per cent</w:t>
      </w:r>
      <w:r w:rsidR="00355B87">
        <w:t xml:space="preserve">) </w:t>
      </w:r>
      <w:r w:rsidR="00960F79">
        <w:t xml:space="preserve">or </w:t>
      </w:r>
      <w:r w:rsidR="00960F79" w:rsidRPr="00250E74">
        <w:t>evening (6pm to 12</w:t>
      </w:r>
      <w:r w:rsidR="00B57F64" w:rsidRPr="00250E74">
        <w:t>a</w:t>
      </w:r>
      <w:r w:rsidR="00960F79" w:rsidRPr="00250E74">
        <w:t>m)</w:t>
      </w:r>
      <w:r w:rsidR="00355B87" w:rsidRPr="00250E74">
        <w:t xml:space="preserve"> (24</w:t>
      </w:r>
      <w:r w:rsidR="00E237AC" w:rsidRPr="00250E74">
        <w:t xml:space="preserve"> per cent</w:t>
      </w:r>
      <w:r w:rsidR="00355B87">
        <w:t>)</w:t>
      </w:r>
      <w:r w:rsidR="00960F79">
        <w:t>.</w:t>
      </w:r>
    </w:p>
    <w:p w:rsidR="00385CF3" w:rsidRDefault="00385CF3" w:rsidP="00385CF3">
      <w:pPr>
        <w:pStyle w:val="04ABodyText"/>
        <w:rPr>
          <w:b/>
          <w:color w:val="74AA50" w:themeColor="accent1"/>
        </w:rPr>
      </w:pPr>
      <w:r>
        <w:rPr>
          <w:b/>
          <w:color w:val="74AA50" w:themeColor="accent1"/>
        </w:rPr>
        <w:t>Timing of reminder mailings</w:t>
      </w:r>
    </w:p>
    <w:p w:rsidR="00C53818" w:rsidRDefault="009C0419" w:rsidP="00385CF3">
      <w:pPr>
        <w:pStyle w:val="04ABodyText"/>
      </w:pPr>
      <w:r>
        <w:t xml:space="preserve">The reminder mailings for this experiment were despatched </w:t>
      </w:r>
      <w:r w:rsidR="00C53818">
        <w:t xml:space="preserve">at 3-day intervals due to restrictions around the </w:t>
      </w:r>
      <w:r w:rsidR="005A24BC">
        <w:t xml:space="preserve">length of the </w:t>
      </w:r>
      <w:r w:rsidR="00C53818">
        <w:t>fieldwork period. In practice</w:t>
      </w:r>
      <w:r w:rsidR="008623C5">
        <w:t>,</w:t>
      </w:r>
      <w:r w:rsidR="00C53818">
        <w:t xml:space="preserve"> this was difficult to manage, particularly with regard to extracting respondents who had completed the survey from the sample. Given the short turnaround, at each mailing the entire sample was </w:t>
      </w:r>
      <w:r w:rsidR="00C53818">
        <w:lastRenderedPageBreak/>
        <w:t xml:space="preserve">printed and just prior to despatch, completed serial numbers were passed to the printer and letters were manually extracted. This would have cost implications for the full survey in terms of printing and extracting. </w:t>
      </w:r>
    </w:p>
    <w:p w:rsidR="00385CF3" w:rsidRPr="009C0419" w:rsidRDefault="00C53818" w:rsidP="00A15371">
      <w:pPr>
        <w:pStyle w:val="04ABodyText"/>
      </w:pPr>
      <w:r>
        <w:t xml:space="preserve">Another impact is that by mailing reminders so soon, many respondents would not have had chance to complete the survey. This could result in increasing burden on respondents and also an increased number of calls to the survey helpline which again </w:t>
      </w:r>
      <w:r w:rsidR="005A24BC">
        <w:t>would have</w:t>
      </w:r>
      <w:r>
        <w:t xml:space="preserve"> cost implications, particularly for a full-scale survey. </w:t>
      </w:r>
    </w:p>
    <w:p w:rsidR="00B66154" w:rsidRDefault="00B66154" w:rsidP="00B66154">
      <w:pPr>
        <w:pStyle w:val="04ABodyText"/>
        <w:rPr>
          <w:b/>
          <w:color w:val="74AA50" w:themeColor="accent1"/>
        </w:rPr>
      </w:pPr>
      <w:r>
        <w:rPr>
          <w:b/>
          <w:color w:val="74AA50" w:themeColor="accent1"/>
        </w:rPr>
        <w:t>Individual-level d</w:t>
      </w:r>
      <w:r w:rsidRPr="00880C50">
        <w:rPr>
          <w:b/>
          <w:color w:val="74AA50" w:themeColor="accent1"/>
        </w:rPr>
        <w:t>ate of completion</w:t>
      </w:r>
    </w:p>
    <w:p w:rsidR="00831752" w:rsidRDefault="004A4943" w:rsidP="00A93EB5">
      <w:pPr>
        <w:pStyle w:val="04ABodyText"/>
      </w:pPr>
      <w:r>
        <w:t xml:space="preserve">A completed survey was received for 13,678 individuals. A further 377 individuals started the survey but did not complete their questions and 303 did not begin at all. </w:t>
      </w:r>
      <w:r w:rsidR="00831752" w:rsidRPr="00587A01">
        <w:t xml:space="preserve">The chart below shows </w:t>
      </w:r>
      <w:r>
        <w:t xml:space="preserve">how many </w:t>
      </w:r>
      <w:r w:rsidR="00A93EB5">
        <w:t>individual-level surveys were completed</w:t>
      </w:r>
      <w:r w:rsidR="00831752">
        <w:t xml:space="preserve"> on each day</w:t>
      </w:r>
      <w:r w:rsidR="00831752" w:rsidRPr="00587A01">
        <w:t xml:space="preserve"> </w:t>
      </w:r>
      <w:r w:rsidR="00831752">
        <w:t>during the</w:t>
      </w:r>
      <w:r w:rsidR="00831752" w:rsidRPr="00587A01">
        <w:t xml:space="preserve"> fieldwork period</w:t>
      </w:r>
      <w:r w:rsidR="00831752">
        <w:t xml:space="preserve">, </w:t>
      </w:r>
      <w:r>
        <w:t>with coloured lines showing the days</w:t>
      </w:r>
      <w:r w:rsidR="00831752">
        <w:t xml:space="preserve"> on which the </w:t>
      </w:r>
      <w:r>
        <w:t xml:space="preserve">various </w:t>
      </w:r>
      <w:r w:rsidR="00831752">
        <w:t>letters were despatched.</w:t>
      </w:r>
      <w:r>
        <w:t xml:space="preserve"> </w:t>
      </w:r>
    </w:p>
    <w:p w:rsidR="00831752" w:rsidRDefault="00831752" w:rsidP="00831752">
      <w:pPr>
        <w:pStyle w:val="07AImageCaption"/>
      </w:pPr>
      <w:bookmarkStart w:id="61" w:name="_Toc491275742"/>
      <w:r>
        <w:t xml:space="preserve">Chart </w:t>
      </w:r>
      <w:r w:rsidR="00337627">
        <w:t>8</w:t>
      </w:r>
      <w:r>
        <w:t>: Number of individuals completing their questions on each day during the fieldwork period</w:t>
      </w:r>
      <w:bookmarkEnd w:id="61"/>
    </w:p>
    <w:p w:rsidR="001A0E90" w:rsidRPr="000960C2" w:rsidRDefault="00A813DB" w:rsidP="00B66154">
      <w:pPr>
        <w:pStyle w:val="04ABodyText"/>
        <w:numPr>
          <w:ilvl w:val="0"/>
          <w:numId w:val="0"/>
        </w:numPr>
        <w:rPr>
          <w:color w:val="auto"/>
          <w:highlight w:val="yellow"/>
        </w:rPr>
      </w:pPr>
      <w:r w:rsidRPr="00A813DB">
        <w:rPr>
          <w:noProof/>
          <w:color w:val="auto"/>
        </w:rPr>
        <w:drawing>
          <wp:inline distT="0" distB="0" distL="0" distR="0">
            <wp:extent cx="6504317" cy="3599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05481" cy="3600459"/>
                    </a:xfrm>
                    <a:prstGeom prst="rect">
                      <a:avLst/>
                    </a:prstGeom>
                    <a:noFill/>
                  </pic:spPr>
                </pic:pic>
              </a:graphicData>
            </a:graphic>
          </wp:inline>
        </w:drawing>
      </w:r>
    </w:p>
    <w:p w:rsidR="00B47838" w:rsidRDefault="00AD3EC9" w:rsidP="00AD3EC9">
      <w:pPr>
        <w:pStyle w:val="04ABodyText"/>
        <w:rPr>
          <w:color w:val="auto"/>
        </w:rPr>
      </w:pPr>
      <w:r>
        <w:t xml:space="preserve">The peaks mimic those seen </w:t>
      </w:r>
      <w:r w:rsidR="004A4943">
        <w:t>for household level</w:t>
      </w:r>
      <w:r>
        <w:t xml:space="preserve"> access but </w:t>
      </w:r>
      <w:r w:rsidR="00A813DB">
        <w:t>this chart</w:t>
      </w:r>
      <w:r>
        <w:t xml:space="preserve"> serves to reinforce that the most productive day for the survey was Saturday 15</w:t>
      </w:r>
      <w:r w:rsidRPr="00AD3EC9">
        <w:rPr>
          <w:vertAlign w:val="superscript"/>
        </w:rPr>
        <w:t>th</w:t>
      </w:r>
      <w:r>
        <w:t xml:space="preserve"> July</w:t>
      </w:r>
      <w:r w:rsidR="00A813DB">
        <w:t>.</w:t>
      </w:r>
      <w:r w:rsidR="00A813DB">
        <w:rPr>
          <w:color w:val="auto"/>
        </w:rPr>
        <w:t xml:space="preserve"> </w:t>
      </w:r>
      <w:r w:rsidR="004A4943">
        <w:rPr>
          <w:color w:val="auto"/>
        </w:rPr>
        <w:t xml:space="preserve">Six per cent of the completed individual-level surveys were </w:t>
      </w:r>
      <w:r w:rsidR="00924075">
        <w:rPr>
          <w:color w:val="auto"/>
        </w:rPr>
        <w:t>received</w:t>
      </w:r>
      <w:r w:rsidR="004A4943">
        <w:rPr>
          <w:color w:val="auto"/>
        </w:rPr>
        <w:t xml:space="preserve"> after the deadline (771).</w:t>
      </w:r>
    </w:p>
    <w:p w:rsidR="00337627" w:rsidRPr="00A51B2E" w:rsidRDefault="00337627" w:rsidP="00AD3EC9">
      <w:pPr>
        <w:pStyle w:val="04ABodyText"/>
        <w:rPr>
          <w:color w:val="auto"/>
        </w:rPr>
      </w:pPr>
      <w:r w:rsidRPr="00A51B2E">
        <w:t>The results for the specific mailing day show that, for the Wednesday mailing group, the peak for individual completions was Friday 14</w:t>
      </w:r>
      <w:r w:rsidRPr="00A51B2E">
        <w:rPr>
          <w:vertAlign w:val="superscript"/>
        </w:rPr>
        <w:t>th</w:t>
      </w:r>
      <w:r w:rsidRPr="00A51B2E">
        <w:t xml:space="preserve"> July</w:t>
      </w:r>
      <w:r w:rsidR="00352423" w:rsidRPr="00A51B2E">
        <w:t xml:space="preserve"> (1,309)</w:t>
      </w:r>
      <w:r w:rsidRPr="00A51B2E">
        <w:t>, perhaps in response to the arrival of first reminder posted on Monday 10</w:t>
      </w:r>
      <w:r w:rsidRPr="00A51B2E">
        <w:rPr>
          <w:vertAlign w:val="superscript"/>
        </w:rPr>
        <w:t>th</w:t>
      </w:r>
      <w:r w:rsidRPr="00A51B2E">
        <w:t xml:space="preserve"> July.</w:t>
      </w:r>
      <w:r w:rsidR="00BA16ED" w:rsidRPr="00A51B2E">
        <w:t xml:space="preserve"> There was also a subsequent peak on Monday 17</w:t>
      </w:r>
      <w:r w:rsidR="00BA16ED" w:rsidRPr="00A51B2E">
        <w:rPr>
          <w:vertAlign w:val="superscript"/>
        </w:rPr>
        <w:t>th</w:t>
      </w:r>
      <w:r w:rsidR="00BA16ED" w:rsidRPr="00A51B2E">
        <w:t xml:space="preserve"> July</w:t>
      </w:r>
      <w:r w:rsidR="00E76D3F" w:rsidRPr="00A51B2E">
        <w:t xml:space="preserve"> (685)</w:t>
      </w:r>
      <w:r w:rsidR="00BA16ED" w:rsidRPr="00A51B2E">
        <w:t>, the stated deadline day in the letters sent out</w:t>
      </w:r>
      <w:r w:rsidR="00155C8E" w:rsidRPr="00A51B2E">
        <w:t xml:space="preserve">, but this </w:t>
      </w:r>
      <w:r w:rsidR="008623C5" w:rsidRPr="00A51B2E">
        <w:t xml:space="preserve">might </w:t>
      </w:r>
      <w:r w:rsidR="00155C8E" w:rsidRPr="00A51B2E">
        <w:t>also have been affected by the arrival of the second reminder</w:t>
      </w:r>
      <w:r w:rsidR="00BA16ED" w:rsidRPr="00A51B2E">
        <w:t xml:space="preserve">. </w:t>
      </w:r>
    </w:p>
    <w:p w:rsidR="00D108C9" w:rsidRDefault="00D108C9" w:rsidP="00D108C9">
      <w:pPr>
        <w:pStyle w:val="07AImageCaption"/>
      </w:pPr>
      <w:r w:rsidRPr="00A51B2E">
        <w:lastRenderedPageBreak/>
        <w:t xml:space="preserve">Chart </w:t>
      </w:r>
      <w:r w:rsidR="00337627" w:rsidRPr="00A51B2E">
        <w:t>9</w:t>
      </w:r>
      <w:r w:rsidRPr="00A51B2E">
        <w:t>: Number of individuals completing their questions on each day during the fieldwork period: Wednesday mailing</w:t>
      </w:r>
    </w:p>
    <w:p w:rsidR="00565C9D" w:rsidRDefault="00D108C9" w:rsidP="00565C9D">
      <w:pPr>
        <w:pStyle w:val="04ABodyText"/>
        <w:numPr>
          <w:ilvl w:val="0"/>
          <w:numId w:val="0"/>
        </w:numPr>
        <w:rPr>
          <w:color w:val="auto"/>
        </w:rPr>
      </w:pPr>
      <w:r w:rsidRPr="00D108C9">
        <w:rPr>
          <w:noProof/>
        </w:rPr>
        <w:drawing>
          <wp:inline distT="0" distB="0" distL="0" distR="0">
            <wp:extent cx="5995447" cy="33901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8276" cy="3397401"/>
                    </a:xfrm>
                    <a:prstGeom prst="rect">
                      <a:avLst/>
                    </a:prstGeom>
                    <a:noFill/>
                    <a:ln>
                      <a:noFill/>
                    </a:ln>
                  </pic:spPr>
                </pic:pic>
              </a:graphicData>
            </a:graphic>
          </wp:inline>
        </w:drawing>
      </w:r>
    </w:p>
    <w:p w:rsidR="00BA16ED" w:rsidRDefault="008623C5" w:rsidP="00565C9D">
      <w:pPr>
        <w:pStyle w:val="04ABodyText"/>
        <w:numPr>
          <w:ilvl w:val="0"/>
          <w:numId w:val="0"/>
        </w:numPr>
        <w:rPr>
          <w:color w:val="auto"/>
        </w:rPr>
      </w:pPr>
      <w:r w:rsidRPr="00A51B2E">
        <w:rPr>
          <w:color w:val="auto"/>
        </w:rPr>
        <w:t xml:space="preserve">The </w:t>
      </w:r>
      <w:r w:rsidR="00BA16ED" w:rsidRPr="00A51B2E">
        <w:rPr>
          <w:color w:val="auto"/>
        </w:rPr>
        <w:t xml:space="preserve">Friday mailing group, </w:t>
      </w:r>
      <w:r w:rsidRPr="00A51B2E">
        <w:rPr>
          <w:color w:val="auto"/>
        </w:rPr>
        <w:t>had a</w:t>
      </w:r>
      <w:r w:rsidR="00BA16ED" w:rsidRPr="00A51B2E">
        <w:rPr>
          <w:color w:val="auto"/>
        </w:rPr>
        <w:t xml:space="preserve"> </w:t>
      </w:r>
      <w:r w:rsidRPr="00A51B2E">
        <w:rPr>
          <w:color w:val="auto"/>
        </w:rPr>
        <w:t xml:space="preserve">comparatively greater </w:t>
      </w:r>
      <w:r w:rsidR="00BA16ED" w:rsidRPr="00A51B2E">
        <w:rPr>
          <w:color w:val="auto"/>
        </w:rPr>
        <w:t>number of completions on the day invitations were first received (1,168 took place on Wednesday 12</w:t>
      </w:r>
      <w:r w:rsidR="00BA16ED" w:rsidRPr="00A51B2E">
        <w:rPr>
          <w:color w:val="auto"/>
          <w:vertAlign w:val="superscript"/>
        </w:rPr>
        <w:t>th</w:t>
      </w:r>
      <w:r w:rsidR="00BA16ED" w:rsidRPr="00A51B2E">
        <w:rPr>
          <w:color w:val="auto"/>
        </w:rPr>
        <w:t xml:space="preserve"> July, compared with 757 on Saturday 8</w:t>
      </w:r>
      <w:r w:rsidR="00BA16ED" w:rsidRPr="00A51B2E">
        <w:rPr>
          <w:color w:val="auto"/>
          <w:vertAlign w:val="superscript"/>
        </w:rPr>
        <w:t>th</w:t>
      </w:r>
      <w:r w:rsidRPr="00A51B2E">
        <w:rPr>
          <w:color w:val="auto"/>
        </w:rPr>
        <w:t xml:space="preserve"> </w:t>
      </w:r>
      <w:r w:rsidR="00BA16ED" w:rsidRPr="00A51B2E">
        <w:rPr>
          <w:color w:val="auto"/>
        </w:rPr>
        <w:t>July when Wednesday invitations were likely to have arrived). The peak in individual completions for the Friday mailing group was Saturday 15</w:t>
      </w:r>
      <w:r w:rsidR="00155C8E" w:rsidRPr="00A51B2E">
        <w:rPr>
          <w:color w:val="auto"/>
          <w:vertAlign w:val="superscript"/>
        </w:rPr>
        <w:t>th</w:t>
      </w:r>
      <w:r w:rsidRPr="00A51B2E">
        <w:rPr>
          <w:color w:val="auto"/>
        </w:rPr>
        <w:t xml:space="preserve"> </w:t>
      </w:r>
      <w:r w:rsidR="00BA16ED" w:rsidRPr="00A51B2E">
        <w:rPr>
          <w:color w:val="auto"/>
        </w:rPr>
        <w:t>July</w:t>
      </w:r>
      <w:r w:rsidR="00E76D3F" w:rsidRPr="00A51B2E">
        <w:rPr>
          <w:color w:val="auto"/>
        </w:rPr>
        <w:t xml:space="preserve"> (1,272)</w:t>
      </w:r>
      <w:r w:rsidR="00BA16ED" w:rsidRPr="00A51B2E">
        <w:rPr>
          <w:color w:val="auto"/>
        </w:rPr>
        <w:t>, probably in response to the arrival of the first reminder</w:t>
      </w:r>
      <w:r w:rsidR="00155C8E" w:rsidRPr="00A51B2E">
        <w:rPr>
          <w:color w:val="auto"/>
        </w:rPr>
        <w:t>.</w:t>
      </w:r>
      <w:r w:rsidR="00155C8E">
        <w:rPr>
          <w:color w:val="auto"/>
        </w:rPr>
        <w:t xml:space="preserve"> </w:t>
      </w:r>
    </w:p>
    <w:p w:rsidR="00D108C9" w:rsidRPr="00A51B2E" w:rsidRDefault="00337627" w:rsidP="00D108C9">
      <w:pPr>
        <w:pStyle w:val="07AImageCaption"/>
      </w:pPr>
      <w:r w:rsidRPr="00A51B2E">
        <w:t>Chart 10</w:t>
      </w:r>
      <w:r w:rsidR="00D108C9" w:rsidRPr="00A51B2E">
        <w:t>: Number of individuals completing their questions on each day during the fieldwork period: Friday mailing</w:t>
      </w:r>
    </w:p>
    <w:p w:rsidR="00D108C9" w:rsidRPr="00A51B2E" w:rsidRDefault="00D108C9" w:rsidP="00565C9D">
      <w:pPr>
        <w:pStyle w:val="04ABodyText"/>
        <w:numPr>
          <w:ilvl w:val="0"/>
          <w:numId w:val="0"/>
        </w:numPr>
        <w:rPr>
          <w:color w:val="auto"/>
        </w:rPr>
      </w:pPr>
      <w:r w:rsidRPr="00A51B2E">
        <w:rPr>
          <w:noProof/>
        </w:rPr>
        <w:drawing>
          <wp:inline distT="0" distB="0" distL="0" distR="0">
            <wp:extent cx="6174556" cy="32852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2996" cy="3289788"/>
                    </a:xfrm>
                    <a:prstGeom prst="rect">
                      <a:avLst/>
                    </a:prstGeom>
                    <a:noFill/>
                    <a:ln>
                      <a:noFill/>
                    </a:ln>
                  </pic:spPr>
                </pic:pic>
              </a:graphicData>
            </a:graphic>
          </wp:inline>
        </w:drawing>
      </w:r>
    </w:p>
    <w:p w:rsidR="002E06A1" w:rsidRPr="00A51B2E" w:rsidRDefault="006A4BB7" w:rsidP="00C00720">
      <w:pPr>
        <w:pStyle w:val="04ABodyText"/>
        <w:rPr>
          <w:b/>
          <w:color w:val="74AA50" w:themeColor="accent1"/>
        </w:rPr>
      </w:pPr>
      <w:r w:rsidRPr="00A51B2E">
        <w:rPr>
          <w:b/>
          <w:color w:val="74AA50" w:themeColor="accent1"/>
        </w:rPr>
        <w:lastRenderedPageBreak/>
        <w:t>Average questionnaire length</w:t>
      </w:r>
    </w:p>
    <w:p w:rsidR="00555A9E" w:rsidRDefault="00555A9E" w:rsidP="008F044F">
      <w:pPr>
        <w:pStyle w:val="04ABodyText"/>
      </w:pPr>
      <w:r>
        <w:t xml:space="preserve">Individual and household timing data is </w:t>
      </w:r>
      <w:r w:rsidR="009D6735">
        <w:t>based on information from</w:t>
      </w:r>
      <w:r>
        <w:t xml:space="preserve"> complete househ</w:t>
      </w:r>
      <w:r w:rsidR="009D6735">
        <w:t>olds only.</w:t>
      </w:r>
    </w:p>
    <w:p w:rsidR="00555A9E" w:rsidRDefault="00555A9E" w:rsidP="00555A9E">
      <w:pPr>
        <w:pStyle w:val="04ABodyText"/>
        <w:numPr>
          <w:ilvl w:val="0"/>
          <w:numId w:val="50"/>
        </w:numPr>
      </w:pPr>
      <w:r>
        <w:t>The average time to complete the household grid was</w:t>
      </w:r>
      <w:r w:rsidR="00566EA9">
        <w:t xml:space="preserve"> three minutes and </w:t>
      </w:r>
      <w:r w:rsidR="00C0738C">
        <w:t>fifty-two</w:t>
      </w:r>
      <w:r w:rsidR="00566EA9">
        <w:t xml:space="preserve"> seconds</w:t>
      </w:r>
      <w:r w:rsidR="008301EA">
        <w:t>.</w:t>
      </w:r>
    </w:p>
    <w:p w:rsidR="00555A9E" w:rsidRDefault="00555A9E" w:rsidP="00555A9E">
      <w:pPr>
        <w:pStyle w:val="04ABodyText"/>
        <w:numPr>
          <w:ilvl w:val="0"/>
          <w:numId w:val="50"/>
        </w:numPr>
      </w:pPr>
      <w:r>
        <w:t>The average survey length for the individual sections was</w:t>
      </w:r>
      <w:r w:rsidR="00566EA9">
        <w:t xml:space="preserve"> three minutes and thirty-</w:t>
      </w:r>
      <w:r w:rsidR="00C0738C">
        <w:t>three</w:t>
      </w:r>
      <w:r w:rsidR="00566EA9">
        <w:t xml:space="preserve"> seconds. </w:t>
      </w:r>
    </w:p>
    <w:p w:rsidR="00555A9E" w:rsidRDefault="00555A9E" w:rsidP="00555A9E">
      <w:pPr>
        <w:pStyle w:val="04ABodyText"/>
        <w:numPr>
          <w:ilvl w:val="0"/>
          <w:numId w:val="50"/>
        </w:numPr>
      </w:pPr>
      <w:r>
        <w:t xml:space="preserve">The average total length for a completed household response was </w:t>
      </w:r>
      <w:r w:rsidR="00C0738C">
        <w:t>eleven minutes and thirty-nine</w:t>
      </w:r>
      <w:r w:rsidR="00566EA9">
        <w:t xml:space="preserve"> seconds. </w:t>
      </w:r>
    </w:p>
    <w:p w:rsidR="000B40F4" w:rsidRDefault="000B40F4" w:rsidP="006A4BB7">
      <w:pPr>
        <w:pStyle w:val="04ABodyText"/>
        <w:rPr>
          <w:b/>
          <w:color w:val="74AA50" w:themeColor="accent1"/>
        </w:rPr>
      </w:pPr>
      <w:r>
        <w:rPr>
          <w:b/>
          <w:color w:val="74AA50" w:themeColor="accent1"/>
        </w:rPr>
        <w:t>Device and browser completion</w:t>
      </w:r>
    </w:p>
    <w:p w:rsidR="00DC4A5F" w:rsidRPr="00DC4A5F" w:rsidRDefault="00DC4A5F" w:rsidP="00DC4A5F">
      <w:pPr>
        <w:pStyle w:val="04ABodyText"/>
        <w:rPr>
          <w:color w:val="auto"/>
        </w:rPr>
      </w:pPr>
      <w:r w:rsidRPr="00DC4A5F">
        <w:rPr>
          <w:color w:val="auto"/>
        </w:rPr>
        <w:t xml:space="preserve">Looking at individual responses (14,055 completed or partial individual responses) shows that a desktop computer was easily the most common device used to take part (56 per cent).  One in four individual responses were made through a tablet (26 per cent) and one in seven (15 per cent) through a </w:t>
      </w:r>
      <w:proofErr w:type="spellStart"/>
      <w:r w:rsidRPr="00DC4A5F">
        <w:rPr>
          <w:color w:val="auto"/>
        </w:rPr>
        <w:t>smartphone</w:t>
      </w:r>
      <w:proofErr w:type="spellEnd"/>
      <w:r w:rsidRPr="00DC4A5F">
        <w:rPr>
          <w:color w:val="auto"/>
        </w:rPr>
        <w:t xml:space="preserve">. The remaining responses (three per cent) were made through an unknown device. </w:t>
      </w:r>
    </w:p>
    <w:p w:rsidR="00DC4A5F" w:rsidRPr="00DC4A5F" w:rsidRDefault="00DC4A5F" w:rsidP="00DC4A5F">
      <w:pPr>
        <w:pStyle w:val="04ABodyText"/>
        <w:rPr>
          <w:color w:val="auto"/>
        </w:rPr>
      </w:pPr>
      <w:r w:rsidRPr="00DC4A5F">
        <w:rPr>
          <w:color w:val="auto"/>
        </w:rPr>
        <w:t xml:space="preserve">Using a desktop is more common than average among Black respondents (67 per cent compared with 56 per cent overall). Using a </w:t>
      </w:r>
      <w:proofErr w:type="spellStart"/>
      <w:r w:rsidRPr="00DC4A5F">
        <w:rPr>
          <w:color w:val="auto"/>
        </w:rPr>
        <w:t>smartphone</w:t>
      </w:r>
      <w:proofErr w:type="spellEnd"/>
      <w:r w:rsidRPr="00DC4A5F">
        <w:rPr>
          <w:color w:val="auto"/>
        </w:rPr>
        <w:t xml:space="preserve"> is more common among Asian respondents and those of mixed ethnicity (25 per cent and 24 per cent compared with 15 per cent overall). Across work status, the self-employed are more likely to use a desktop (66 per cent compared with 56 per cent overall). </w:t>
      </w:r>
    </w:p>
    <w:p w:rsidR="00DC4A5F" w:rsidRPr="00DC4A5F" w:rsidRDefault="00DC4A5F" w:rsidP="00DC4A5F">
      <w:pPr>
        <w:pStyle w:val="04ABodyText"/>
        <w:rPr>
          <w:color w:val="auto"/>
        </w:rPr>
      </w:pPr>
      <w:r w:rsidRPr="00DC4A5F">
        <w:rPr>
          <w:color w:val="auto"/>
        </w:rPr>
        <w:t xml:space="preserve">In terms of browsers used, the most common is Chrome (41 per cent). This is followed by Mobile Safari (27 per cent), Internet Explorer (eight per cent), Firefox (eight per cent) and Chrome Mobile (eight per cent). </w:t>
      </w:r>
    </w:p>
    <w:p w:rsidR="00DC4A5F" w:rsidRDefault="00DC4A5F" w:rsidP="00DC4A5F">
      <w:pPr>
        <w:pStyle w:val="04ABodyText"/>
        <w:rPr>
          <w:color w:val="auto"/>
        </w:rPr>
      </w:pPr>
      <w:r w:rsidRPr="00DC4A5F">
        <w:rPr>
          <w:color w:val="auto"/>
        </w:rPr>
        <w:t xml:space="preserve">Of those using a </w:t>
      </w:r>
      <w:proofErr w:type="spellStart"/>
      <w:r w:rsidRPr="00DC4A5F">
        <w:rPr>
          <w:color w:val="auto"/>
        </w:rPr>
        <w:t>smartphone</w:t>
      </w:r>
      <w:proofErr w:type="spellEnd"/>
      <w:r w:rsidRPr="00DC4A5F">
        <w:rPr>
          <w:color w:val="auto"/>
        </w:rPr>
        <w:t xml:space="preserve"> or tablet to make an individual response, over a third (38 per cent) were aged 55+. This splits down into one in five (21 per cent) aged 65 or older and one in six (17 per cent) aged 55-64. </w:t>
      </w:r>
    </w:p>
    <w:p w:rsidR="006A4BB7" w:rsidRPr="00B01000" w:rsidRDefault="006A4BB7" w:rsidP="00974851">
      <w:pPr>
        <w:pStyle w:val="04ABodyText"/>
        <w:numPr>
          <w:ilvl w:val="0"/>
          <w:numId w:val="0"/>
        </w:numPr>
        <w:rPr>
          <w:b/>
          <w:color w:val="74AA50" w:themeColor="accent1"/>
        </w:rPr>
      </w:pPr>
      <w:r w:rsidRPr="00B01000">
        <w:rPr>
          <w:b/>
          <w:color w:val="74AA50" w:themeColor="accent1"/>
        </w:rPr>
        <w:t>Proxy completion</w:t>
      </w:r>
    </w:p>
    <w:p w:rsidR="006A4BB7" w:rsidRPr="00A51B2E" w:rsidRDefault="00210F18" w:rsidP="005A24BC">
      <w:pPr>
        <w:spacing w:line="288" w:lineRule="auto"/>
        <w:rPr>
          <w:rFonts w:ascii="Segoe UI Light" w:hAnsi="Segoe UI Light"/>
          <w:color w:val="auto"/>
        </w:rPr>
      </w:pPr>
      <w:r>
        <w:rPr>
          <w:rFonts w:ascii="Segoe UI Light" w:hAnsi="Segoe UI Light"/>
          <w:color w:val="auto"/>
        </w:rPr>
        <w:t>The survey a</w:t>
      </w:r>
      <w:r w:rsidR="00ED579F">
        <w:rPr>
          <w:rFonts w:ascii="Segoe UI Light" w:hAnsi="Segoe UI Light"/>
          <w:color w:val="auto"/>
        </w:rPr>
        <w:t>ssumed that the</w:t>
      </w:r>
      <w:r w:rsidR="00EB10C0">
        <w:rPr>
          <w:rFonts w:ascii="Segoe UI Light" w:hAnsi="Segoe UI Light"/>
          <w:color w:val="auto"/>
        </w:rPr>
        <w:t xml:space="preserve"> </w:t>
      </w:r>
      <w:r>
        <w:rPr>
          <w:rFonts w:ascii="Segoe UI Light" w:hAnsi="Segoe UI Light"/>
          <w:color w:val="auto"/>
        </w:rPr>
        <w:t xml:space="preserve">person who accessed the link and then </w:t>
      </w:r>
      <w:r w:rsidR="00ED579F">
        <w:rPr>
          <w:rFonts w:ascii="Segoe UI Light" w:hAnsi="Segoe UI Light"/>
          <w:color w:val="auto"/>
        </w:rPr>
        <w:t>completed the household grid wou</w:t>
      </w:r>
      <w:r w:rsidR="00940466">
        <w:rPr>
          <w:rFonts w:ascii="Segoe UI Light" w:hAnsi="Segoe UI Light"/>
          <w:color w:val="auto"/>
        </w:rPr>
        <w:t>ld go on to complete their own, individual-level questions</w:t>
      </w:r>
      <w:r w:rsidR="00ED579F">
        <w:rPr>
          <w:rFonts w:ascii="Segoe UI Light" w:hAnsi="Segoe UI Light"/>
          <w:color w:val="auto"/>
        </w:rPr>
        <w:t xml:space="preserve">. </w:t>
      </w:r>
      <w:r w:rsidR="00001E80">
        <w:rPr>
          <w:rFonts w:ascii="Segoe UI Light" w:hAnsi="Segoe UI Light"/>
          <w:color w:val="auto"/>
        </w:rPr>
        <w:t xml:space="preserve">All other individual </w:t>
      </w:r>
      <w:r w:rsidR="00ED579F">
        <w:rPr>
          <w:rFonts w:ascii="Segoe UI Light" w:hAnsi="Segoe UI Light"/>
          <w:color w:val="auto"/>
        </w:rPr>
        <w:t>surveys</w:t>
      </w:r>
      <w:r w:rsidR="00940466">
        <w:rPr>
          <w:rFonts w:ascii="Segoe UI Light" w:hAnsi="Segoe UI Light"/>
          <w:color w:val="auto"/>
        </w:rPr>
        <w:t xml:space="preserve"> began</w:t>
      </w:r>
      <w:r w:rsidR="005A24BC">
        <w:rPr>
          <w:rFonts w:ascii="Segoe UI Light" w:hAnsi="Segoe UI Light"/>
          <w:color w:val="auto"/>
        </w:rPr>
        <w:t>,</w:t>
      </w:r>
      <w:r w:rsidR="00ED579F">
        <w:rPr>
          <w:rFonts w:ascii="Segoe UI Light" w:hAnsi="Segoe UI Light"/>
          <w:color w:val="auto"/>
        </w:rPr>
        <w:t xml:space="preserve"> </w:t>
      </w:r>
      <w:r w:rsidR="00940466">
        <w:rPr>
          <w:rFonts w:ascii="Segoe UI Light" w:hAnsi="Segoe UI Light"/>
          <w:color w:val="auto"/>
        </w:rPr>
        <w:t>however</w:t>
      </w:r>
      <w:r w:rsidR="005A24BC">
        <w:rPr>
          <w:rFonts w:ascii="Segoe UI Light" w:hAnsi="Segoe UI Light"/>
          <w:color w:val="auto"/>
        </w:rPr>
        <w:t>,</w:t>
      </w:r>
      <w:r w:rsidR="00940466">
        <w:rPr>
          <w:rFonts w:ascii="Segoe UI Light" w:hAnsi="Segoe UI Light"/>
          <w:color w:val="auto"/>
        </w:rPr>
        <w:t xml:space="preserve"> by asking if the</w:t>
      </w:r>
      <w:r w:rsidR="00001E80">
        <w:rPr>
          <w:rFonts w:ascii="Segoe UI Light" w:hAnsi="Segoe UI Light"/>
          <w:color w:val="auto"/>
        </w:rPr>
        <w:t xml:space="preserve"> survey was being answered by proxy. </w:t>
      </w:r>
      <w:r w:rsidR="00940466">
        <w:rPr>
          <w:rFonts w:ascii="Segoe UI Light" w:hAnsi="Segoe UI Light"/>
          <w:color w:val="auto"/>
        </w:rPr>
        <w:t xml:space="preserve">Just </w:t>
      </w:r>
      <w:r w:rsidR="00384D83">
        <w:rPr>
          <w:rFonts w:ascii="Segoe UI Light" w:hAnsi="Segoe UI Light"/>
          <w:color w:val="auto"/>
        </w:rPr>
        <w:t>under 20</w:t>
      </w:r>
      <w:r w:rsidR="00ED579F">
        <w:rPr>
          <w:rFonts w:ascii="Segoe UI Light" w:hAnsi="Segoe UI Light"/>
          <w:color w:val="auto"/>
        </w:rPr>
        <w:t xml:space="preserve"> per </w:t>
      </w:r>
      <w:r w:rsidR="00ED579F" w:rsidRPr="00A51B2E">
        <w:rPr>
          <w:rFonts w:ascii="Segoe UI Light" w:hAnsi="Segoe UI Light"/>
          <w:color w:val="auto"/>
        </w:rPr>
        <w:t>cent</w:t>
      </w:r>
      <w:r w:rsidR="00B01000" w:rsidRPr="00A51B2E">
        <w:rPr>
          <w:rFonts w:ascii="Segoe UI Light" w:hAnsi="Segoe UI Light"/>
          <w:color w:val="auto"/>
        </w:rPr>
        <w:t xml:space="preserve"> of the</w:t>
      </w:r>
      <w:r w:rsidR="00ED579F" w:rsidRPr="00A51B2E">
        <w:rPr>
          <w:rFonts w:ascii="Segoe UI Light" w:hAnsi="Segoe UI Light"/>
          <w:color w:val="auto"/>
        </w:rPr>
        <w:t xml:space="preserve"> </w:t>
      </w:r>
      <w:r w:rsidR="00B01000" w:rsidRPr="00A51B2E">
        <w:rPr>
          <w:rFonts w:ascii="Segoe UI Light" w:hAnsi="Segoe UI Light"/>
          <w:color w:val="auto"/>
        </w:rPr>
        <w:t>individual-level surveys</w:t>
      </w:r>
      <w:r w:rsidR="00ED579F" w:rsidRPr="00A51B2E">
        <w:rPr>
          <w:rFonts w:ascii="Segoe UI Light" w:hAnsi="Segoe UI Light"/>
          <w:color w:val="auto"/>
        </w:rPr>
        <w:t xml:space="preserve"> that were answered by respondents aged 16 or older</w:t>
      </w:r>
      <w:r w:rsidR="00B01000" w:rsidRPr="00A51B2E">
        <w:rPr>
          <w:rFonts w:ascii="Segoe UI Light" w:hAnsi="Segoe UI Light"/>
          <w:color w:val="auto"/>
        </w:rPr>
        <w:t xml:space="preserve"> were </w:t>
      </w:r>
      <w:r w:rsidR="00ED579F" w:rsidRPr="00A51B2E">
        <w:rPr>
          <w:rFonts w:ascii="Segoe UI Light" w:hAnsi="Segoe UI Light"/>
          <w:color w:val="auto"/>
        </w:rPr>
        <w:t>completed by proxy (</w:t>
      </w:r>
      <w:r w:rsidR="00384D83">
        <w:rPr>
          <w:rFonts w:ascii="Segoe UI Light" w:hAnsi="Segoe UI Light"/>
          <w:color w:val="auto"/>
        </w:rPr>
        <w:t>19.6</w:t>
      </w:r>
      <w:r w:rsidR="002725DA" w:rsidRPr="00A51B2E">
        <w:rPr>
          <w:rFonts w:ascii="Segoe UI Light" w:hAnsi="Segoe UI Light"/>
          <w:color w:val="auto"/>
        </w:rPr>
        <w:t xml:space="preserve"> </w:t>
      </w:r>
      <w:r w:rsidR="00B01000" w:rsidRPr="00A51B2E">
        <w:rPr>
          <w:rFonts w:ascii="Segoe UI Light" w:hAnsi="Segoe UI Light"/>
          <w:color w:val="auto"/>
        </w:rPr>
        <w:t>per cent)</w:t>
      </w:r>
      <w:r w:rsidR="00ED579F" w:rsidRPr="00A51B2E">
        <w:rPr>
          <w:rStyle w:val="FootnoteReference"/>
          <w:rFonts w:ascii="Segoe UI Light" w:hAnsi="Segoe UI Light"/>
          <w:color w:val="auto"/>
        </w:rPr>
        <w:footnoteReference w:id="10"/>
      </w:r>
      <w:r w:rsidR="00ED579F" w:rsidRPr="00A51B2E">
        <w:rPr>
          <w:rFonts w:ascii="Segoe UI Light" w:hAnsi="Segoe UI Light"/>
          <w:color w:val="auto"/>
        </w:rPr>
        <w:t>.</w:t>
      </w:r>
      <w:r w:rsidR="00B91175" w:rsidRPr="00A51B2E">
        <w:rPr>
          <w:rFonts w:ascii="Segoe UI Light" w:hAnsi="Segoe UI Light"/>
          <w:color w:val="auto"/>
        </w:rPr>
        <w:t xml:space="preserve"> </w:t>
      </w:r>
    </w:p>
    <w:p w:rsidR="000B40F4" w:rsidRDefault="000B40F4" w:rsidP="000B40F4">
      <w:pPr>
        <w:pStyle w:val="04ABodyText"/>
        <w:rPr>
          <w:b/>
          <w:color w:val="74AA50" w:themeColor="accent1"/>
        </w:rPr>
      </w:pPr>
      <w:r>
        <w:rPr>
          <w:b/>
          <w:color w:val="74AA50" w:themeColor="accent1"/>
        </w:rPr>
        <w:t>Break offs</w:t>
      </w:r>
      <w:r w:rsidR="000275C5">
        <w:rPr>
          <w:b/>
          <w:color w:val="74AA50" w:themeColor="accent1"/>
        </w:rPr>
        <w:t xml:space="preserve"> and multiple sittings</w:t>
      </w:r>
    </w:p>
    <w:p w:rsidR="000B40F4" w:rsidRPr="00A51B2E" w:rsidRDefault="000B40F4" w:rsidP="000B40F4">
      <w:pPr>
        <w:pStyle w:val="04ABodyText"/>
        <w:numPr>
          <w:ilvl w:val="0"/>
          <w:numId w:val="0"/>
        </w:numPr>
        <w:rPr>
          <w:color w:val="auto"/>
        </w:rPr>
      </w:pPr>
      <w:r w:rsidRPr="00923334">
        <w:rPr>
          <w:color w:val="auto"/>
        </w:rPr>
        <w:t xml:space="preserve">The questions at which people decide to stop answering a survey are known as the ‘break off’ points. </w:t>
      </w:r>
      <w:r>
        <w:rPr>
          <w:color w:val="auto"/>
        </w:rPr>
        <w:t xml:space="preserve">They can indicate questions that people find difficult to answer, or questions that are deemed too intrusive and which respondents do not want to answer. The </w:t>
      </w:r>
      <w:proofErr w:type="gramStart"/>
      <w:r>
        <w:rPr>
          <w:color w:val="auto"/>
        </w:rPr>
        <w:t>break off points were</w:t>
      </w:r>
      <w:proofErr w:type="gramEnd"/>
      <w:r>
        <w:rPr>
          <w:color w:val="auto"/>
        </w:rPr>
        <w:t xml:space="preserve"> recorded during the household grid and during the questions that individuals in </w:t>
      </w:r>
      <w:r w:rsidRPr="00A51B2E">
        <w:rPr>
          <w:color w:val="auto"/>
        </w:rPr>
        <w:t>each household were asked to answer.</w:t>
      </w:r>
    </w:p>
    <w:p w:rsidR="000B40F4" w:rsidRDefault="000B40F4" w:rsidP="000B40F4">
      <w:pPr>
        <w:pStyle w:val="04ABodyText"/>
        <w:numPr>
          <w:ilvl w:val="0"/>
          <w:numId w:val="0"/>
        </w:numPr>
        <w:rPr>
          <w:color w:val="auto"/>
        </w:rPr>
      </w:pPr>
      <w:r w:rsidRPr="00A51B2E">
        <w:rPr>
          <w:color w:val="auto"/>
        </w:rPr>
        <w:t xml:space="preserve">For addresses where the household grid remained incomplete (263 addresses), </w:t>
      </w:r>
      <w:r w:rsidR="00F87270" w:rsidRPr="00A51B2E">
        <w:rPr>
          <w:color w:val="auto"/>
        </w:rPr>
        <w:t>61</w:t>
      </w:r>
      <w:r w:rsidRPr="00A51B2E">
        <w:rPr>
          <w:color w:val="auto"/>
        </w:rPr>
        <w:t xml:space="preserve"> per cent o</w:t>
      </w:r>
      <w:r w:rsidR="00F87270" w:rsidRPr="00A51B2E">
        <w:rPr>
          <w:color w:val="auto"/>
        </w:rPr>
        <w:t>f brea</w:t>
      </w:r>
      <w:r w:rsidR="00FF5532" w:rsidRPr="00A51B2E">
        <w:rPr>
          <w:color w:val="auto"/>
        </w:rPr>
        <w:t>k</w:t>
      </w:r>
      <w:r w:rsidR="00F87270" w:rsidRPr="00A51B2E">
        <w:rPr>
          <w:color w:val="auto"/>
        </w:rPr>
        <w:t>-</w:t>
      </w:r>
      <w:r w:rsidRPr="00A51B2E">
        <w:rPr>
          <w:color w:val="auto"/>
        </w:rPr>
        <w:t xml:space="preserve"> offs </w:t>
      </w:r>
      <w:r w:rsidR="00F87270" w:rsidRPr="00A51B2E">
        <w:rPr>
          <w:color w:val="auto"/>
        </w:rPr>
        <w:t xml:space="preserve">(160 addresses) </w:t>
      </w:r>
      <w:r w:rsidRPr="00A51B2E">
        <w:rPr>
          <w:color w:val="auto"/>
        </w:rPr>
        <w:t xml:space="preserve">occurred at the first question, where respondents were asked to give their own name. Eleven per cent </w:t>
      </w:r>
      <w:r w:rsidR="00F87270" w:rsidRPr="00A51B2E">
        <w:rPr>
          <w:color w:val="auto"/>
        </w:rPr>
        <w:t>(</w:t>
      </w:r>
      <w:r w:rsidR="00B91175" w:rsidRPr="00A51B2E">
        <w:rPr>
          <w:color w:val="auto"/>
        </w:rPr>
        <w:t>28</w:t>
      </w:r>
      <w:r w:rsidR="00F87270" w:rsidRPr="00A51B2E">
        <w:rPr>
          <w:color w:val="auto"/>
        </w:rPr>
        <w:t xml:space="preserve"> </w:t>
      </w:r>
      <w:r w:rsidR="00F87270" w:rsidRPr="00A51B2E">
        <w:rPr>
          <w:color w:val="auto"/>
        </w:rPr>
        <w:lastRenderedPageBreak/>
        <w:t xml:space="preserve">addresses) </w:t>
      </w:r>
      <w:r w:rsidRPr="00A51B2E">
        <w:rPr>
          <w:color w:val="auto"/>
        </w:rPr>
        <w:t>then broke off at the point they were asked for the second person living in the household and a further six per cent when asked about the third person</w:t>
      </w:r>
      <w:r w:rsidR="00F87270" w:rsidRPr="00A51B2E">
        <w:rPr>
          <w:color w:val="auto"/>
        </w:rPr>
        <w:t xml:space="preserve"> (16 addresses)</w:t>
      </w:r>
      <w:r w:rsidRPr="00A51B2E">
        <w:rPr>
          <w:color w:val="auto"/>
        </w:rPr>
        <w:t xml:space="preserve">. </w:t>
      </w:r>
      <w:r w:rsidR="00F87270" w:rsidRPr="00A51B2E">
        <w:rPr>
          <w:color w:val="auto"/>
        </w:rPr>
        <w:t xml:space="preserve">The </w:t>
      </w:r>
      <w:r w:rsidRPr="00A51B2E">
        <w:rPr>
          <w:color w:val="auto"/>
        </w:rPr>
        <w:t>question</w:t>
      </w:r>
      <w:r w:rsidR="00F87270" w:rsidRPr="00A51B2E">
        <w:rPr>
          <w:color w:val="auto"/>
        </w:rPr>
        <w:t>s</w:t>
      </w:r>
      <w:r w:rsidRPr="00A51B2E">
        <w:rPr>
          <w:color w:val="auto"/>
        </w:rPr>
        <w:t xml:space="preserve"> that w</w:t>
      </w:r>
      <w:r w:rsidR="00F87270" w:rsidRPr="00A51B2E">
        <w:rPr>
          <w:color w:val="auto"/>
        </w:rPr>
        <w:t>ere</w:t>
      </w:r>
      <w:r w:rsidRPr="00A51B2E">
        <w:rPr>
          <w:color w:val="auto"/>
        </w:rPr>
        <w:t xml:space="preserve"> asked once all of the household members </w:t>
      </w:r>
      <w:r w:rsidR="00F87270" w:rsidRPr="00A51B2E">
        <w:rPr>
          <w:color w:val="auto"/>
        </w:rPr>
        <w:t>had</w:t>
      </w:r>
      <w:r w:rsidRPr="00A51B2E">
        <w:rPr>
          <w:color w:val="auto"/>
        </w:rPr>
        <w:t xml:space="preserve"> been added, asking the respondent to confirm that no one else live</w:t>
      </w:r>
      <w:r w:rsidR="00F87270" w:rsidRPr="00A51B2E">
        <w:rPr>
          <w:color w:val="auto"/>
        </w:rPr>
        <w:t>d</w:t>
      </w:r>
      <w:r w:rsidRPr="00A51B2E">
        <w:rPr>
          <w:color w:val="auto"/>
        </w:rPr>
        <w:t xml:space="preserve"> in the household </w:t>
      </w:r>
      <w:r w:rsidR="00F87270" w:rsidRPr="00A51B2E">
        <w:rPr>
          <w:color w:val="auto"/>
        </w:rPr>
        <w:t>(</w:t>
      </w:r>
      <w:r w:rsidR="00B91175" w:rsidRPr="00A51B2E">
        <w:rPr>
          <w:color w:val="auto"/>
        </w:rPr>
        <w:t xml:space="preserve">each </w:t>
      </w:r>
      <w:r w:rsidR="00F87270" w:rsidRPr="00A51B2E">
        <w:rPr>
          <w:color w:val="auto"/>
        </w:rPr>
        <w:t>marked as ‘</w:t>
      </w:r>
      <w:proofErr w:type="spellStart"/>
      <w:r w:rsidR="00F87270" w:rsidRPr="00A51B2E">
        <w:rPr>
          <w:color w:val="auto"/>
        </w:rPr>
        <w:t>Chk</w:t>
      </w:r>
      <w:proofErr w:type="spellEnd"/>
      <w:r w:rsidR="00F87270" w:rsidRPr="00A51B2E">
        <w:rPr>
          <w:color w:val="auto"/>
        </w:rPr>
        <w:t xml:space="preserve">’) </w:t>
      </w:r>
      <w:r w:rsidRPr="00A51B2E">
        <w:rPr>
          <w:color w:val="auto"/>
        </w:rPr>
        <w:t>also caused break offs (seven per cent of addresses with an incomplete household grid).</w:t>
      </w:r>
      <w:r w:rsidR="00DF3142">
        <w:rPr>
          <w:color w:val="auto"/>
        </w:rPr>
        <w:t xml:space="preserve"> A summary of break-off points is provided in table 23 on the following page. </w:t>
      </w:r>
    </w:p>
    <w:p w:rsidR="00F87270" w:rsidRPr="00165A5F" w:rsidRDefault="00F87270" w:rsidP="000B40F4">
      <w:pPr>
        <w:pStyle w:val="04ABodyText"/>
        <w:numPr>
          <w:ilvl w:val="0"/>
          <w:numId w:val="0"/>
        </w:numPr>
        <w:rPr>
          <w:b/>
          <w:color w:val="auto"/>
        </w:rPr>
      </w:pPr>
      <w:r w:rsidRPr="00DF3142">
        <w:rPr>
          <w:b/>
          <w:color w:val="auto"/>
        </w:rPr>
        <w:t>Table</w:t>
      </w:r>
      <w:r w:rsidR="007F3AB8" w:rsidRPr="00DF3142">
        <w:rPr>
          <w:b/>
          <w:color w:val="auto"/>
        </w:rPr>
        <w:t xml:space="preserve"> </w:t>
      </w:r>
      <w:r w:rsidR="007140F8" w:rsidRPr="00DF3142">
        <w:rPr>
          <w:b/>
          <w:color w:val="auto"/>
        </w:rPr>
        <w:t>23</w:t>
      </w:r>
      <w:r w:rsidR="007F3AB8" w:rsidRPr="00DF3142">
        <w:rPr>
          <w:b/>
          <w:color w:val="auto"/>
        </w:rPr>
        <w:t xml:space="preserve">: </w:t>
      </w:r>
      <w:r w:rsidR="00165A5F" w:rsidRPr="00DF3142">
        <w:rPr>
          <w:b/>
          <w:color w:val="auto"/>
        </w:rPr>
        <w:t>Table showing point of break-off for incomplete Household Grid responses</w:t>
      </w:r>
    </w:p>
    <w:tbl>
      <w:tblPr>
        <w:tblStyle w:val="IpsosMORITable03"/>
        <w:tblW w:w="9487" w:type="dxa"/>
        <w:tblLook w:val="04A0"/>
      </w:tblPr>
      <w:tblGrid>
        <w:gridCol w:w="5027"/>
        <w:gridCol w:w="2230"/>
        <w:gridCol w:w="2230"/>
      </w:tblGrid>
      <w:tr w:rsidR="00F87270" w:rsidRPr="003D5635" w:rsidTr="00165A5F">
        <w:trPr>
          <w:cnfStyle w:val="100000000000"/>
        </w:trPr>
        <w:tc>
          <w:tcPr>
            <w:cnfStyle w:val="001000000100"/>
            <w:tcW w:w="5027" w:type="dxa"/>
            <w:tcBorders>
              <w:bottom w:val="single" w:sz="4" w:space="0" w:color="C8C9C7" w:themeColor="accent3"/>
            </w:tcBorders>
            <w:shd w:val="clear" w:color="auto" w:fill="DFD8E7" w:themeFill="background2" w:themeFillTint="33"/>
          </w:tcPr>
          <w:p w:rsidR="00F87270" w:rsidRPr="00165A5F" w:rsidRDefault="00165A5F" w:rsidP="00F87270">
            <w:pPr>
              <w:rPr>
                <w:rFonts w:ascii="Segoe UI Light" w:hAnsi="Segoe UI Light"/>
              </w:rPr>
            </w:pPr>
            <w:r w:rsidRPr="00165A5F">
              <w:rPr>
                <w:rFonts w:ascii="Segoe UI Light" w:hAnsi="Segoe UI Light"/>
                <w:color w:val="auto"/>
              </w:rPr>
              <w:t>Question</w:t>
            </w:r>
          </w:p>
        </w:tc>
        <w:tc>
          <w:tcPr>
            <w:tcW w:w="2230" w:type="dxa"/>
            <w:tcBorders>
              <w:bottom w:val="single" w:sz="4" w:space="0" w:color="C8C9C7" w:themeColor="accent3"/>
            </w:tcBorders>
            <w:shd w:val="clear" w:color="auto" w:fill="DFD8E7" w:themeFill="background2" w:themeFillTint="33"/>
          </w:tcPr>
          <w:p w:rsidR="00F87270" w:rsidRPr="003D5635" w:rsidRDefault="00F87270" w:rsidP="00634464">
            <w:pPr>
              <w:cnfStyle w:val="100000000000"/>
              <w:rPr>
                <w:rFonts w:ascii="Segoe UI Light" w:eastAsia="Segoe UI" w:hAnsi="Segoe UI Light"/>
                <w:color w:val="auto"/>
              </w:rPr>
            </w:pPr>
            <w:r>
              <w:rPr>
                <w:rFonts w:ascii="Segoe UI Light" w:eastAsia="Segoe UI" w:hAnsi="Segoe UI Light"/>
                <w:color w:val="auto"/>
              </w:rPr>
              <w:t>Number</w:t>
            </w:r>
          </w:p>
        </w:tc>
        <w:tc>
          <w:tcPr>
            <w:tcW w:w="2230" w:type="dxa"/>
            <w:tcBorders>
              <w:bottom w:val="single" w:sz="4" w:space="0" w:color="C8C9C7" w:themeColor="accent3"/>
            </w:tcBorders>
            <w:shd w:val="clear" w:color="auto" w:fill="DFD8E7" w:themeFill="background2" w:themeFillTint="33"/>
          </w:tcPr>
          <w:p w:rsidR="00F87270" w:rsidRDefault="00F87270" w:rsidP="00634464">
            <w:pPr>
              <w:cnfStyle w:val="100000000000"/>
              <w:rPr>
                <w:rFonts w:ascii="Segoe UI Light" w:eastAsia="Segoe UI" w:hAnsi="Segoe UI Light"/>
                <w:color w:val="auto"/>
              </w:rPr>
            </w:pPr>
            <w:r>
              <w:rPr>
                <w:rFonts w:ascii="Segoe UI Light" w:eastAsia="Segoe UI" w:hAnsi="Segoe UI Light"/>
                <w:color w:val="auto"/>
              </w:rPr>
              <w:t>%</w:t>
            </w:r>
          </w:p>
        </w:tc>
      </w:tr>
      <w:tr w:rsidR="00DF3142" w:rsidRPr="003D5635" w:rsidTr="00F87270">
        <w:trPr>
          <w:cnfStyle w:val="000000100000"/>
        </w:trPr>
        <w:tc>
          <w:tcPr>
            <w:cnfStyle w:val="001000000000"/>
            <w:tcW w:w="5027" w:type="dxa"/>
            <w:tcBorders>
              <w:bottom w:val="single" w:sz="4" w:space="0" w:color="C8C9C7" w:themeColor="accent3"/>
            </w:tcBorders>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Person1</w:t>
            </w:r>
          </w:p>
        </w:tc>
        <w:tc>
          <w:tcPr>
            <w:tcW w:w="2230" w:type="dxa"/>
            <w:vAlign w:val="top"/>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160</w:t>
            </w:r>
          </w:p>
        </w:tc>
        <w:tc>
          <w:tcPr>
            <w:tcW w:w="2230" w:type="dxa"/>
            <w:vAlign w:val="bottom"/>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60.8</w:t>
            </w:r>
          </w:p>
        </w:tc>
      </w:tr>
      <w:tr w:rsidR="00DF3142" w:rsidRPr="003D5635" w:rsidTr="00F87270">
        <w:trPr>
          <w:cnfStyle w:val="00000001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Person2</w:t>
            </w:r>
          </w:p>
        </w:tc>
        <w:tc>
          <w:tcPr>
            <w:tcW w:w="2230" w:type="dxa"/>
            <w:vAlign w:val="top"/>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28</w:t>
            </w:r>
          </w:p>
        </w:tc>
        <w:tc>
          <w:tcPr>
            <w:tcW w:w="2230" w:type="dxa"/>
            <w:vAlign w:val="bottom"/>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10.6</w:t>
            </w:r>
          </w:p>
        </w:tc>
      </w:tr>
      <w:tr w:rsidR="00DF3142" w:rsidRPr="003D5635" w:rsidTr="00F87270">
        <w:trPr>
          <w:cnfStyle w:val="000000100000"/>
        </w:trPr>
        <w:tc>
          <w:tcPr>
            <w:cnfStyle w:val="001000000000"/>
            <w:tcW w:w="5027" w:type="dxa"/>
            <w:tcBorders>
              <w:bottom w:val="single" w:sz="4" w:space="0" w:color="C8C9C7" w:themeColor="accent3"/>
            </w:tcBorders>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Person3</w:t>
            </w:r>
          </w:p>
        </w:tc>
        <w:tc>
          <w:tcPr>
            <w:tcW w:w="2230" w:type="dxa"/>
            <w:tcBorders>
              <w:bottom w:val="single" w:sz="4" w:space="0" w:color="C8C9C7" w:themeColor="accent3"/>
            </w:tcBorders>
            <w:vAlign w:val="top"/>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16</w:t>
            </w:r>
          </w:p>
        </w:tc>
        <w:tc>
          <w:tcPr>
            <w:tcW w:w="2230" w:type="dxa"/>
            <w:tcBorders>
              <w:bottom w:val="single" w:sz="4" w:space="0" w:color="C8C9C7" w:themeColor="accent3"/>
            </w:tcBorders>
            <w:vAlign w:val="bottom"/>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6.1</w:t>
            </w:r>
          </w:p>
        </w:tc>
      </w:tr>
      <w:tr w:rsidR="00DF3142" w:rsidRPr="003D5635" w:rsidTr="00F87270">
        <w:trPr>
          <w:cnfStyle w:val="00000001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Person2Chk</w:t>
            </w:r>
          </w:p>
        </w:tc>
        <w:tc>
          <w:tcPr>
            <w:tcW w:w="2230" w:type="dxa"/>
            <w:vAlign w:val="top"/>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6</w:t>
            </w:r>
          </w:p>
        </w:tc>
        <w:tc>
          <w:tcPr>
            <w:tcW w:w="2230" w:type="dxa"/>
            <w:vAlign w:val="bottom"/>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2.3</w:t>
            </w:r>
          </w:p>
        </w:tc>
      </w:tr>
      <w:tr w:rsidR="00DF3142" w:rsidRPr="003D5635" w:rsidTr="00F87270">
        <w:trPr>
          <w:cnfStyle w:val="00000010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Person3Chk</w:t>
            </w:r>
          </w:p>
        </w:tc>
        <w:tc>
          <w:tcPr>
            <w:tcW w:w="2230" w:type="dxa"/>
            <w:vAlign w:val="top"/>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6</w:t>
            </w:r>
          </w:p>
        </w:tc>
        <w:tc>
          <w:tcPr>
            <w:tcW w:w="2230" w:type="dxa"/>
            <w:vAlign w:val="bottom"/>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2.3</w:t>
            </w:r>
          </w:p>
        </w:tc>
      </w:tr>
      <w:tr w:rsidR="00DF3142" w:rsidRPr="003D5635" w:rsidTr="00F87270">
        <w:trPr>
          <w:cnfStyle w:val="00000001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proofErr w:type="spellStart"/>
            <w:r w:rsidRPr="00DF3142">
              <w:rPr>
                <w:rFonts w:ascii="Segoe UI Light" w:hAnsi="Segoe UI Light"/>
                <w:b w:val="0"/>
                <w:color w:val="222223" w:themeColor="text1"/>
              </w:rPr>
              <w:t>HouseHoldGridRelationship</w:t>
            </w:r>
            <w:proofErr w:type="spellEnd"/>
            <w:r w:rsidRPr="00DF3142">
              <w:rPr>
                <w:rFonts w:ascii="Segoe UI Light" w:hAnsi="Segoe UI Light"/>
                <w:b w:val="0"/>
                <w:color w:val="222223" w:themeColor="text1"/>
              </w:rPr>
              <w:t>[{_2}].</w:t>
            </w:r>
            <w:proofErr w:type="spellStart"/>
            <w:r w:rsidRPr="00DF3142">
              <w:rPr>
                <w:rFonts w:ascii="Segoe UI Light" w:hAnsi="Segoe UI Light"/>
                <w:b w:val="0"/>
                <w:color w:val="222223" w:themeColor="text1"/>
              </w:rPr>
              <w:t>ans</w:t>
            </w:r>
            <w:proofErr w:type="spellEnd"/>
            <w:r w:rsidRPr="00DF3142">
              <w:rPr>
                <w:rFonts w:ascii="Segoe UI Light" w:hAnsi="Segoe UI Light"/>
                <w:b w:val="0"/>
                <w:color w:val="222223" w:themeColor="text1"/>
              </w:rPr>
              <w:t>[{_3}].Relationship</w:t>
            </w:r>
          </w:p>
        </w:tc>
        <w:tc>
          <w:tcPr>
            <w:tcW w:w="2230" w:type="dxa"/>
            <w:vAlign w:val="top"/>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5</w:t>
            </w:r>
          </w:p>
        </w:tc>
        <w:tc>
          <w:tcPr>
            <w:tcW w:w="2230" w:type="dxa"/>
            <w:vAlign w:val="bottom"/>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1.9</w:t>
            </w:r>
          </w:p>
        </w:tc>
      </w:tr>
      <w:tr w:rsidR="00DF3142" w:rsidRPr="003D5635" w:rsidTr="00F87270">
        <w:trPr>
          <w:cnfStyle w:val="00000010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Language</w:t>
            </w:r>
          </w:p>
        </w:tc>
        <w:tc>
          <w:tcPr>
            <w:tcW w:w="2230" w:type="dxa"/>
            <w:vAlign w:val="top"/>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5</w:t>
            </w:r>
          </w:p>
        </w:tc>
        <w:tc>
          <w:tcPr>
            <w:tcW w:w="2230" w:type="dxa"/>
            <w:vAlign w:val="bottom"/>
          </w:tcPr>
          <w:p w:rsidR="00DF3142" w:rsidRPr="00F87270" w:rsidRDefault="00DF3142" w:rsidP="00DF3142">
            <w:pPr>
              <w:contextualSpacing w:val="0"/>
              <w:cnfStyle w:val="000000100000"/>
              <w:rPr>
                <w:rFonts w:ascii="Segoe UI Light" w:hAnsi="Segoe UI Light" w:cs="Calibri"/>
                <w:color w:val="000000"/>
              </w:rPr>
            </w:pPr>
            <w:r>
              <w:rPr>
                <w:rFonts w:ascii="Segoe UI Light" w:hAnsi="Segoe UI Light" w:cs="Calibri"/>
                <w:color w:val="000000"/>
              </w:rPr>
              <w:t>1.9</w:t>
            </w:r>
          </w:p>
        </w:tc>
      </w:tr>
      <w:tr w:rsidR="00DF3142" w:rsidRPr="003D5635" w:rsidTr="00F87270">
        <w:trPr>
          <w:cnfStyle w:val="000000010000"/>
        </w:trPr>
        <w:tc>
          <w:tcPr>
            <w:cnfStyle w:val="001000000000"/>
            <w:tcW w:w="5027" w:type="dxa"/>
            <w:shd w:val="clear" w:color="auto" w:fill="auto"/>
            <w:vAlign w:val="top"/>
          </w:tcPr>
          <w:p w:rsidR="00DF3142" w:rsidRPr="00DF3142" w:rsidRDefault="00DF3142" w:rsidP="00DF3142">
            <w:pPr>
              <w:contextualSpacing w:val="0"/>
              <w:rPr>
                <w:rFonts w:ascii="Segoe UI Light" w:hAnsi="Segoe UI Light" w:cs="Calibri"/>
                <w:b w:val="0"/>
                <w:color w:val="222223" w:themeColor="text1"/>
              </w:rPr>
            </w:pPr>
            <w:r w:rsidRPr="00DF3142">
              <w:rPr>
                <w:rFonts w:ascii="Segoe UI Light" w:hAnsi="Segoe UI Light"/>
                <w:b w:val="0"/>
                <w:color w:val="222223" w:themeColor="text1"/>
              </w:rPr>
              <w:t>Other</w:t>
            </w:r>
          </w:p>
        </w:tc>
        <w:tc>
          <w:tcPr>
            <w:tcW w:w="2230" w:type="dxa"/>
            <w:vAlign w:val="top"/>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37</w:t>
            </w:r>
          </w:p>
        </w:tc>
        <w:tc>
          <w:tcPr>
            <w:tcW w:w="2230" w:type="dxa"/>
            <w:vAlign w:val="bottom"/>
          </w:tcPr>
          <w:p w:rsidR="00DF3142" w:rsidRPr="00F87270" w:rsidRDefault="00DF3142" w:rsidP="00DF3142">
            <w:pPr>
              <w:contextualSpacing w:val="0"/>
              <w:cnfStyle w:val="000000010000"/>
              <w:rPr>
                <w:rFonts w:ascii="Segoe UI Light" w:hAnsi="Segoe UI Light" w:cs="Calibri"/>
                <w:color w:val="000000"/>
              </w:rPr>
            </w:pPr>
            <w:r>
              <w:rPr>
                <w:rFonts w:ascii="Segoe UI Light" w:hAnsi="Segoe UI Light" w:cs="Calibri"/>
                <w:color w:val="000000"/>
              </w:rPr>
              <w:t>14.1</w:t>
            </w:r>
          </w:p>
        </w:tc>
      </w:tr>
      <w:tr w:rsidR="00F87270" w:rsidRPr="003D5635" w:rsidTr="00F87270">
        <w:trPr>
          <w:cnfStyle w:val="000000100000"/>
        </w:trPr>
        <w:tc>
          <w:tcPr>
            <w:cnfStyle w:val="001000000000"/>
            <w:tcW w:w="5027" w:type="dxa"/>
            <w:shd w:val="clear" w:color="auto" w:fill="DFD8E7" w:themeFill="background2" w:themeFillTint="33"/>
            <w:vAlign w:val="top"/>
          </w:tcPr>
          <w:p w:rsidR="00F87270" w:rsidRPr="00F87270" w:rsidRDefault="00F87270" w:rsidP="00F87270">
            <w:pPr>
              <w:rPr>
                <w:rFonts w:ascii="Segoe UI Light" w:hAnsi="Segoe UI Light" w:cs="Calibri"/>
                <w:color w:val="000000"/>
              </w:rPr>
            </w:pPr>
            <w:r w:rsidRPr="00F87270">
              <w:rPr>
                <w:rFonts w:ascii="Segoe UI Light" w:hAnsi="Segoe UI Light" w:cs="Calibri"/>
                <w:color w:val="000000"/>
              </w:rPr>
              <w:t>TOTAL</w:t>
            </w:r>
          </w:p>
        </w:tc>
        <w:tc>
          <w:tcPr>
            <w:tcW w:w="2230" w:type="dxa"/>
            <w:shd w:val="clear" w:color="auto" w:fill="DFD8E7" w:themeFill="background2" w:themeFillTint="33"/>
            <w:vAlign w:val="top"/>
          </w:tcPr>
          <w:p w:rsidR="00F87270" w:rsidRPr="00F87270" w:rsidRDefault="00F87270" w:rsidP="00F87270">
            <w:pPr>
              <w:cnfStyle w:val="000000100000"/>
              <w:rPr>
                <w:rFonts w:ascii="Segoe UI Light" w:hAnsi="Segoe UI Light" w:cs="Calibri"/>
                <w:b/>
                <w:color w:val="000000"/>
              </w:rPr>
            </w:pPr>
            <w:r w:rsidRPr="00F87270">
              <w:rPr>
                <w:rFonts w:ascii="Segoe UI Light" w:hAnsi="Segoe UI Light" w:cs="Calibri"/>
                <w:b/>
                <w:color w:val="000000"/>
              </w:rPr>
              <w:t>263</w:t>
            </w:r>
          </w:p>
        </w:tc>
        <w:tc>
          <w:tcPr>
            <w:tcW w:w="2230" w:type="dxa"/>
            <w:shd w:val="clear" w:color="auto" w:fill="DFD8E7" w:themeFill="background2" w:themeFillTint="33"/>
            <w:vAlign w:val="bottom"/>
          </w:tcPr>
          <w:p w:rsidR="00F87270" w:rsidRPr="00F87270" w:rsidRDefault="00F87270" w:rsidP="00F87270">
            <w:pPr>
              <w:cnfStyle w:val="000000100000"/>
              <w:rPr>
                <w:rFonts w:ascii="Segoe UI Light" w:hAnsi="Segoe UI Light" w:cs="Calibri"/>
                <w:b/>
                <w:color w:val="000000"/>
              </w:rPr>
            </w:pPr>
            <w:r w:rsidRPr="00F87270">
              <w:rPr>
                <w:rFonts w:ascii="Segoe UI Light" w:hAnsi="Segoe UI Light" w:cs="Calibri"/>
                <w:b/>
                <w:color w:val="000000"/>
              </w:rPr>
              <w:t>100.0</w:t>
            </w:r>
          </w:p>
        </w:tc>
      </w:tr>
    </w:tbl>
    <w:p w:rsidR="000275C5" w:rsidRPr="000275C5" w:rsidRDefault="000275C5" w:rsidP="000275C5">
      <w:pPr>
        <w:pStyle w:val="04ABodyText"/>
        <w:rPr>
          <w:color w:val="auto"/>
        </w:rPr>
      </w:pPr>
      <w:r>
        <w:t xml:space="preserve">At an individual-level, the majority of respondents (98 per cent) completed their questions in one sitting. Only 317 restarted the survey after logging off or allowing the questions to time out half way through. </w:t>
      </w:r>
    </w:p>
    <w:p w:rsidR="000B40F4" w:rsidRDefault="000275C5" w:rsidP="000B40F4">
      <w:pPr>
        <w:pStyle w:val="04ABodyText"/>
        <w:numPr>
          <w:ilvl w:val="0"/>
          <w:numId w:val="0"/>
        </w:numPr>
        <w:rPr>
          <w:color w:val="auto"/>
        </w:rPr>
      </w:pPr>
      <w:r>
        <w:rPr>
          <w:color w:val="auto"/>
        </w:rPr>
        <w:t xml:space="preserve">There were however 373 incomplete individual-level surveys and, of these, </w:t>
      </w:r>
      <w:r w:rsidR="000B40F4">
        <w:rPr>
          <w:color w:val="auto"/>
        </w:rPr>
        <w:t xml:space="preserve">seven per cent </w:t>
      </w:r>
      <w:r>
        <w:rPr>
          <w:color w:val="auto"/>
        </w:rPr>
        <w:t>broke off</w:t>
      </w:r>
      <w:r w:rsidR="000B40F4">
        <w:rPr>
          <w:color w:val="auto"/>
        </w:rPr>
        <w:t xml:space="preserve"> after clicking on the link to begin the survey but before</w:t>
      </w:r>
      <w:r>
        <w:rPr>
          <w:color w:val="auto"/>
        </w:rPr>
        <w:t xml:space="preserve"> they had answered</w:t>
      </w:r>
      <w:r w:rsidR="000B40F4">
        <w:rPr>
          <w:color w:val="auto"/>
        </w:rPr>
        <w:t xml:space="preserve"> any questions. Other notable break off points were the questions on date of birth (31 per cent), days worked in the reference week (six per cent), usual weekly hours excluding overtime (five per cent) and if the questions were being answered by proxy (four per cent).</w:t>
      </w:r>
    </w:p>
    <w:p w:rsidR="000B40F4" w:rsidRDefault="000B40F4" w:rsidP="000B40F4">
      <w:pPr>
        <w:pStyle w:val="04ABodyText"/>
        <w:numPr>
          <w:ilvl w:val="0"/>
          <w:numId w:val="0"/>
        </w:numPr>
        <w:rPr>
          <w:color w:val="auto"/>
        </w:rPr>
      </w:pPr>
      <w:r>
        <w:rPr>
          <w:color w:val="auto"/>
        </w:rPr>
        <w:t>The following types of respondent appeared to be most likely to break off while answering the individual-level questions</w:t>
      </w:r>
      <w:r w:rsidR="00030E69">
        <w:rPr>
          <w:rStyle w:val="FootnoteReference"/>
          <w:color w:val="auto"/>
        </w:rPr>
        <w:footnoteReference w:id="11"/>
      </w:r>
      <w:r>
        <w:rPr>
          <w:color w:val="auto"/>
        </w:rPr>
        <w:t>:</w:t>
      </w:r>
    </w:p>
    <w:p w:rsidR="000B40F4" w:rsidRDefault="000B40F4" w:rsidP="005A24BC">
      <w:pPr>
        <w:pStyle w:val="04ABodyText"/>
        <w:numPr>
          <w:ilvl w:val="0"/>
          <w:numId w:val="38"/>
        </w:numPr>
        <w:rPr>
          <w:color w:val="auto"/>
        </w:rPr>
      </w:pPr>
      <w:r>
        <w:rPr>
          <w:color w:val="auto"/>
        </w:rPr>
        <w:t>Married respondents (accounted for 59 per cent of respondents reaching this point in the survey, compared with 27 per cent of never married respondents);</w:t>
      </w:r>
    </w:p>
    <w:p w:rsidR="000B40F4" w:rsidRDefault="000B40F4" w:rsidP="005A24BC">
      <w:pPr>
        <w:pStyle w:val="04ABodyText"/>
        <w:numPr>
          <w:ilvl w:val="0"/>
          <w:numId w:val="38"/>
        </w:numPr>
        <w:rPr>
          <w:color w:val="auto"/>
        </w:rPr>
      </w:pPr>
      <w:r>
        <w:rPr>
          <w:color w:val="auto"/>
        </w:rPr>
        <w:t xml:space="preserve">Respondents aged 55 -64 (accounted for 23 per cent of individuals reaching this point in the survey, compared with 18 per cent of the incomplete surveys being answered by 35 to 44 year olds and a further 17 per cent by those aged 65 or older). </w:t>
      </w:r>
    </w:p>
    <w:p w:rsidR="000B40F4" w:rsidRDefault="000B40F4" w:rsidP="005A24BC">
      <w:pPr>
        <w:pStyle w:val="04ABodyText"/>
        <w:numPr>
          <w:ilvl w:val="0"/>
          <w:numId w:val="38"/>
        </w:numPr>
        <w:rPr>
          <w:color w:val="auto"/>
        </w:rPr>
      </w:pPr>
      <w:r>
        <w:rPr>
          <w:color w:val="auto"/>
        </w:rPr>
        <w:t>Respondents of British nationality and white ethnicity (accounted for 85 and 15 respectively of respondents who reached this point in the survey); and</w:t>
      </w:r>
    </w:p>
    <w:p w:rsidR="00A614E8" w:rsidRDefault="000B40F4" w:rsidP="005A24BC">
      <w:pPr>
        <w:pStyle w:val="04ABodyText"/>
        <w:numPr>
          <w:ilvl w:val="0"/>
          <w:numId w:val="38"/>
        </w:numPr>
        <w:rPr>
          <w:color w:val="auto"/>
        </w:rPr>
      </w:pPr>
      <w:r>
        <w:rPr>
          <w:color w:val="auto"/>
        </w:rPr>
        <w:lastRenderedPageBreak/>
        <w:t>Respondents who had a job or business in the reference week (accounted for 88 per cent of respondents reaching this point in the survey, compared with 13 per cent who did not have a job or business).</w:t>
      </w:r>
    </w:p>
    <w:p w:rsidR="000B40F4" w:rsidRPr="00A614E8" w:rsidRDefault="000B40F4" w:rsidP="00A614E8">
      <w:pPr>
        <w:pStyle w:val="04ABodyText"/>
        <w:numPr>
          <w:ilvl w:val="0"/>
          <w:numId w:val="0"/>
        </w:numPr>
        <w:rPr>
          <w:color w:val="auto"/>
        </w:rPr>
      </w:pPr>
      <w:r w:rsidRPr="00A614E8">
        <w:rPr>
          <w:b/>
          <w:color w:val="74AA50" w:themeColor="accent1"/>
        </w:rPr>
        <w:t>Question level response (para-data)</w:t>
      </w:r>
    </w:p>
    <w:p w:rsidR="00F9726B" w:rsidRPr="009049CD" w:rsidRDefault="007D40AE" w:rsidP="00A614E8">
      <w:pPr>
        <w:pStyle w:val="04ABodyText"/>
        <w:numPr>
          <w:ilvl w:val="0"/>
          <w:numId w:val="0"/>
        </w:numPr>
      </w:pPr>
      <w:r w:rsidRPr="009049CD">
        <w:t>Below is a</w:t>
      </w:r>
      <w:r w:rsidR="00F9726B" w:rsidRPr="009049CD">
        <w:t xml:space="preserve"> top-level discussion of the response changes at the questions for which paradata were gathered.</w:t>
      </w:r>
      <w:r w:rsidRPr="009049CD">
        <w:t xml:space="preserve"> </w:t>
      </w:r>
      <w:r w:rsidR="00E91CDC" w:rsidRPr="009049CD">
        <w:t>The</w:t>
      </w:r>
      <w:r w:rsidRPr="009049CD">
        <w:t xml:space="preserve"> proportion of respondents changing their answers for these questions was very low and we would not recommend that any </w:t>
      </w:r>
      <w:r w:rsidR="00E91CDC" w:rsidRPr="009049CD">
        <w:t>amendments</w:t>
      </w:r>
      <w:r w:rsidRPr="009049CD">
        <w:t xml:space="preserve"> are made to these questions based on the data.</w:t>
      </w:r>
    </w:p>
    <w:p w:rsidR="00030E69" w:rsidRPr="009049CD" w:rsidRDefault="000A3364" w:rsidP="00A614E8">
      <w:pPr>
        <w:pStyle w:val="04ABodyText"/>
        <w:numPr>
          <w:ilvl w:val="0"/>
          <w:numId w:val="0"/>
        </w:numPr>
      </w:pPr>
      <w:r w:rsidRPr="009049CD">
        <w:t xml:space="preserve">At Question ‘QWHYUK10’ </w:t>
      </w:r>
      <w:r w:rsidR="00B57F64">
        <w:t>–</w:t>
      </w:r>
      <w:r w:rsidRPr="009049CD">
        <w:t xml:space="preserve"> </w:t>
      </w:r>
      <w:r w:rsidR="00B57F64">
        <w:t>(</w:t>
      </w:r>
      <w:r w:rsidRPr="009049CD">
        <w:rPr>
          <w:b/>
        </w:rPr>
        <w:t>What was your main reason for coming to the UK?</w:t>
      </w:r>
      <w:r w:rsidR="00B57F64" w:rsidRPr="00B57F64">
        <w:t>)</w:t>
      </w:r>
      <w:r w:rsidRPr="009049CD">
        <w:t xml:space="preserve"> </w:t>
      </w:r>
      <w:r w:rsidR="007D40AE" w:rsidRPr="009049CD">
        <w:t>54</w:t>
      </w:r>
      <w:r w:rsidRPr="009049CD">
        <w:t xml:space="preserve"> r</w:t>
      </w:r>
      <w:r w:rsidR="007D40AE" w:rsidRPr="009049CD">
        <w:t xml:space="preserve">espondents changed their </w:t>
      </w:r>
      <w:proofErr w:type="gramStart"/>
      <w:r w:rsidR="007D40AE" w:rsidRPr="009049CD">
        <w:t>answer,</w:t>
      </w:r>
      <w:proofErr w:type="gramEnd"/>
      <w:r w:rsidR="007D40AE" w:rsidRPr="009049CD">
        <w:t xml:space="preserve"> the full breakdown is included below.</w:t>
      </w:r>
    </w:p>
    <w:p w:rsidR="007D40AE" w:rsidRPr="009049CD" w:rsidRDefault="007D40AE" w:rsidP="007D40AE">
      <w:pPr>
        <w:pStyle w:val="07CTableCaption"/>
        <w:rPr>
          <w:rFonts w:ascii="Segoe UI Light" w:hAnsi="Segoe UI Light"/>
        </w:rPr>
      </w:pPr>
      <w:r w:rsidRPr="009049CD">
        <w:rPr>
          <w:rFonts w:ascii="Segoe UI Light" w:hAnsi="Segoe UI Light"/>
        </w:rPr>
        <w:t xml:space="preserve">Table </w:t>
      </w:r>
      <w:r w:rsidR="007140F8">
        <w:rPr>
          <w:rFonts w:ascii="Segoe UI Light" w:hAnsi="Segoe UI Light"/>
        </w:rPr>
        <w:t>24</w:t>
      </w:r>
      <w:r w:rsidRPr="009049CD">
        <w:rPr>
          <w:rFonts w:ascii="Segoe UI Light" w:hAnsi="Segoe UI Light"/>
        </w:rPr>
        <w:t>: QWHYUK10 number of respondents who changed their answer</w:t>
      </w:r>
    </w:p>
    <w:tbl>
      <w:tblPr>
        <w:tblStyle w:val="IpsosMORITable03"/>
        <w:tblW w:w="6328" w:type="dxa"/>
        <w:tblLook w:val="04A0"/>
      </w:tblPr>
      <w:tblGrid>
        <w:gridCol w:w="3164"/>
        <w:gridCol w:w="3164"/>
      </w:tblGrid>
      <w:tr w:rsidR="007D40AE" w:rsidRPr="003D5635" w:rsidTr="007D40AE">
        <w:trPr>
          <w:cnfStyle w:val="100000000000"/>
        </w:trPr>
        <w:tc>
          <w:tcPr>
            <w:cnfStyle w:val="001000000100"/>
            <w:tcW w:w="3164" w:type="dxa"/>
            <w:tcBorders>
              <w:bottom w:val="single" w:sz="4" w:space="0" w:color="C8C9C7" w:themeColor="accent3"/>
            </w:tcBorders>
            <w:shd w:val="clear" w:color="auto" w:fill="DFD8E7" w:themeFill="background2" w:themeFillTint="33"/>
          </w:tcPr>
          <w:p w:rsidR="007D40AE" w:rsidRPr="003D5635" w:rsidRDefault="007D40AE" w:rsidP="00A15371">
            <w:pPr>
              <w:rPr>
                <w:rFonts w:ascii="Segoe UI Light" w:eastAsia="Segoe UI" w:hAnsi="Segoe UI Light"/>
                <w:color w:val="auto"/>
              </w:rPr>
            </w:pPr>
            <w:r>
              <w:rPr>
                <w:rFonts w:ascii="Segoe UI Light" w:eastAsia="Segoe UI" w:hAnsi="Segoe UI Light"/>
                <w:color w:val="auto"/>
              </w:rPr>
              <w:t>Number of times answers changed</w:t>
            </w:r>
          </w:p>
        </w:tc>
        <w:tc>
          <w:tcPr>
            <w:tcW w:w="3164" w:type="dxa"/>
            <w:tcBorders>
              <w:bottom w:val="single" w:sz="4" w:space="0" w:color="C8C9C7" w:themeColor="accent3"/>
            </w:tcBorders>
            <w:shd w:val="clear" w:color="auto" w:fill="DFD8E7" w:themeFill="background2" w:themeFillTint="33"/>
          </w:tcPr>
          <w:p w:rsidR="007D40AE" w:rsidRPr="003D5635" w:rsidRDefault="007D40AE" w:rsidP="00A15371">
            <w:pPr>
              <w:cnfStyle w:val="100000000000"/>
              <w:rPr>
                <w:rFonts w:ascii="Segoe UI Light" w:eastAsia="Segoe UI" w:hAnsi="Segoe UI Light"/>
                <w:color w:val="auto"/>
              </w:rPr>
            </w:pPr>
            <w:r>
              <w:rPr>
                <w:rFonts w:ascii="Segoe UI Light" w:eastAsia="Segoe UI" w:hAnsi="Segoe UI Light"/>
                <w:color w:val="auto"/>
              </w:rPr>
              <w:t>Number of respondents</w:t>
            </w:r>
          </w:p>
        </w:tc>
      </w:tr>
      <w:tr w:rsidR="007D40AE" w:rsidRPr="003D5635" w:rsidTr="007D40AE">
        <w:trPr>
          <w:cnfStyle w:val="000000100000"/>
        </w:trPr>
        <w:tc>
          <w:tcPr>
            <w:cnfStyle w:val="001000000000"/>
            <w:tcW w:w="3164" w:type="dxa"/>
            <w:tcBorders>
              <w:bottom w:val="single" w:sz="4" w:space="0" w:color="C8C9C7" w:themeColor="accent3"/>
            </w:tcBorders>
            <w:shd w:val="clear" w:color="auto" w:fill="FFFFFF" w:themeFill="background1"/>
          </w:tcPr>
          <w:p w:rsidR="007D40AE" w:rsidRPr="003D5635" w:rsidRDefault="007D40AE" w:rsidP="00A15371">
            <w:pPr>
              <w:rPr>
                <w:rFonts w:ascii="Segoe UI Light" w:hAnsi="Segoe UI Light"/>
                <w:b w:val="0"/>
                <w:color w:val="auto"/>
              </w:rPr>
            </w:pPr>
            <w:r>
              <w:rPr>
                <w:rFonts w:ascii="Segoe UI Light" w:eastAsia="Segoe UI" w:hAnsi="Segoe UI Light"/>
                <w:b w:val="0"/>
                <w:color w:val="auto"/>
              </w:rPr>
              <w:t>1</w:t>
            </w:r>
          </w:p>
        </w:tc>
        <w:tc>
          <w:tcPr>
            <w:tcW w:w="3164" w:type="dxa"/>
            <w:tcBorders>
              <w:bottom w:val="single" w:sz="4" w:space="0" w:color="C8C9C7" w:themeColor="accent3"/>
            </w:tcBorders>
            <w:shd w:val="clear" w:color="auto" w:fill="FFFFFF" w:themeFill="background1"/>
          </w:tcPr>
          <w:p w:rsidR="007D40AE" w:rsidRPr="003D5635" w:rsidRDefault="007D40AE" w:rsidP="00A15371">
            <w:pPr>
              <w:cnfStyle w:val="000000100000"/>
              <w:rPr>
                <w:rFonts w:ascii="Segoe UI Light" w:hAnsi="Segoe UI Light"/>
              </w:rPr>
            </w:pPr>
            <w:r>
              <w:rPr>
                <w:rFonts w:ascii="Segoe UI Light" w:hAnsi="Segoe UI Light"/>
              </w:rPr>
              <w:t>7</w:t>
            </w:r>
          </w:p>
        </w:tc>
      </w:tr>
      <w:tr w:rsidR="007D40AE" w:rsidRPr="003D5635" w:rsidTr="007D40AE">
        <w:trPr>
          <w:cnfStyle w:val="000000010000"/>
        </w:trPr>
        <w:tc>
          <w:tcPr>
            <w:cnfStyle w:val="001000000000"/>
            <w:tcW w:w="3164" w:type="dxa"/>
            <w:tcBorders>
              <w:bottom w:val="single" w:sz="4" w:space="0" w:color="C8C9C7" w:themeColor="accent3"/>
            </w:tcBorders>
            <w:shd w:val="clear" w:color="auto" w:fill="FFFFFF" w:themeFill="background1"/>
          </w:tcPr>
          <w:p w:rsidR="007D40AE" w:rsidRPr="003D5635" w:rsidRDefault="007D40AE" w:rsidP="00A15371">
            <w:pPr>
              <w:rPr>
                <w:rFonts w:ascii="Segoe UI Light" w:hAnsi="Segoe UI Light"/>
                <w:b w:val="0"/>
                <w:color w:val="auto"/>
              </w:rPr>
            </w:pPr>
            <w:r>
              <w:rPr>
                <w:rFonts w:ascii="Segoe UI Light" w:eastAsia="Segoe UI" w:hAnsi="Segoe UI Light"/>
                <w:b w:val="0"/>
                <w:color w:val="auto"/>
              </w:rPr>
              <w:t>2</w:t>
            </w:r>
          </w:p>
        </w:tc>
        <w:tc>
          <w:tcPr>
            <w:tcW w:w="3164" w:type="dxa"/>
            <w:tcBorders>
              <w:bottom w:val="single" w:sz="4" w:space="0" w:color="C8C9C7" w:themeColor="accent3"/>
            </w:tcBorders>
            <w:shd w:val="clear" w:color="auto" w:fill="FFFFFF" w:themeFill="background1"/>
          </w:tcPr>
          <w:p w:rsidR="007D40AE" w:rsidRPr="003D5635" w:rsidRDefault="007D40AE" w:rsidP="00A15371">
            <w:pPr>
              <w:cnfStyle w:val="000000010000"/>
              <w:rPr>
                <w:rFonts w:ascii="Segoe UI Light" w:hAnsi="Segoe UI Light"/>
              </w:rPr>
            </w:pPr>
            <w:r>
              <w:rPr>
                <w:rFonts w:ascii="Segoe UI Light" w:hAnsi="Segoe UI Light"/>
              </w:rPr>
              <w:t>25</w:t>
            </w:r>
          </w:p>
        </w:tc>
      </w:tr>
      <w:tr w:rsidR="007D40AE" w:rsidRPr="003D5635" w:rsidTr="007D40AE">
        <w:trPr>
          <w:cnfStyle w:val="000000100000"/>
        </w:trPr>
        <w:tc>
          <w:tcPr>
            <w:cnfStyle w:val="001000000000"/>
            <w:tcW w:w="3164" w:type="dxa"/>
            <w:tcBorders>
              <w:bottom w:val="single" w:sz="4" w:space="0" w:color="C8C9C7" w:themeColor="accent3"/>
            </w:tcBorders>
            <w:shd w:val="clear" w:color="auto" w:fill="FFFFFF" w:themeFill="background1"/>
          </w:tcPr>
          <w:p w:rsidR="007D40AE" w:rsidRPr="003D5635" w:rsidRDefault="007D40AE" w:rsidP="00A15371">
            <w:pPr>
              <w:rPr>
                <w:rFonts w:ascii="Segoe UI Light" w:eastAsia="Segoe UI" w:hAnsi="Segoe UI Light"/>
                <w:b w:val="0"/>
                <w:color w:val="auto"/>
              </w:rPr>
            </w:pPr>
            <w:r>
              <w:rPr>
                <w:rFonts w:ascii="Segoe UI Light" w:eastAsia="Segoe UI" w:hAnsi="Segoe UI Light"/>
                <w:b w:val="0"/>
                <w:color w:val="auto"/>
              </w:rPr>
              <w:t>4</w:t>
            </w:r>
          </w:p>
        </w:tc>
        <w:tc>
          <w:tcPr>
            <w:tcW w:w="3164" w:type="dxa"/>
            <w:shd w:val="clear" w:color="auto" w:fill="FFFFFF" w:themeFill="background1"/>
          </w:tcPr>
          <w:p w:rsidR="007D40AE" w:rsidRPr="003D5635" w:rsidRDefault="007D40AE" w:rsidP="00A15371">
            <w:pPr>
              <w:cnfStyle w:val="000000100000"/>
              <w:rPr>
                <w:rFonts w:ascii="Segoe UI Light" w:hAnsi="Segoe UI Light"/>
              </w:rPr>
            </w:pPr>
            <w:r>
              <w:rPr>
                <w:rFonts w:ascii="Segoe UI Light" w:hAnsi="Segoe UI Light"/>
              </w:rPr>
              <w:t>14</w:t>
            </w:r>
          </w:p>
        </w:tc>
      </w:tr>
      <w:tr w:rsidR="007D40AE" w:rsidRPr="003D5635" w:rsidTr="007D40AE">
        <w:trPr>
          <w:cnfStyle w:val="000000010000"/>
        </w:trPr>
        <w:tc>
          <w:tcPr>
            <w:cnfStyle w:val="001000000000"/>
            <w:tcW w:w="3164" w:type="dxa"/>
            <w:tcBorders>
              <w:bottom w:val="single" w:sz="4" w:space="0" w:color="C8C9C7" w:themeColor="accent3"/>
            </w:tcBorders>
            <w:shd w:val="clear" w:color="auto" w:fill="FFFFFF" w:themeFill="background1"/>
          </w:tcPr>
          <w:p w:rsidR="007D40AE" w:rsidRPr="003D5635" w:rsidRDefault="007D40AE" w:rsidP="00A15371">
            <w:pPr>
              <w:rPr>
                <w:rFonts w:ascii="Segoe UI Light" w:hAnsi="Segoe UI Light"/>
                <w:b w:val="0"/>
                <w:color w:val="auto"/>
              </w:rPr>
            </w:pPr>
            <w:r>
              <w:rPr>
                <w:rFonts w:ascii="Segoe UI Light" w:eastAsia="Segoe UI" w:hAnsi="Segoe UI Light"/>
                <w:b w:val="0"/>
                <w:color w:val="auto"/>
              </w:rPr>
              <w:t>5</w:t>
            </w:r>
          </w:p>
        </w:tc>
        <w:tc>
          <w:tcPr>
            <w:tcW w:w="3164" w:type="dxa"/>
            <w:shd w:val="clear" w:color="auto" w:fill="FFFFFF" w:themeFill="background1"/>
          </w:tcPr>
          <w:p w:rsidR="007D40AE" w:rsidRPr="003D5635" w:rsidRDefault="007D40AE" w:rsidP="00A15371">
            <w:pPr>
              <w:cnfStyle w:val="000000010000"/>
              <w:rPr>
                <w:rFonts w:ascii="Segoe UI Light" w:hAnsi="Segoe UI Light"/>
              </w:rPr>
            </w:pPr>
            <w:r>
              <w:rPr>
                <w:rFonts w:ascii="Segoe UI Light" w:hAnsi="Segoe UI Light"/>
              </w:rPr>
              <w:t>1</w:t>
            </w:r>
          </w:p>
        </w:tc>
      </w:tr>
      <w:tr w:rsidR="007D40AE" w:rsidRPr="003D5635" w:rsidTr="007D40AE">
        <w:trPr>
          <w:cnfStyle w:val="000000100000"/>
        </w:trPr>
        <w:tc>
          <w:tcPr>
            <w:cnfStyle w:val="001000000000"/>
            <w:tcW w:w="3164" w:type="dxa"/>
            <w:shd w:val="clear" w:color="auto" w:fill="FFFFFF" w:themeFill="background1"/>
          </w:tcPr>
          <w:p w:rsidR="007D40AE" w:rsidRPr="003D5635" w:rsidRDefault="007D40AE" w:rsidP="00A15371">
            <w:pPr>
              <w:rPr>
                <w:rFonts w:ascii="Segoe UI Light" w:hAnsi="Segoe UI Light"/>
                <w:b w:val="0"/>
                <w:color w:val="auto"/>
              </w:rPr>
            </w:pPr>
            <w:r>
              <w:rPr>
                <w:rFonts w:ascii="Segoe UI Light" w:eastAsia="Segoe UI" w:hAnsi="Segoe UI Light"/>
                <w:b w:val="0"/>
                <w:color w:val="auto"/>
              </w:rPr>
              <w:t>6</w:t>
            </w:r>
          </w:p>
        </w:tc>
        <w:tc>
          <w:tcPr>
            <w:tcW w:w="3164" w:type="dxa"/>
            <w:shd w:val="clear" w:color="auto" w:fill="FFFFFF" w:themeFill="background1"/>
          </w:tcPr>
          <w:p w:rsidR="007D40AE" w:rsidRPr="003D5635" w:rsidRDefault="007D40AE" w:rsidP="00A15371">
            <w:pPr>
              <w:cnfStyle w:val="000000100000"/>
              <w:rPr>
                <w:rFonts w:ascii="Segoe UI Light" w:hAnsi="Segoe UI Light"/>
              </w:rPr>
            </w:pPr>
            <w:r>
              <w:rPr>
                <w:rFonts w:ascii="Segoe UI Light" w:hAnsi="Segoe UI Light"/>
              </w:rPr>
              <w:t>6</w:t>
            </w:r>
          </w:p>
        </w:tc>
      </w:tr>
      <w:tr w:rsidR="007D40AE" w:rsidRPr="003D5635" w:rsidTr="007D40AE">
        <w:trPr>
          <w:cnfStyle w:val="000000010000"/>
        </w:trPr>
        <w:tc>
          <w:tcPr>
            <w:cnfStyle w:val="001000000000"/>
            <w:tcW w:w="3164" w:type="dxa"/>
            <w:tcBorders>
              <w:bottom w:val="single" w:sz="4" w:space="0" w:color="C8C9C7" w:themeColor="accent3"/>
            </w:tcBorders>
            <w:shd w:val="clear" w:color="auto" w:fill="FFFFFF" w:themeFill="background1"/>
          </w:tcPr>
          <w:p w:rsidR="007D40AE" w:rsidRPr="003D5635" w:rsidRDefault="007D40AE" w:rsidP="00A15371">
            <w:pPr>
              <w:rPr>
                <w:rFonts w:ascii="Segoe UI Light" w:hAnsi="Segoe UI Light"/>
                <w:b w:val="0"/>
                <w:color w:val="auto"/>
              </w:rPr>
            </w:pPr>
            <w:r>
              <w:rPr>
                <w:rFonts w:ascii="Segoe UI Light" w:eastAsia="Segoe UI" w:hAnsi="Segoe UI Light"/>
                <w:b w:val="0"/>
                <w:color w:val="auto"/>
              </w:rPr>
              <w:t>20</w:t>
            </w:r>
          </w:p>
        </w:tc>
        <w:tc>
          <w:tcPr>
            <w:tcW w:w="3164" w:type="dxa"/>
            <w:tcBorders>
              <w:bottom w:val="single" w:sz="4" w:space="0" w:color="C8C9C7" w:themeColor="accent3"/>
            </w:tcBorders>
            <w:shd w:val="clear" w:color="auto" w:fill="FFFFFF" w:themeFill="background1"/>
          </w:tcPr>
          <w:p w:rsidR="007D40AE" w:rsidRPr="003D5635" w:rsidRDefault="007D40AE" w:rsidP="00A15371">
            <w:pPr>
              <w:cnfStyle w:val="000000010000"/>
              <w:rPr>
                <w:rFonts w:ascii="Segoe UI Light" w:hAnsi="Segoe UI Light"/>
              </w:rPr>
            </w:pPr>
            <w:r>
              <w:rPr>
                <w:rFonts w:ascii="Segoe UI Light" w:hAnsi="Segoe UI Light"/>
              </w:rPr>
              <w:t>1</w:t>
            </w:r>
          </w:p>
        </w:tc>
      </w:tr>
      <w:tr w:rsidR="007D40AE" w:rsidRPr="003D5635" w:rsidTr="007D40AE">
        <w:trPr>
          <w:cnfStyle w:val="000000100000"/>
        </w:trPr>
        <w:tc>
          <w:tcPr>
            <w:cnfStyle w:val="001000000000"/>
            <w:tcW w:w="3164" w:type="dxa"/>
            <w:shd w:val="clear" w:color="auto" w:fill="FFFFFF" w:themeFill="background1"/>
          </w:tcPr>
          <w:p w:rsidR="007D40AE" w:rsidRPr="003D5635" w:rsidRDefault="007D40AE" w:rsidP="00A15371">
            <w:pPr>
              <w:rPr>
                <w:rFonts w:ascii="Segoe UI Light" w:eastAsia="Segoe UI" w:hAnsi="Segoe UI Light"/>
                <w:color w:val="auto"/>
              </w:rPr>
            </w:pPr>
            <w:r>
              <w:rPr>
                <w:rFonts w:ascii="Segoe UI Light" w:eastAsia="Segoe UI" w:hAnsi="Segoe UI Light"/>
                <w:color w:val="auto"/>
              </w:rPr>
              <w:t>Total</w:t>
            </w:r>
          </w:p>
        </w:tc>
        <w:tc>
          <w:tcPr>
            <w:tcW w:w="3164" w:type="dxa"/>
            <w:shd w:val="clear" w:color="auto" w:fill="FFFFFF" w:themeFill="background1"/>
          </w:tcPr>
          <w:p w:rsidR="007D40AE" w:rsidRPr="003D5635" w:rsidRDefault="007D40AE" w:rsidP="00A15371">
            <w:pPr>
              <w:cnfStyle w:val="000000100000"/>
              <w:rPr>
                <w:rFonts w:ascii="Segoe UI Light" w:hAnsi="Segoe UI Light"/>
                <w:b/>
              </w:rPr>
            </w:pPr>
            <w:r>
              <w:rPr>
                <w:rFonts w:ascii="Segoe UI Light" w:hAnsi="Segoe UI Light"/>
                <w:b/>
              </w:rPr>
              <w:t>54</w:t>
            </w:r>
          </w:p>
        </w:tc>
      </w:tr>
    </w:tbl>
    <w:p w:rsidR="00A24AE6" w:rsidRDefault="00A24AE6" w:rsidP="00165A5F">
      <w:pPr>
        <w:pStyle w:val="04ABodyText"/>
        <w:rPr>
          <w:color w:val="auto"/>
        </w:rPr>
      </w:pPr>
    </w:p>
    <w:p w:rsidR="00A24AE6" w:rsidRDefault="00A24AE6" w:rsidP="00165A5F">
      <w:pPr>
        <w:pStyle w:val="04ABodyText"/>
        <w:rPr>
          <w:color w:val="auto"/>
        </w:rPr>
      </w:pPr>
    </w:p>
    <w:p w:rsidR="00A24AE6" w:rsidRDefault="00A24AE6" w:rsidP="00165A5F">
      <w:pPr>
        <w:pStyle w:val="04ABodyText"/>
        <w:rPr>
          <w:color w:val="auto"/>
        </w:rPr>
      </w:pPr>
    </w:p>
    <w:p w:rsidR="00D76E2D" w:rsidRPr="00165A5F" w:rsidRDefault="00165A5F" w:rsidP="00165A5F">
      <w:pPr>
        <w:pStyle w:val="04ABodyText"/>
        <w:rPr>
          <w:color w:val="auto"/>
        </w:rPr>
      </w:pPr>
      <w:r>
        <w:rPr>
          <w:color w:val="auto"/>
        </w:rPr>
        <w:t>At Question ‘</w:t>
      </w:r>
      <w:proofErr w:type="spellStart"/>
      <w:r>
        <w:rPr>
          <w:color w:val="auto"/>
        </w:rPr>
        <w:t>QEthnicity</w:t>
      </w:r>
      <w:proofErr w:type="spellEnd"/>
      <w:r>
        <w:rPr>
          <w:color w:val="auto"/>
        </w:rPr>
        <w:t>’ (</w:t>
      </w:r>
      <w:r w:rsidR="00D76E2D" w:rsidRPr="00165A5F">
        <w:rPr>
          <w:b/>
          <w:color w:val="auto"/>
        </w:rPr>
        <w:t>What is your ethnic group?</w:t>
      </w:r>
      <w:r>
        <w:rPr>
          <w:color w:val="auto"/>
        </w:rPr>
        <w:t>)</w:t>
      </w:r>
      <w:r w:rsidR="00D76E2D" w:rsidRPr="00165A5F">
        <w:rPr>
          <w:color w:val="auto"/>
        </w:rPr>
        <w:t xml:space="preserve"> </w:t>
      </w:r>
      <w:r w:rsidR="00742971" w:rsidRPr="00165A5F">
        <w:rPr>
          <w:color w:val="auto"/>
        </w:rPr>
        <w:t>48</w:t>
      </w:r>
      <w:r w:rsidR="00D76E2D" w:rsidRPr="00165A5F">
        <w:rPr>
          <w:color w:val="auto"/>
        </w:rPr>
        <w:t xml:space="preserve"> respondents changed their </w:t>
      </w:r>
      <w:proofErr w:type="gramStart"/>
      <w:r w:rsidR="00D76E2D" w:rsidRPr="00165A5F">
        <w:rPr>
          <w:color w:val="auto"/>
        </w:rPr>
        <w:t>answer,</w:t>
      </w:r>
      <w:proofErr w:type="gramEnd"/>
      <w:r w:rsidR="00D76E2D" w:rsidRPr="00165A5F">
        <w:rPr>
          <w:color w:val="auto"/>
        </w:rPr>
        <w:t xml:space="preserve"> the full breakdown is included in the table below.</w:t>
      </w:r>
    </w:p>
    <w:p w:rsidR="00D76E2D" w:rsidRPr="009049CD" w:rsidRDefault="00D76E2D" w:rsidP="00D76E2D">
      <w:pPr>
        <w:pStyle w:val="07CTableCaption"/>
        <w:rPr>
          <w:rFonts w:ascii="Segoe UI Light" w:hAnsi="Segoe UI Light"/>
        </w:rPr>
      </w:pPr>
      <w:r w:rsidRPr="009049CD">
        <w:rPr>
          <w:rFonts w:ascii="Segoe UI Light" w:hAnsi="Segoe UI Light"/>
        </w:rPr>
        <w:t xml:space="preserve">Table </w:t>
      </w:r>
      <w:r w:rsidR="007140F8">
        <w:rPr>
          <w:rFonts w:ascii="Segoe UI Light" w:hAnsi="Segoe UI Light"/>
        </w:rPr>
        <w:t>25</w:t>
      </w:r>
      <w:r w:rsidRPr="009049CD">
        <w:rPr>
          <w:rFonts w:ascii="Segoe UI Light" w:hAnsi="Segoe UI Light"/>
        </w:rPr>
        <w:t>: Ethnicity number of respondents who changed their answer</w:t>
      </w:r>
    </w:p>
    <w:tbl>
      <w:tblPr>
        <w:tblStyle w:val="IpsosMORITable03"/>
        <w:tblW w:w="6328" w:type="dxa"/>
        <w:tblLook w:val="04A0"/>
      </w:tblPr>
      <w:tblGrid>
        <w:gridCol w:w="3164"/>
        <w:gridCol w:w="3164"/>
      </w:tblGrid>
      <w:tr w:rsidR="00D76E2D" w:rsidRPr="003D5635" w:rsidTr="00A15371">
        <w:trPr>
          <w:cnfStyle w:val="100000000000"/>
        </w:trPr>
        <w:tc>
          <w:tcPr>
            <w:cnfStyle w:val="001000000100"/>
            <w:tcW w:w="3164" w:type="dxa"/>
            <w:tcBorders>
              <w:bottom w:val="single" w:sz="4" w:space="0" w:color="C8C9C7" w:themeColor="accent3"/>
            </w:tcBorders>
            <w:shd w:val="clear" w:color="auto" w:fill="DFD8E7" w:themeFill="background2" w:themeFillTint="33"/>
          </w:tcPr>
          <w:p w:rsidR="00D76E2D" w:rsidRPr="003D5635" w:rsidRDefault="00D76E2D" w:rsidP="00A15371">
            <w:pPr>
              <w:rPr>
                <w:rFonts w:ascii="Segoe UI Light" w:eastAsia="Segoe UI" w:hAnsi="Segoe UI Light"/>
                <w:color w:val="auto"/>
              </w:rPr>
            </w:pPr>
            <w:r>
              <w:rPr>
                <w:rFonts w:ascii="Segoe UI Light" w:eastAsia="Segoe UI" w:hAnsi="Segoe UI Light"/>
                <w:color w:val="auto"/>
              </w:rPr>
              <w:t>Number of times answers changed</w:t>
            </w:r>
          </w:p>
        </w:tc>
        <w:tc>
          <w:tcPr>
            <w:tcW w:w="3164" w:type="dxa"/>
            <w:tcBorders>
              <w:bottom w:val="single" w:sz="4" w:space="0" w:color="C8C9C7" w:themeColor="accent3"/>
            </w:tcBorders>
            <w:shd w:val="clear" w:color="auto" w:fill="DFD8E7" w:themeFill="background2" w:themeFillTint="33"/>
          </w:tcPr>
          <w:p w:rsidR="00D76E2D" w:rsidRPr="003D5635" w:rsidRDefault="00D76E2D" w:rsidP="00A15371">
            <w:pPr>
              <w:cnfStyle w:val="100000000000"/>
              <w:rPr>
                <w:rFonts w:ascii="Segoe UI Light" w:eastAsia="Segoe UI" w:hAnsi="Segoe UI Light"/>
                <w:color w:val="auto"/>
              </w:rPr>
            </w:pPr>
            <w:r>
              <w:rPr>
                <w:rFonts w:ascii="Segoe UI Light" w:eastAsia="Segoe UI" w:hAnsi="Segoe UI Light"/>
                <w:color w:val="auto"/>
              </w:rPr>
              <w:t>Number of respondents</w:t>
            </w:r>
          </w:p>
        </w:tc>
      </w:tr>
      <w:tr w:rsidR="00D76E2D" w:rsidRPr="003D5635" w:rsidTr="00A15371">
        <w:trPr>
          <w:cnfStyle w:val="000000100000"/>
        </w:trPr>
        <w:tc>
          <w:tcPr>
            <w:cnfStyle w:val="001000000000"/>
            <w:tcW w:w="3164" w:type="dxa"/>
            <w:tcBorders>
              <w:bottom w:val="single" w:sz="4" w:space="0" w:color="C8C9C7" w:themeColor="accent3"/>
            </w:tcBorders>
            <w:shd w:val="clear" w:color="auto" w:fill="FFFFFF" w:themeFill="background1"/>
          </w:tcPr>
          <w:p w:rsidR="00D76E2D" w:rsidRPr="003D5635" w:rsidRDefault="00D76E2D" w:rsidP="00A15371">
            <w:pPr>
              <w:rPr>
                <w:rFonts w:ascii="Segoe UI Light" w:hAnsi="Segoe UI Light"/>
                <w:b w:val="0"/>
                <w:color w:val="auto"/>
              </w:rPr>
            </w:pPr>
            <w:r>
              <w:rPr>
                <w:rFonts w:ascii="Segoe UI Light" w:eastAsia="Segoe UI" w:hAnsi="Segoe UI Light"/>
                <w:b w:val="0"/>
                <w:color w:val="auto"/>
              </w:rPr>
              <w:t>1</w:t>
            </w:r>
          </w:p>
        </w:tc>
        <w:tc>
          <w:tcPr>
            <w:tcW w:w="3164" w:type="dxa"/>
            <w:tcBorders>
              <w:bottom w:val="single" w:sz="4" w:space="0" w:color="C8C9C7" w:themeColor="accent3"/>
            </w:tcBorders>
            <w:shd w:val="clear" w:color="auto" w:fill="FFFFFF" w:themeFill="background1"/>
          </w:tcPr>
          <w:p w:rsidR="00D76E2D" w:rsidRPr="003D5635" w:rsidRDefault="00742971" w:rsidP="00A15371">
            <w:pPr>
              <w:cnfStyle w:val="000000100000"/>
              <w:rPr>
                <w:rFonts w:ascii="Segoe UI Light" w:hAnsi="Segoe UI Light"/>
              </w:rPr>
            </w:pPr>
            <w:r>
              <w:rPr>
                <w:rFonts w:ascii="Segoe UI Light" w:hAnsi="Segoe UI Light"/>
              </w:rPr>
              <w:t>13</w:t>
            </w:r>
          </w:p>
        </w:tc>
      </w:tr>
      <w:tr w:rsidR="00D76E2D" w:rsidRPr="003D5635" w:rsidTr="00A15371">
        <w:trPr>
          <w:cnfStyle w:val="000000010000"/>
        </w:trPr>
        <w:tc>
          <w:tcPr>
            <w:cnfStyle w:val="001000000000"/>
            <w:tcW w:w="3164" w:type="dxa"/>
            <w:tcBorders>
              <w:bottom w:val="single" w:sz="4" w:space="0" w:color="C8C9C7" w:themeColor="accent3"/>
            </w:tcBorders>
            <w:shd w:val="clear" w:color="auto" w:fill="FFFFFF" w:themeFill="background1"/>
          </w:tcPr>
          <w:p w:rsidR="00D76E2D" w:rsidRPr="003D5635" w:rsidRDefault="00D76E2D" w:rsidP="00A15371">
            <w:pPr>
              <w:rPr>
                <w:rFonts w:ascii="Segoe UI Light" w:hAnsi="Segoe UI Light"/>
                <w:b w:val="0"/>
                <w:color w:val="auto"/>
              </w:rPr>
            </w:pPr>
            <w:r>
              <w:rPr>
                <w:rFonts w:ascii="Segoe UI Light" w:eastAsia="Segoe UI" w:hAnsi="Segoe UI Light"/>
                <w:b w:val="0"/>
                <w:color w:val="auto"/>
              </w:rPr>
              <w:t>2</w:t>
            </w:r>
          </w:p>
        </w:tc>
        <w:tc>
          <w:tcPr>
            <w:tcW w:w="3164" w:type="dxa"/>
            <w:tcBorders>
              <w:bottom w:val="single" w:sz="4" w:space="0" w:color="C8C9C7" w:themeColor="accent3"/>
            </w:tcBorders>
            <w:shd w:val="clear" w:color="auto" w:fill="FFFFFF" w:themeFill="background1"/>
          </w:tcPr>
          <w:p w:rsidR="00D76E2D" w:rsidRPr="003D5635" w:rsidRDefault="00D76E2D" w:rsidP="00A15371">
            <w:pPr>
              <w:cnfStyle w:val="000000010000"/>
              <w:rPr>
                <w:rFonts w:ascii="Segoe UI Light" w:hAnsi="Segoe UI Light"/>
              </w:rPr>
            </w:pPr>
            <w:r>
              <w:rPr>
                <w:rFonts w:ascii="Segoe UI Light" w:hAnsi="Segoe UI Light"/>
              </w:rPr>
              <w:t>2</w:t>
            </w:r>
            <w:r w:rsidR="00742971">
              <w:rPr>
                <w:rFonts w:ascii="Segoe UI Light" w:hAnsi="Segoe UI Light"/>
              </w:rPr>
              <w:t>1</w:t>
            </w:r>
          </w:p>
        </w:tc>
      </w:tr>
      <w:tr w:rsidR="00D76E2D" w:rsidRPr="003D5635" w:rsidTr="00A15371">
        <w:trPr>
          <w:cnfStyle w:val="000000100000"/>
        </w:trPr>
        <w:tc>
          <w:tcPr>
            <w:cnfStyle w:val="001000000000"/>
            <w:tcW w:w="3164" w:type="dxa"/>
            <w:tcBorders>
              <w:bottom w:val="single" w:sz="4" w:space="0" w:color="C8C9C7" w:themeColor="accent3"/>
            </w:tcBorders>
            <w:shd w:val="clear" w:color="auto" w:fill="FFFFFF" w:themeFill="background1"/>
          </w:tcPr>
          <w:p w:rsidR="00D76E2D" w:rsidRPr="003D5635" w:rsidRDefault="00742971" w:rsidP="00A15371">
            <w:pPr>
              <w:rPr>
                <w:rFonts w:ascii="Segoe UI Light" w:eastAsia="Segoe UI" w:hAnsi="Segoe UI Light"/>
                <w:b w:val="0"/>
                <w:color w:val="auto"/>
              </w:rPr>
            </w:pPr>
            <w:r>
              <w:rPr>
                <w:rFonts w:ascii="Segoe UI Light" w:eastAsia="Segoe UI" w:hAnsi="Segoe UI Light"/>
                <w:b w:val="0"/>
                <w:color w:val="auto"/>
              </w:rPr>
              <w:t>3</w:t>
            </w:r>
          </w:p>
        </w:tc>
        <w:tc>
          <w:tcPr>
            <w:tcW w:w="3164" w:type="dxa"/>
            <w:shd w:val="clear" w:color="auto" w:fill="FFFFFF" w:themeFill="background1"/>
          </w:tcPr>
          <w:p w:rsidR="00D76E2D" w:rsidRPr="003D5635" w:rsidRDefault="00742971" w:rsidP="00A15371">
            <w:pPr>
              <w:cnfStyle w:val="000000100000"/>
              <w:rPr>
                <w:rFonts w:ascii="Segoe UI Light" w:hAnsi="Segoe UI Light"/>
              </w:rPr>
            </w:pPr>
            <w:r>
              <w:rPr>
                <w:rFonts w:ascii="Segoe UI Light" w:hAnsi="Segoe UI Light"/>
              </w:rPr>
              <w:t>4</w:t>
            </w:r>
          </w:p>
        </w:tc>
      </w:tr>
      <w:tr w:rsidR="00D76E2D" w:rsidRPr="003D5635" w:rsidTr="00A15371">
        <w:trPr>
          <w:cnfStyle w:val="000000010000"/>
        </w:trPr>
        <w:tc>
          <w:tcPr>
            <w:cnfStyle w:val="001000000000"/>
            <w:tcW w:w="3164" w:type="dxa"/>
            <w:tcBorders>
              <w:bottom w:val="single" w:sz="4" w:space="0" w:color="C8C9C7" w:themeColor="accent3"/>
            </w:tcBorders>
            <w:shd w:val="clear" w:color="auto" w:fill="FFFFFF" w:themeFill="background1"/>
          </w:tcPr>
          <w:p w:rsidR="00D76E2D" w:rsidRPr="003D5635" w:rsidRDefault="00742971" w:rsidP="00A15371">
            <w:pPr>
              <w:rPr>
                <w:rFonts w:ascii="Segoe UI Light" w:hAnsi="Segoe UI Light"/>
                <w:b w:val="0"/>
                <w:color w:val="auto"/>
              </w:rPr>
            </w:pPr>
            <w:r>
              <w:rPr>
                <w:rFonts w:ascii="Segoe UI Light" w:eastAsia="Segoe UI" w:hAnsi="Segoe UI Light"/>
                <w:b w:val="0"/>
                <w:color w:val="auto"/>
              </w:rPr>
              <w:t>4</w:t>
            </w:r>
          </w:p>
        </w:tc>
        <w:tc>
          <w:tcPr>
            <w:tcW w:w="3164" w:type="dxa"/>
            <w:shd w:val="clear" w:color="auto" w:fill="FFFFFF" w:themeFill="background1"/>
          </w:tcPr>
          <w:p w:rsidR="00D76E2D" w:rsidRPr="003D5635" w:rsidRDefault="00742971" w:rsidP="00A15371">
            <w:pPr>
              <w:cnfStyle w:val="000000010000"/>
              <w:rPr>
                <w:rFonts w:ascii="Segoe UI Light" w:hAnsi="Segoe UI Light"/>
              </w:rPr>
            </w:pPr>
            <w:r>
              <w:rPr>
                <w:rFonts w:ascii="Segoe UI Light" w:hAnsi="Segoe UI Light"/>
              </w:rPr>
              <w:t>8</w:t>
            </w:r>
          </w:p>
        </w:tc>
      </w:tr>
      <w:tr w:rsidR="00D76E2D" w:rsidRPr="003D5635" w:rsidTr="00A15371">
        <w:trPr>
          <w:cnfStyle w:val="000000100000"/>
        </w:trPr>
        <w:tc>
          <w:tcPr>
            <w:cnfStyle w:val="001000000000"/>
            <w:tcW w:w="3164" w:type="dxa"/>
            <w:shd w:val="clear" w:color="auto" w:fill="FFFFFF" w:themeFill="background1"/>
          </w:tcPr>
          <w:p w:rsidR="00D76E2D" w:rsidRPr="003D5635" w:rsidRDefault="00D76E2D" w:rsidP="00A15371">
            <w:pPr>
              <w:rPr>
                <w:rFonts w:ascii="Segoe UI Light" w:hAnsi="Segoe UI Light"/>
                <w:b w:val="0"/>
                <w:color w:val="auto"/>
              </w:rPr>
            </w:pPr>
            <w:r>
              <w:rPr>
                <w:rFonts w:ascii="Segoe UI Light" w:eastAsia="Segoe UI" w:hAnsi="Segoe UI Light"/>
                <w:b w:val="0"/>
                <w:color w:val="auto"/>
              </w:rPr>
              <w:t>6</w:t>
            </w:r>
          </w:p>
        </w:tc>
        <w:tc>
          <w:tcPr>
            <w:tcW w:w="3164" w:type="dxa"/>
            <w:shd w:val="clear" w:color="auto" w:fill="FFFFFF" w:themeFill="background1"/>
          </w:tcPr>
          <w:p w:rsidR="00D76E2D" w:rsidRPr="003D5635" w:rsidRDefault="00742971" w:rsidP="00A15371">
            <w:pPr>
              <w:cnfStyle w:val="000000100000"/>
              <w:rPr>
                <w:rFonts w:ascii="Segoe UI Light" w:hAnsi="Segoe UI Light"/>
              </w:rPr>
            </w:pPr>
            <w:r>
              <w:rPr>
                <w:rFonts w:ascii="Segoe UI Light" w:hAnsi="Segoe UI Light"/>
              </w:rPr>
              <w:t>2</w:t>
            </w:r>
          </w:p>
        </w:tc>
      </w:tr>
      <w:tr w:rsidR="00D76E2D" w:rsidRPr="003D5635" w:rsidTr="00A15371">
        <w:trPr>
          <w:cnfStyle w:val="000000010000"/>
        </w:trPr>
        <w:tc>
          <w:tcPr>
            <w:cnfStyle w:val="001000000000"/>
            <w:tcW w:w="3164" w:type="dxa"/>
            <w:shd w:val="clear" w:color="auto" w:fill="FFFFFF" w:themeFill="background1"/>
          </w:tcPr>
          <w:p w:rsidR="00D76E2D" w:rsidRPr="003D5635" w:rsidRDefault="00D76E2D" w:rsidP="00A15371">
            <w:pPr>
              <w:rPr>
                <w:rFonts w:ascii="Segoe UI Light" w:eastAsia="Segoe UI" w:hAnsi="Segoe UI Light"/>
                <w:color w:val="auto"/>
              </w:rPr>
            </w:pPr>
            <w:r>
              <w:rPr>
                <w:rFonts w:ascii="Segoe UI Light" w:eastAsia="Segoe UI" w:hAnsi="Segoe UI Light"/>
                <w:color w:val="auto"/>
              </w:rPr>
              <w:t>Total</w:t>
            </w:r>
          </w:p>
        </w:tc>
        <w:tc>
          <w:tcPr>
            <w:tcW w:w="3164" w:type="dxa"/>
            <w:shd w:val="clear" w:color="auto" w:fill="FFFFFF" w:themeFill="background1"/>
          </w:tcPr>
          <w:p w:rsidR="00D76E2D" w:rsidRPr="003D5635" w:rsidRDefault="00742971" w:rsidP="00A15371">
            <w:pPr>
              <w:cnfStyle w:val="000000010000"/>
              <w:rPr>
                <w:rFonts w:ascii="Segoe UI Light" w:hAnsi="Segoe UI Light"/>
                <w:b/>
              </w:rPr>
            </w:pPr>
            <w:r>
              <w:rPr>
                <w:rFonts w:ascii="Segoe UI Light" w:hAnsi="Segoe UI Light"/>
                <w:b/>
              </w:rPr>
              <w:t>48</w:t>
            </w:r>
          </w:p>
        </w:tc>
      </w:tr>
    </w:tbl>
    <w:p w:rsidR="008E0ADB" w:rsidRPr="00165A5F" w:rsidRDefault="008E0ADB" w:rsidP="00165A5F">
      <w:pPr>
        <w:pStyle w:val="04ABodyText"/>
        <w:rPr>
          <w:color w:val="auto"/>
        </w:rPr>
      </w:pPr>
      <w:r w:rsidRPr="00165A5F">
        <w:rPr>
          <w:color w:val="auto"/>
        </w:rPr>
        <w:lastRenderedPageBreak/>
        <w:t xml:space="preserve">At Question ‘QNW2’ </w:t>
      </w:r>
      <w:r w:rsidR="00165A5F">
        <w:rPr>
          <w:color w:val="auto"/>
        </w:rPr>
        <w:t>(</w:t>
      </w:r>
      <w:r w:rsidRPr="00165A5F">
        <w:rPr>
          <w:b/>
          <w:color w:val="auto"/>
        </w:rPr>
        <w:t>Did you do any casual work for payment, even for an hour, in the week Monday 26</w:t>
      </w:r>
      <w:r w:rsidRPr="00AC6F6C">
        <w:rPr>
          <w:b/>
          <w:color w:val="auto"/>
          <w:vertAlign w:val="superscript"/>
        </w:rPr>
        <w:t>th</w:t>
      </w:r>
      <w:r w:rsidRPr="00165A5F">
        <w:rPr>
          <w:b/>
          <w:color w:val="auto"/>
        </w:rPr>
        <w:t xml:space="preserve"> June to Sunday 2nd July?</w:t>
      </w:r>
      <w:r w:rsidR="00165A5F" w:rsidRPr="00165A5F">
        <w:rPr>
          <w:color w:val="auto"/>
        </w:rPr>
        <w:t>)</w:t>
      </w:r>
      <w:r w:rsidRPr="00165A5F">
        <w:rPr>
          <w:color w:val="auto"/>
        </w:rPr>
        <w:t xml:space="preserve"> 8 respondents changed their answer</w:t>
      </w:r>
      <w:r w:rsidR="005A24BC" w:rsidRPr="00165A5F">
        <w:rPr>
          <w:color w:val="auto"/>
        </w:rPr>
        <w:t>. T</w:t>
      </w:r>
      <w:r w:rsidRPr="00165A5F">
        <w:rPr>
          <w:color w:val="auto"/>
        </w:rPr>
        <w:t>he full breakdown is included in the table below.</w:t>
      </w:r>
    </w:p>
    <w:p w:rsidR="008E0ADB" w:rsidRDefault="008E0ADB" w:rsidP="008E0ADB">
      <w:pPr>
        <w:pStyle w:val="07CTableCaption"/>
      </w:pPr>
      <w:r>
        <w:t xml:space="preserve">Table </w:t>
      </w:r>
      <w:r w:rsidR="007140F8">
        <w:t>26</w:t>
      </w:r>
      <w:r>
        <w:t xml:space="preserve">: </w:t>
      </w:r>
      <w:r w:rsidR="000F6CFA">
        <w:t>Casual work question – number of respondents who changed their answer</w:t>
      </w:r>
    </w:p>
    <w:tbl>
      <w:tblPr>
        <w:tblStyle w:val="IpsosMORITable03"/>
        <w:tblW w:w="6328" w:type="dxa"/>
        <w:tblLook w:val="04A0"/>
      </w:tblPr>
      <w:tblGrid>
        <w:gridCol w:w="3164"/>
        <w:gridCol w:w="3164"/>
      </w:tblGrid>
      <w:tr w:rsidR="008E0ADB" w:rsidRPr="003D5635" w:rsidTr="00A15371">
        <w:trPr>
          <w:cnfStyle w:val="100000000000"/>
        </w:trPr>
        <w:tc>
          <w:tcPr>
            <w:cnfStyle w:val="001000000100"/>
            <w:tcW w:w="3164" w:type="dxa"/>
            <w:tcBorders>
              <w:bottom w:val="single" w:sz="4" w:space="0" w:color="C8C9C7" w:themeColor="accent3"/>
            </w:tcBorders>
            <w:shd w:val="clear" w:color="auto" w:fill="DFD8E7" w:themeFill="background2" w:themeFillTint="33"/>
          </w:tcPr>
          <w:p w:rsidR="008E0ADB" w:rsidRPr="003D5635" w:rsidRDefault="008E0ADB" w:rsidP="00A15371">
            <w:pPr>
              <w:rPr>
                <w:rFonts w:ascii="Segoe UI Light" w:eastAsia="Segoe UI" w:hAnsi="Segoe UI Light"/>
                <w:color w:val="auto"/>
              </w:rPr>
            </w:pPr>
            <w:r>
              <w:rPr>
                <w:rFonts w:ascii="Segoe UI Light" w:eastAsia="Segoe UI" w:hAnsi="Segoe UI Light"/>
                <w:color w:val="auto"/>
              </w:rPr>
              <w:t>Number of times answers changed</w:t>
            </w:r>
          </w:p>
        </w:tc>
        <w:tc>
          <w:tcPr>
            <w:tcW w:w="3164" w:type="dxa"/>
            <w:tcBorders>
              <w:bottom w:val="single" w:sz="4" w:space="0" w:color="C8C9C7" w:themeColor="accent3"/>
            </w:tcBorders>
            <w:shd w:val="clear" w:color="auto" w:fill="DFD8E7" w:themeFill="background2" w:themeFillTint="33"/>
          </w:tcPr>
          <w:p w:rsidR="008E0ADB" w:rsidRPr="003D5635" w:rsidRDefault="008E0ADB" w:rsidP="00A15371">
            <w:pPr>
              <w:cnfStyle w:val="100000000000"/>
              <w:rPr>
                <w:rFonts w:ascii="Segoe UI Light" w:eastAsia="Segoe UI" w:hAnsi="Segoe UI Light"/>
                <w:color w:val="auto"/>
              </w:rPr>
            </w:pPr>
            <w:r>
              <w:rPr>
                <w:rFonts w:ascii="Segoe UI Light" w:eastAsia="Segoe UI" w:hAnsi="Segoe UI Light"/>
                <w:color w:val="auto"/>
              </w:rPr>
              <w:t>Number of respondents</w:t>
            </w:r>
          </w:p>
        </w:tc>
      </w:tr>
      <w:tr w:rsidR="008E0ADB" w:rsidRPr="003D5635" w:rsidTr="00A15371">
        <w:trPr>
          <w:cnfStyle w:val="000000100000"/>
        </w:trPr>
        <w:tc>
          <w:tcPr>
            <w:cnfStyle w:val="001000000000"/>
            <w:tcW w:w="3164" w:type="dxa"/>
            <w:tcBorders>
              <w:bottom w:val="single" w:sz="4" w:space="0" w:color="C8C9C7" w:themeColor="accent3"/>
            </w:tcBorders>
            <w:shd w:val="clear" w:color="auto" w:fill="FFFFFF" w:themeFill="background1"/>
          </w:tcPr>
          <w:p w:rsidR="008E0ADB" w:rsidRPr="003D5635" w:rsidRDefault="008E0ADB" w:rsidP="00A15371">
            <w:pPr>
              <w:rPr>
                <w:rFonts w:ascii="Segoe UI Light" w:hAnsi="Segoe UI Light"/>
                <w:b w:val="0"/>
                <w:color w:val="auto"/>
              </w:rPr>
            </w:pPr>
            <w:r>
              <w:rPr>
                <w:rFonts w:ascii="Segoe UI Light" w:eastAsia="Segoe UI" w:hAnsi="Segoe UI Light"/>
                <w:b w:val="0"/>
                <w:color w:val="auto"/>
              </w:rPr>
              <w:t>1</w:t>
            </w:r>
          </w:p>
        </w:tc>
        <w:tc>
          <w:tcPr>
            <w:tcW w:w="3164" w:type="dxa"/>
            <w:tcBorders>
              <w:bottom w:val="single" w:sz="4" w:space="0" w:color="C8C9C7" w:themeColor="accent3"/>
            </w:tcBorders>
            <w:shd w:val="clear" w:color="auto" w:fill="FFFFFF" w:themeFill="background1"/>
          </w:tcPr>
          <w:p w:rsidR="008E0ADB" w:rsidRPr="003D5635" w:rsidRDefault="008E0ADB" w:rsidP="00A15371">
            <w:pPr>
              <w:cnfStyle w:val="000000100000"/>
              <w:rPr>
                <w:rFonts w:ascii="Segoe UI Light" w:hAnsi="Segoe UI Light"/>
              </w:rPr>
            </w:pPr>
            <w:r>
              <w:rPr>
                <w:rFonts w:ascii="Segoe UI Light" w:hAnsi="Segoe UI Light"/>
              </w:rPr>
              <w:t>1</w:t>
            </w:r>
          </w:p>
        </w:tc>
      </w:tr>
      <w:tr w:rsidR="008E0ADB" w:rsidRPr="003D5635" w:rsidTr="00A15371">
        <w:trPr>
          <w:cnfStyle w:val="000000010000"/>
        </w:trPr>
        <w:tc>
          <w:tcPr>
            <w:cnfStyle w:val="001000000000"/>
            <w:tcW w:w="3164" w:type="dxa"/>
            <w:tcBorders>
              <w:bottom w:val="single" w:sz="4" w:space="0" w:color="C8C9C7" w:themeColor="accent3"/>
            </w:tcBorders>
            <w:shd w:val="clear" w:color="auto" w:fill="FFFFFF" w:themeFill="background1"/>
          </w:tcPr>
          <w:p w:rsidR="008E0ADB" w:rsidRPr="003D5635" w:rsidRDefault="008E0ADB" w:rsidP="00A15371">
            <w:pPr>
              <w:rPr>
                <w:rFonts w:ascii="Segoe UI Light" w:hAnsi="Segoe UI Light"/>
                <w:b w:val="0"/>
                <w:color w:val="auto"/>
              </w:rPr>
            </w:pPr>
            <w:r>
              <w:rPr>
                <w:rFonts w:ascii="Segoe UI Light" w:eastAsia="Segoe UI" w:hAnsi="Segoe UI Light"/>
                <w:b w:val="0"/>
                <w:color w:val="auto"/>
              </w:rPr>
              <w:t>2</w:t>
            </w:r>
          </w:p>
        </w:tc>
        <w:tc>
          <w:tcPr>
            <w:tcW w:w="3164" w:type="dxa"/>
            <w:tcBorders>
              <w:bottom w:val="single" w:sz="4" w:space="0" w:color="C8C9C7" w:themeColor="accent3"/>
            </w:tcBorders>
            <w:shd w:val="clear" w:color="auto" w:fill="FFFFFF" w:themeFill="background1"/>
          </w:tcPr>
          <w:p w:rsidR="008E0ADB" w:rsidRPr="003D5635" w:rsidRDefault="008E0ADB" w:rsidP="00A15371">
            <w:pPr>
              <w:cnfStyle w:val="000000010000"/>
              <w:rPr>
                <w:rFonts w:ascii="Segoe UI Light" w:hAnsi="Segoe UI Light"/>
              </w:rPr>
            </w:pPr>
            <w:r>
              <w:rPr>
                <w:rFonts w:ascii="Segoe UI Light" w:hAnsi="Segoe UI Light"/>
              </w:rPr>
              <w:t>5</w:t>
            </w:r>
          </w:p>
        </w:tc>
      </w:tr>
      <w:tr w:rsidR="008E0ADB" w:rsidRPr="003D5635" w:rsidTr="00A15371">
        <w:trPr>
          <w:cnfStyle w:val="000000100000"/>
        </w:trPr>
        <w:tc>
          <w:tcPr>
            <w:cnfStyle w:val="001000000000"/>
            <w:tcW w:w="3164" w:type="dxa"/>
            <w:tcBorders>
              <w:bottom w:val="single" w:sz="4" w:space="0" w:color="C8C9C7" w:themeColor="accent3"/>
            </w:tcBorders>
            <w:shd w:val="clear" w:color="auto" w:fill="FFFFFF" w:themeFill="background1"/>
          </w:tcPr>
          <w:p w:rsidR="008E0ADB" w:rsidRPr="003D5635" w:rsidRDefault="008E0ADB" w:rsidP="00A15371">
            <w:pPr>
              <w:rPr>
                <w:rFonts w:ascii="Segoe UI Light" w:hAnsi="Segoe UI Light"/>
                <w:b w:val="0"/>
                <w:color w:val="auto"/>
              </w:rPr>
            </w:pPr>
            <w:r>
              <w:rPr>
                <w:rFonts w:ascii="Segoe UI Light" w:eastAsia="Segoe UI" w:hAnsi="Segoe UI Light"/>
                <w:b w:val="0"/>
                <w:color w:val="auto"/>
              </w:rPr>
              <w:t>4</w:t>
            </w:r>
          </w:p>
        </w:tc>
        <w:tc>
          <w:tcPr>
            <w:tcW w:w="3164" w:type="dxa"/>
            <w:shd w:val="clear" w:color="auto" w:fill="FFFFFF" w:themeFill="background1"/>
          </w:tcPr>
          <w:p w:rsidR="008E0ADB" w:rsidRPr="003D5635" w:rsidRDefault="008E0ADB" w:rsidP="00A15371">
            <w:pPr>
              <w:cnfStyle w:val="000000100000"/>
              <w:rPr>
                <w:rFonts w:ascii="Segoe UI Light" w:hAnsi="Segoe UI Light"/>
              </w:rPr>
            </w:pPr>
            <w:r>
              <w:rPr>
                <w:rFonts w:ascii="Segoe UI Light" w:hAnsi="Segoe UI Light"/>
              </w:rPr>
              <w:t>2</w:t>
            </w:r>
          </w:p>
        </w:tc>
      </w:tr>
      <w:tr w:rsidR="008E0ADB" w:rsidRPr="003D5635" w:rsidTr="00A15371">
        <w:trPr>
          <w:cnfStyle w:val="000000010000"/>
        </w:trPr>
        <w:tc>
          <w:tcPr>
            <w:cnfStyle w:val="001000000000"/>
            <w:tcW w:w="3164" w:type="dxa"/>
            <w:shd w:val="clear" w:color="auto" w:fill="FFFFFF" w:themeFill="background1"/>
          </w:tcPr>
          <w:p w:rsidR="008E0ADB" w:rsidRPr="003D5635" w:rsidRDefault="008E0ADB" w:rsidP="00A15371">
            <w:pPr>
              <w:rPr>
                <w:rFonts w:ascii="Segoe UI Light" w:eastAsia="Segoe UI" w:hAnsi="Segoe UI Light"/>
                <w:color w:val="auto"/>
              </w:rPr>
            </w:pPr>
            <w:r>
              <w:rPr>
                <w:rFonts w:ascii="Segoe UI Light" w:eastAsia="Segoe UI" w:hAnsi="Segoe UI Light"/>
                <w:color w:val="auto"/>
              </w:rPr>
              <w:t>Total</w:t>
            </w:r>
          </w:p>
        </w:tc>
        <w:tc>
          <w:tcPr>
            <w:tcW w:w="3164" w:type="dxa"/>
            <w:shd w:val="clear" w:color="auto" w:fill="FFFFFF" w:themeFill="background1"/>
          </w:tcPr>
          <w:p w:rsidR="008E0ADB" w:rsidRPr="003D5635" w:rsidRDefault="00E91CDC" w:rsidP="00A15371">
            <w:pPr>
              <w:cnfStyle w:val="000000010000"/>
              <w:rPr>
                <w:rFonts w:ascii="Segoe UI Light" w:hAnsi="Segoe UI Light"/>
                <w:b/>
              </w:rPr>
            </w:pPr>
            <w:r>
              <w:rPr>
                <w:rFonts w:ascii="Segoe UI Light" w:hAnsi="Segoe UI Light"/>
                <w:b/>
              </w:rPr>
              <w:t>8</w:t>
            </w:r>
          </w:p>
        </w:tc>
      </w:tr>
    </w:tbl>
    <w:p w:rsidR="00924075" w:rsidRDefault="00924075" w:rsidP="00924075">
      <w:pPr>
        <w:pStyle w:val="04ABodyText"/>
        <w:rPr>
          <w:b/>
          <w:color w:val="74AA50" w:themeColor="accent1"/>
        </w:rPr>
      </w:pPr>
      <w:r>
        <w:rPr>
          <w:b/>
          <w:color w:val="74AA50" w:themeColor="accent1"/>
        </w:rPr>
        <w:t>Household size</w:t>
      </w:r>
    </w:p>
    <w:p w:rsidR="00924075" w:rsidRPr="009049CD" w:rsidRDefault="00924075" w:rsidP="00924075">
      <w:pPr>
        <w:pStyle w:val="04ABodyText"/>
        <w:rPr>
          <w:b/>
          <w:color w:val="74AA50" w:themeColor="accent1"/>
        </w:rPr>
      </w:pPr>
      <w:r w:rsidRPr="009049CD">
        <w:rPr>
          <w:color w:val="auto"/>
        </w:rPr>
        <w:t>The first person to access the link provided in the letters was asked to enter the names and gender for all of the adults and children living at that address, up to eight household members. The table below shows the number of households of different size, for all surveys where the household grid was completed. Seventy per cent of households were comprised of only one or two people and only one per cent had six or more household members.</w:t>
      </w:r>
    </w:p>
    <w:p w:rsidR="00F701B4" w:rsidRPr="009049CD" w:rsidRDefault="00F26D30" w:rsidP="00F701B4">
      <w:pPr>
        <w:pStyle w:val="07CTableCaption"/>
        <w:rPr>
          <w:rFonts w:ascii="Segoe UI Light" w:hAnsi="Segoe UI Light"/>
          <w:color w:val="74AA50" w:themeColor="accent1"/>
        </w:rPr>
      </w:pPr>
      <w:bookmarkStart w:id="62" w:name="_Toc491426786"/>
      <w:r w:rsidRPr="009049CD">
        <w:rPr>
          <w:rFonts w:ascii="Segoe UI Light" w:hAnsi="Segoe UI Light"/>
        </w:rPr>
        <w:t xml:space="preserve">Table </w:t>
      </w:r>
      <w:r w:rsidR="007140F8">
        <w:rPr>
          <w:rFonts w:ascii="Segoe UI Light" w:hAnsi="Segoe UI Light"/>
        </w:rPr>
        <w:t>27</w:t>
      </w:r>
      <w:r w:rsidR="0044089F" w:rsidRPr="009049CD">
        <w:rPr>
          <w:rFonts w:ascii="Segoe UI Light" w:hAnsi="Segoe UI Light"/>
        </w:rPr>
        <w:t>:</w:t>
      </w:r>
      <w:r w:rsidR="00F701B4" w:rsidRPr="009049CD">
        <w:rPr>
          <w:rFonts w:ascii="Segoe UI Light" w:hAnsi="Segoe UI Light"/>
        </w:rPr>
        <w:t xml:space="preserve"> Table showing the number of households of different size that completed the household grid</w:t>
      </w:r>
      <w:bookmarkEnd w:id="62"/>
    </w:p>
    <w:tbl>
      <w:tblPr>
        <w:tblStyle w:val="IpsosMORITable03"/>
        <w:tblW w:w="9493" w:type="dxa"/>
        <w:tblLook w:val="04A0"/>
      </w:tblPr>
      <w:tblGrid>
        <w:gridCol w:w="3164"/>
        <w:gridCol w:w="3164"/>
        <w:gridCol w:w="3165"/>
      </w:tblGrid>
      <w:tr w:rsidR="00924075" w:rsidRPr="003D5635" w:rsidTr="00BC1508">
        <w:trPr>
          <w:cnfStyle w:val="100000000000"/>
        </w:trPr>
        <w:tc>
          <w:tcPr>
            <w:cnfStyle w:val="001000000100"/>
            <w:tcW w:w="3164" w:type="dxa"/>
            <w:tcBorders>
              <w:bottom w:val="single" w:sz="4" w:space="0" w:color="C8C9C7" w:themeColor="accent3"/>
            </w:tcBorders>
            <w:shd w:val="clear" w:color="auto" w:fill="DFD8E7" w:themeFill="background2" w:themeFillTint="33"/>
          </w:tcPr>
          <w:p w:rsidR="00924075" w:rsidRPr="003D5635" w:rsidRDefault="00924075" w:rsidP="005F2D1D">
            <w:pPr>
              <w:rPr>
                <w:rFonts w:ascii="Segoe UI Light" w:eastAsia="Segoe UI" w:hAnsi="Segoe UI Light"/>
                <w:color w:val="auto"/>
              </w:rPr>
            </w:pPr>
            <w:r w:rsidRPr="003D5635">
              <w:rPr>
                <w:rFonts w:ascii="Segoe UI Light" w:eastAsia="Segoe UI" w:hAnsi="Segoe UI Light"/>
                <w:color w:val="auto"/>
              </w:rPr>
              <w:t>Number of members in the household</w:t>
            </w:r>
          </w:p>
        </w:tc>
        <w:tc>
          <w:tcPr>
            <w:tcW w:w="3164" w:type="dxa"/>
            <w:tcBorders>
              <w:bottom w:val="single" w:sz="4" w:space="0" w:color="C8C9C7" w:themeColor="accent3"/>
            </w:tcBorders>
            <w:shd w:val="clear" w:color="auto" w:fill="DFD8E7" w:themeFill="background2" w:themeFillTint="33"/>
          </w:tcPr>
          <w:p w:rsidR="00924075" w:rsidRPr="003D5635" w:rsidRDefault="00924075" w:rsidP="005F2D1D">
            <w:pPr>
              <w:cnfStyle w:val="100000000000"/>
              <w:rPr>
                <w:rFonts w:ascii="Segoe UI Light" w:eastAsia="Segoe UI" w:hAnsi="Segoe UI Light"/>
                <w:color w:val="auto"/>
              </w:rPr>
            </w:pPr>
            <w:r w:rsidRPr="003D5635">
              <w:rPr>
                <w:rFonts w:ascii="Segoe UI Light" w:eastAsia="Segoe UI" w:hAnsi="Segoe UI Light"/>
                <w:color w:val="auto"/>
              </w:rPr>
              <w:t>Count</w:t>
            </w:r>
            <w:r w:rsidR="00BF0B14" w:rsidRPr="003D5635">
              <w:rPr>
                <w:rFonts w:ascii="Segoe UI Light" w:eastAsia="Segoe UI" w:hAnsi="Segoe UI Light"/>
                <w:color w:val="auto"/>
              </w:rPr>
              <w:t xml:space="preserve"> of households</w:t>
            </w:r>
          </w:p>
        </w:tc>
        <w:tc>
          <w:tcPr>
            <w:tcW w:w="3165" w:type="dxa"/>
            <w:tcBorders>
              <w:bottom w:val="single" w:sz="4" w:space="0" w:color="C8C9C7" w:themeColor="accent3"/>
            </w:tcBorders>
            <w:shd w:val="clear" w:color="auto" w:fill="DFD8E7" w:themeFill="background2" w:themeFillTint="33"/>
          </w:tcPr>
          <w:p w:rsidR="00924075" w:rsidRPr="003D5635" w:rsidRDefault="00924075" w:rsidP="005F2D1D">
            <w:pPr>
              <w:cnfStyle w:val="100000000000"/>
              <w:rPr>
                <w:rFonts w:ascii="Segoe UI Light" w:hAnsi="Segoe UI Light"/>
                <w:color w:val="auto"/>
              </w:rPr>
            </w:pPr>
            <w:r w:rsidRPr="003D5635">
              <w:rPr>
                <w:rFonts w:ascii="Segoe UI Light" w:eastAsia="Segoe UI" w:hAnsi="Segoe UI Light"/>
                <w:color w:val="auto"/>
              </w:rPr>
              <w:t>Proportion (%)</w:t>
            </w:r>
          </w:p>
        </w:tc>
      </w:tr>
      <w:tr w:rsidR="00924075" w:rsidRPr="003D5635" w:rsidTr="00BC1508">
        <w:trPr>
          <w:cnfStyle w:val="00000010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hAnsi="Segoe UI Light"/>
                <w:b w:val="0"/>
                <w:color w:val="auto"/>
              </w:rPr>
            </w:pPr>
            <w:r w:rsidRPr="003D5635">
              <w:rPr>
                <w:rFonts w:ascii="Segoe UI Light" w:eastAsia="Segoe UI" w:hAnsi="Segoe UI Light"/>
                <w:b w:val="0"/>
                <w:color w:val="auto"/>
              </w:rPr>
              <w:t>One</w:t>
            </w:r>
          </w:p>
        </w:tc>
        <w:tc>
          <w:tcPr>
            <w:tcW w:w="3164" w:type="dxa"/>
            <w:tcBorders>
              <w:bottom w:val="single" w:sz="4" w:space="0" w:color="C8C9C7" w:themeColor="accent3"/>
            </w:tcBorders>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1,682</w:t>
            </w:r>
          </w:p>
        </w:tc>
        <w:tc>
          <w:tcPr>
            <w:tcW w:w="3165" w:type="dxa"/>
            <w:tcBorders>
              <w:bottom w:val="single" w:sz="4" w:space="0" w:color="C8C9C7" w:themeColor="accent3"/>
            </w:tcBorders>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25.7</w:t>
            </w:r>
          </w:p>
        </w:tc>
      </w:tr>
      <w:tr w:rsidR="00924075" w:rsidRPr="003D5635" w:rsidTr="00BC1508">
        <w:trPr>
          <w:cnfStyle w:val="00000001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hAnsi="Segoe UI Light"/>
                <w:b w:val="0"/>
                <w:color w:val="auto"/>
              </w:rPr>
            </w:pPr>
            <w:r w:rsidRPr="003D5635">
              <w:rPr>
                <w:rFonts w:ascii="Segoe UI Light" w:eastAsia="Segoe UI" w:hAnsi="Segoe UI Light"/>
                <w:b w:val="0"/>
                <w:color w:val="auto"/>
              </w:rPr>
              <w:t>Two</w:t>
            </w:r>
          </w:p>
        </w:tc>
        <w:tc>
          <w:tcPr>
            <w:tcW w:w="3164" w:type="dxa"/>
            <w:tcBorders>
              <w:bottom w:val="single" w:sz="4" w:space="0" w:color="C8C9C7" w:themeColor="accent3"/>
            </w:tcBorders>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2,841</w:t>
            </w:r>
          </w:p>
        </w:tc>
        <w:tc>
          <w:tcPr>
            <w:tcW w:w="3165" w:type="dxa"/>
            <w:tcBorders>
              <w:bottom w:val="single" w:sz="4" w:space="0" w:color="C8C9C7" w:themeColor="accent3"/>
            </w:tcBorders>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43.4</w:t>
            </w:r>
          </w:p>
        </w:tc>
      </w:tr>
      <w:tr w:rsidR="00924075" w:rsidRPr="003D5635" w:rsidTr="00BC1508">
        <w:trPr>
          <w:cnfStyle w:val="00000010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eastAsia="Segoe UI" w:hAnsi="Segoe UI Light"/>
                <w:b w:val="0"/>
                <w:color w:val="auto"/>
              </w:rPr>
            </w:pPr>
            <w:r w:rsidRPr="003D5635">
              <w:rPr>
                <w:rFonts w:ascii="Segoe UI Light" w:eastAsia="Segoe UI" w:hAnsi="Segoe UI Light"/>
                <w:b w:val="0"/>
                <w:color w:val="auto"/>
              </w:rPr>
              <w:t>Three</w:t>
            </w:r>
          </w:p>
        </w:tc>
        <w:tc>
          <w:tcPr>
            <w:tcW w:w="3164" w:type="dxa"/>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978</w:t>
            </w:r>
          </w:p>
        </w:tc>
        <w:tc>
          <w:tcPr>
            <w:tcW w:w="3165" w:type="dxa"/>
            <w:shd w:val="clear" w:color="auto" w:fill="FFFFFF" w:themeFill="background1"/>
          </w:tcPr>
          <w:p w:rsidR="00924075" w:rsidRPr="003D5635" w:rsidRDefault="00924075" w:rsidP="005F2D1D">
            <w:pPr>
              <w:cnfStyle w:val="000000100000"/>
              <w:rPr>
                <w:rFonts w:ascii="Segoe UI Light" w:eastAsia="Segoe UI" w:hAnsi="Segoe UI Light"/>
              </w:rPr>
            </w:pPr>
            <w:r w:rsidRPr="003D5635">
              <w:rPr>
                <w:rFonts w:ascii="Segoe UI Light" w:eastAsia="Segoe UI" w:hAnsi="Segoe UI Light"/>
              </w:rPr>
              <w:t>14.9</w:t>
            </w:r>
          </w:p>
        </w:tc>
      </w:tr>
      <w:tr w:rsidR="00924075" w:rsidRPr="003D5635" w:rsidTr="00BC1508">
        <w:trPr>
          <w:cnfStyle w:val="00000001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hAnsi="Segoe UI Light"/>
                <w:b w:val="0"/>
                <w:color w:val="auto"/>
              </w:rPr>
            </w:pPr>
            <w:r w:rsidRPr="003D5635">
              <w:rPr>
                <w:rFonts w:ascii="Segoe UI Light" w:eastAsia="Segoe UI" w:hAnsi="Segoe UI Light"/>
                <w:b w:val="0"/>
                <w:color w:val="auto"/>
              </w:rPr>
              <w:t>Four</w:t>
            </w:r>
          </w:p>
        </w:tc>
        <w:tc>
          <w:tcPr>
            <w:tcW w:w="3164" w:type="dxa"/>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771</w:t>
            </w:r>
          </w:p>
        </w:tc>
        <w:tc>
          <w:tcPr>
            <w:tcW w:w="3165" w:type="dxa"/>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11.8</w:t>
            </w:r>
          </w:p>
        </w:tc>
      </w:tr>
      <w:tr w:rsidR="00924075" w:rsidRPr="003D5635" w:rsidTr="00BC1508">
        <w:trPr>
          <w:cnfStyle w:val="000000100000"/>
        </w:trPr>
        <w:tc>
          <w:tcPr>
            <w:cnfStyle w:val="001000000000"/>
            <w:tcW w:w="3164" w:type="dxa"/>
            <w:shd w:val="clear" w:color="auto" w:fill="FFFFFF" w:themeFill="background1"/>
          </w:tcPr>
          <w:p w:rsidR="00924075" w:rsidRPr="003D5635" w:rsidRDefault="00924075" w:rsidP="005F2D1D">
            <w:pPr>
              <w:rPr>
                <w:rFonts w:ascii="Segoe UI Light" w:hAnsi="Segoe UI Light"/>
                <w:b w:val="0"/>
                <w:color w:val="auto"/>
              </w:rPr>
            </w:pPr>
            <w:r w:rsidRPr="003D5635">
              <w:rPr>
                <w:rFonts w:ascii="Segoe UI Light" w:eastAsia="Segoe UI" w:hAnsi="Segoe UI Light"/>
                <w:b w:val="0"/>
                <w:color w:val="auto"/>
              </w:rPr>
              <w:t>Five</w:t>
            </w:r>
          </w:p>
        </w:tc>
        <w:tc>
          <w:tcPr>
            <w:tcW w:w="3164" w:type="dxa"/>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212</w:t>
            </w:r>
          </w:p>
        </w:tc>
        <w:tc>
          <w:tcPr>
            <w:tcW w:w="3165" w:type="dxa"/>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3.2</w:t>
            </w:r>
          </w:p>
        </w:tc>
      </w:tr>
      <w:tr w:rsidR="00924075" w:rsidRPr="003D5635" w:rsidTr="00BC1508">
        <w:trPr>
          <w:cnfStyle w:val="00000001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hAnsi="Segoe UI Light"/>
                <w:b w:val="0"/>
                <w:color w:val="auto"/>
              </w:rPr>
            </w:pPr>
            <w:r w:rsidRPr="003D5635">
              <w:rPr>
                <w:rFonts w:ascii="Segoe UI Light" w:eastAsia="Segoe UI" w:hAnsi="Segoe UI Light"/>
                <w:b w:val="0"/>
                <w:color w:val="auto"/>
              </w:rPr>
              <w:t>Six</w:t>
            </w:r>
          </w:p>
        </w:tc>
        <w:tc>
          <w:tcPr>
            <w:tcW w:w="3164" w:type="dxa"/>
            <w:tcBorders>
              <w:bottom w:val="single" w:sz="4" w:space="0" w:color="C8C9C7" w:themeColor="accent3"/>
            </w:tcBorders>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50</w:t>
            </w:r>
          </w:p>
        </w:tc>
        <w:tc>
          <w:tcPr>
            <w:tcW w:w="3165" w:type="dxa"/>
            <w:tcBorders>
              <w:bottom w:val="single" w:sz="4" w:space="0" w:color="C8C9C7" w:themeColor="accent3"/>
            </w:tcBorders>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0.8</w:t>
            </w:r>
          </w:p>
        </w:tc>
      </w:tr>
      <w:tr w:rsidR="00924075" w:rsidRPr="003D5635" w:rsidTr="00BC1508">
        <w:trPr>
          <w:cnfStyle w:val="000000100000"/>
        </w:trPr>
        <w:tc>
          <w:tcPr>
            <w:cnfStyle w:val="001000000000"/>
            <w:tcW w:w="3164" w:type="dxa"/>
            <w:shd w:val="clear" w:color="auto" w:fill="FFFFFF" w:themeFill="background1"/>
          </w:tcPr>
          <w:p w:rsidR="00924075" w:rsidRPr="003D5635" w:rsidRDefault="00924075" w:rsidP="005F2D1D">
            <w:pPr>
              <w:rPr>
                <w:rFonts w:ascii="Segoe UI Light" w:eastAsia="Segoe UI" w:hAnsi="Segoe UI Light"/>
                <w:b w:val="0"/>
                <w:color w:val="auto"/>
              </w:rPr>
            </w:pPr>
            <w:r w:rsidRPr="003D5635">
              <w:rPr>
                <w:rFonts w:ascii="Segoe UI Light" w:eastAsia="Segoe UI" w:hAnsi="Segoe UI Light"/>
                <w:b w:val="0"/>
                <w:color w:val="auto"/>
              </w:rPr>
              <w:t>Seven</w:t>
            </w:r>
          </w:p>
        </w:tc>
        <w:tc>
          <w:tcPr>
            <w:tcW w:w="3164" w:type="dxa"/>
            <w:shd w:val="clear" w:color="auto" w:fill="FFFFFF" w:themeFill="background1"/>
          </w:tcPr>
          <w:p w:rsidR="00924075" w:rsidRPr="003D5635" w:rsidRDefault="00924075" w:rsidP="005F2D1D">
            <w:pPr>
              <w:cnfStyle w:val="000000100000"/>
              <w:rPr>
                <w:rFonts w:ascii="Segoe UI Light" w:hAnsi="Segoe UI Light"/>
              </w:rPr>
            </w:pPr>
            <w:r w:rsidRPr="003D5635">
              <w:rPr>
                <w:rFonts w:ascii="Segoe UI Light" w:hAnsi="Segoe UI Light"/>
              </w:rPr>
              <w:t>13</w:t>
            </w:r>
          </w:p>
        </w:tc>
        <w:tc>
          <w:tcPr>
            <w:tcW w:w="3165" w:type="dxa"/>
            <w:shd w:val="clear" w:color="auto" w:fill="FFFFFF" w:themeFill="background1"/>
          </w:tcPr>
          <w:p w:rsidR="00924075" w:rsidRPr="003D5635" w:rsidRDefault="00924075" w:rsidP="005F2D1D">
            <w:pPr>
              <w:cnfStyle w:val="000000100000"/>
              <w:rPr>
                <w:rFonts w:ascii="Segoe UI Light" w:eastAsia="Segoe UI" w:hAnsi="Segoe UI Light"/>
              </w:rPr>
            </w:pPr>
            <w:r w:rsidRPr="003D5635">
              <w:rPr>
                <w:rFonts w:ascii="Segoe UI Light" w:eastAsia="Segoe UI" w:hAnsi="Segoe UI Light"/>
              </w:rPr>
              <w:t>0.2</w:t>
            </w:r>
          </w:p>
        </w:tc>
      </w:tr>
      <w:tr w:rsidR="00924075" w:rsidRPr="003D5635" w:rsidTr="00BC1508">
        <w:trPr>
          <w:cnfStyle w:val="000000010000"/>
        </w:trPr>
        <w:tc>
          <w:tcPr>
            <w:cnfStyle w:val="001000000000"/>
            <w:tcW w:w="3164" w:type="dxa"/>
            <w:tcBorders>
              <w:bottom w:val="single" w:sz="4" w:space="0" w:color="C8C9C7" w:themeColor="accent3"/>
            </w:tcBorders>
            <w:shd w:val="clear" w:color="auto" w:fill="FFFFFF" w:themeFill="background1"/>
          </w:tcPr>
          <w:p w:rsidR="00924075" w:rsidRPr="003D5635" w:rsidRDefault="00924075" w:rsidP="005F2D1D">
            <w:pPr>
              <w:rPr>
                <w:rFonts w:ascii="Segoe UI Light" w:eastAsia="Segoe UI" w:hAnsi="Segoe UI Light"/>
                <w:b w:val="0"/>
                <w:color w:val="auto"/>
              </w:rPr>
            </w:pPr>
            <w:r w:rsidRPr="003D5635">
              <w:rPr>
                <w:rFonts w:ascii="Segoe UI Light" w:eastAsia="Segoe UI" w:hAnsi="Segoe UI Light"/>
                <w:b w:val="0"/>
                <w:color w:val="auto"/>
              </w:rPr>
              <w:t>Eight</w:t>
            </w:r>
          </w:p>
        </w:tc>
        <w:tc>
          <w:tcPr>
            <w:tcW w:w="3164" w:type="dxa"/>
            <w:shd w:val="clear" w:color="auto" w:fill="FFFFFF" w:themeFill="background1"/>
          </w:tcPr>
          <w:p w:rsidR="00924075" w:rsidRPr="003D5635" w:rsidRDefault="00924075" w:rsidP="005F2D1D">
            <w:pPr>
              <w:cnfStyle w:val="000000010000"/>
              <w:rPr>
                <w:rFonts w:ascii="Segoe UI Light" w:hAnsi="Segoe UI Light"/>
              </w:rPr>
            </w:pPr>
            <w:r w:rsidRPr="003D5635">
              <w:rPr>
                <w:rFonts w:ascii="Segoe UI Light" w:hAnsi="Segoe UI Light"/>
              </w:rPr>
              <w:t>2</w:t>
            </w:r>
          </w:p>
        </w:tc>
        <w:tc>
          <w:tcPr>
            <w:tcW w:w="3165" w:type="dxa"/>
            <w:shd w:val="clear" w:color="auto" w:fill="FFFFFF" w:themeFill="background1"/>
          </w:tcPr>
          <w:p w:rsidR="00924075" w:rsidRPr="003D5635" w:rsidRDefault="00924075" w:rsidP="005F2D1D">
            <w:pPr>
              <w:cnfStyle w:val="000000010000"/>
              <w:rPr>
                <w:rFonts w:ascii="Segoe UI Light" w:eastAsia="Segoe UI" w:hAnsi="Segoe UI Light"/>
              </w:rPr>
            </w:pPr>
            <w:r w:rsidRPr="003D5635">
              <w:rPr>
                <w:rFonts w:ascii="Segoe UI Light" w:eastAsia="Segoe UI" w:hAnsi="Segoe UI Light"/>
              </w:rPr>
              <w:t>*</w:t>
            </w:r>
          </w:p>
        </w:tc>
      </w:tr>
      <w:tr w:rsidR="00924075" w:rsidRPr="003D5635" w:rsidTr="00BC1508">
        <w:trPr>
          <w:cnfStyle w:val="000000100000"/>
        </w:trPr>
        <w:tc>
          <w:tcPr>
            <w:cnfStyle w:val="001000000000"/>
            <w:tcW w:w="3164" w:type="dxa"/>
            <w:shd w:val="clear" w:color="auto" w:fill="FFFFFF" w:themeFill="background1"/>
          </w:tcPr>
          <w:p w:rsidR="00924075" w:rsidRPr="003D5635" w:rsidRDefault="00924075" w:rsidP="005F2D1D">
            <w:pPr>
              <w:rPr>
                <w:rFonts w:ascii="Segoe UI Light" w:eastAsia="Segoe UI" w:hAnsi="Segoe UI Light"/>
                <w:color w:val="auto"/>
              </w:rPr>
            </w:pPr>
            <w:r w:rsidRPr="003D5635">
              <w:rPr>
                <w:rFonts w:ascii="Segoe UI Light" w:eastAsia="Segoe UI" w:hAnsi="Segoe UI Light"/>
                <w:color w:val="auto"/>
              </w:rPr>
              <w:t>Total households completing the household grid</w:t>
            </w:r>
          </w:p>
        </w:tc>
        <w:tc>
          <w:tcPr>
            <w:tcW w:w="3164" w:type="dxa"/>
            <w:shd w:val="clear" w:color="auto" w:fill="FFFFFF" w:themeFill="background1"/>
          </w:tcPr>
          <w:p w:rsidR="00924075" w:rsidRPr="003D5635" w:rsidRDefault="00924075" w:rsidP="005F2D1D">
            <w:pPr>
              <w:cnfStyle w:val="000000100000"/>
              <w:rPr>
                <w:rFonts w:ascii="Segoe UI Light" w:hAnsi="Segoe UI Light"/>
                <w:b/>
              </w:rPr>
            </w:pPr>
            <w:r w:rsidRPr="003D5635">
              <w:rPr>
                <w:rFonts w:ascii="Segoe UI Light" w:hAnsi="Segoe UI Light"/>
                <w:b/>
              </w:rPr>
              <w:t>6,549</w:t>
            </w:r>
          </w:p>
        </w:tc>
        <w:tc>
          <w:tcPr>
            <w:tcW w:w="3165" w:type="dxa"/>
            <w:shd w:val="clear" w:color="auto" w:fill="FFFFFF" w:themeFill="background1"/>
          </w:tcPr>
          <w:p w:rsidR="00924075" w:rsidRPr="003D5635" w:rsidRDefault="00924075" w:rsidP="005F2D1D">
            <w:pPr>
              <w:cnfStyle w:val="000000100000"/>
              <w:rPr>
                <w:rFonts w:ascii="Segoe UI Light" w:eastAsia="Segoe UI" w:hAnsi="Segoe UI Light"/>
              </w:rPr>
            </w:pPr>
            <w:r w:rsidRPr="003D5635">
              <w:rPr>
                <w:rFonts w:ascii="Segoe UI Light" w:eastAsia="Segoe UI" w:hAnsi="Segoe UI Light"/>
              </w:rPr>
              <w:t>100</w:t>
            </w:r>
          </w:p>
        </w:tc>
      </w:tr>
    </w:tbl>
    <w:p w:rsidR="00620FCB" w:rsidRDefault="00620FCB" w:rsidP="00BF0B14">
      <w:pPr>
        <w:pStyle w:val="04ABodyText"/>
        <w:rPr>
          <w:b/>
          <w:color w:val="74AA50" w:themeColor="accent1"/>
        </w:rPr>
      </w:pPr>
    </w:p>
    <w:p w:rsidR="00620FCB" w:rsidRDefault="00620FCB" w:rsidP="00BF0B14">
      <w:pPr>
        <w:pStyle w:val="04ABodyText"/>
        <w:rPr>
          <w:b/>
          <w:color w:val="74AA50" w:themeColor="accent1"/>
        </w:rPr>
      </w:pPr>
    </w:p>
    <w:p w:rsidR="00620FCB" w:rsidRDefault="00620FCB" w:rsidP="00BF0B14">
      <w:pPr>
        <w:pStyle w:val="04ABodyText"/>
        <w:rPr>
          <w:b/>
          <w:color w:val="74AA50" w:themeColor="accent1"/>
        </w:rPr>
      </w:pPr>
    </w:p>
    <w:p w:rsidR="00620FCB" w:rsidRDefault="00620FCB" w:rsidP="00BF0B14">
      <w:pPr>
        <w:pStyle w:val="04ABodyText"/>
        <w:rPr>
          <w:b/>
          <w:color w:val="74AA50" w:themeColor="accent1"/>
        </w:rPr>
      </w:pPr>
    </w:p>
    <w:p w:rsidR="00620FCB" w:rsidRDefault="00620FCB" w:rsidP="00BF0B14">
      <w:pPr>
        <w:pStyle w:val="04ABodyText"/>
        <w:rPr>
          <w:b/>
          <w:color w:val="74AA50" w:themeColor="accent1"/>
        </w:rPr>
      </w:pPr>
    </w:p>
    <w:p w:rsidR="00620FCB" w:rsidRDefault="00620FCB" w:rsidP="00BF0B14">
      <w:pPr>
        <w:pStyle w:val="04ABodyText"/>
        <w:rPr>
          <w:b/>
          <w:color w:val="74AA50" w:themeColor="accent1"/>
        </w:rPr>
      </w:pPr>
    </w:p>
    <w:p w:rsidR="00DF2862" w:rsidRPr="00BF0B14" w:rsidRDefault="000B40F4" w:rsidP="00BF0B14">
      <w:pPr>
        <w:pStyle w:val="04ABodyText"/>
        <w:rPr>
          <w:b/>
          <w:color w:val="74AA50" w:themeColor="accent1"/>
        </w:rPr>
      </w:pPr>
      <w:r>
        <w:rPr>
          <w:b/>
          <w:color w:val="74AA50" w:themeColor="accent1"/>
        </w:rPr>
        <w:lastRenderedPageBreak/>
        <w:t>Demographics</w:t>
      </w:r>
      <w:r w:rsidRPr="000B40F4">
        <w:rPr>
          <w:rStyle w:val="Heading1Char"/>
          <w:rFonts w:ascii="Arial" w:hAnsi="Arial"/>
          <w:color w:val="auto"/>
        </w:rPr>
        <w:t xml:space="preserve"> </w:t>
      </w:r>
    </w:p>
    <w:p w:rsidR="00B26B84" w:rsidRPr="009049CD" w:rsidRDefault="00B26B84" w:rsidP="00F829D3">
      <w:pPr>
        <w:pStyle w:val="04ABodyText"/>
        <w:rPr>
          <w:color w:val="auto"/>
        </w:rPr>
      </w:pPr>
      <w:r>
        <w:t>The below tables present key demographic information for all of the completed individual-level surveys – that is the surveys where all of the questions on demographics were completed</w:t>
      </w:r>
      <w:r w:rsidR="00D57DA0">
        <w:t>.</w:t>
      </w:r>
      <w:r w:rsidR="00D57DA0">
        <w:rPr>
          <w:rStyle w:val="FootnoteReference"/>
        </w:rPr>
        <w:footnoteReference w:id="12"/>
      </w:r>
      <w:r w:rsidR="009049CD">
        <w:t xml:space="preserve"> </w:t>
      </w:r>
      <w:r w:rsidR="006116CA">
        <w:t xml:space="preserve">Where possible, national demographic data are included as a comparison. </w:t>
      </w:r>
      <w:r w:rsidR="009049CD">
        <w:t>Tables are broken down by the following variables:</w:t>
      </w:r>
    </w:p>
    <w:p w:rsidR="009049CD" w:rsidRPr="009049CD" w:rsidRDefault="009049CD" w:rsidP="005A24BC">
      <w:pPr>
        <w:pStyle w:val="04ABodyText"/>
        <w:numPr>
          <w:ilvl w:val="0"/>
          <w:numId w:val="39"/>
        </w:numPr>
        <w:spacing w:line="240" w:lineRule="auto"/>
        <w:rPr>
          <w:color w:val="auto"/>
        </w:rPr>
      </w:pPr>
      <w:r>
        <w:t>Age</w:t>
      </w:r>
    </w:p>
    <w:p w:rsidR="009049CD" w:rsidRPr="009049CD" w:rsidRDefault="009049CD" w:rsidP="005A24BC">
      <w:pPr>
        <w:pStyle w:val="04ABodyText"/>
        <w:numPr>
          <w:ilvl w:val="0"/>
          <w:numId w:val="39"/>
        </w:numPr>
        <w:spacing w:line="240" w:lineRule="auto"/>
        <w:rPr>
          <w:color w:val="auto"/>
        </w:rPr>
      </w:pPr>
      <w:r>
        <w:t>Gender</w:t>
      </w:r>
    </w:p>
    <w:p w:rsidR="009049CD" w:rsidRPr="009049CD" w:rsidRDefault="009049CD" w:rsidP="005A24BC">
      <w:pPr>
        <w:pStyle w:val="04ABodyText"/>
        <w:numPr>
          <w:ilvl w:val="0"/>
          <w:numId w:val="39"/>
        </w:numPr>
        <w:spacing w:line="240" w:lineRule="auto"/>
        <w:rPr>
          <w:color w:val="auto"/>
        </w:rPr>
      </w:pPr>
      <w:r>
        <w:t>Marital status</w:t>
      </w:r>
    </w:p>
    <w:p w:rsidR="009049CD" w:rsidRDefault="009049CD" w:rsidP="005A24BC">
      <w:pPr>
        <w:pStyle w:val="04ABodyText"/>
        <w:numPr>
          <w:ilvl w:val="0"/>
          <w:numId w:val="39"/>
        </w:numPr>
        <w:spacing w:line="240" w:lineRule="auto"/>
        <w:rPr>
          <w:color w:val="auto"/>
        </w:rPr>
      </w:pPr>
      <w:r>
        <w:rPr>
          <w:color w:val="auto"/>
        </w:rPr>
        <w:t xml:space="preserve">Nationality </w:t>
      </w:r>
    </w:p>
    <w:p w:rsidR="009049CD" w:rsidRDefault="009049CD" w:rsidP="005A24BC">
      <w:pPr>
        <w:pStyle w:val="04ABodyText"/>
        <w:numPr>
          <w:ilvl w:val="0"/>
          <w:numId w:val="39"/>
        </w:numPr>
        <w:spacing w:line="240" w:lineRule="auto"/>
        <w:rPr>
          <w:color w:val="auto"/>
        </w:rPr>
      </w:pPr>
      <w:r>
        <w:rPr>
          <w:color w:val="auto"/>
        </w:rPr>
        <w:t>Activity status</w:t>
      </w:r>
    </w:p>
    <w:p w:rsidR="00165A5F" w:rsidRDefault="009049CD" w:rsidP="00165A5F">
      <w:pPr>
        <w:pStyle w:val="04ABodyText"/>
        <w:numPr>
          <w:ilvl w:val="0"/>
          <w:numId w:val="39"/>
        </w:numPr>
        <w:spacing w:line="240" w:lineRule="auto"/>
        <w:rPr>
          <w:color w:val="auto"/>
        </w:rPr>
      </w:pPr>
      <w:r>
        <w:rPr>
          <w:color w:val="auto"/>
        </w:rPr>
        <w:t>Language used</w:t>
      </w:r>
    </w:p>
    <w:p w:rsidR="00F26D30" w:rsidRPr="00F26D30" w:rsidRDefault="007A2D8D" w:rsidP="00AA126E">
      <w:pPr>
        <w:pStyle w:val="04ABodyText"/>
        <w:outlineLvl w:val="2"/>
        <w:rPr>
          <w:rFonts w:ascii="Segoe UI" w:hAnsi="Segoe UI"/>
          <w:b/>
          <w:color w:val="222223"/>
        </w:rPr>
      </w:pPr>
      <w:r>
        <w:rPr>
          <w:rFonts w:ascii="Segoe UI" w:hAnsi="Segoe UI"/>
          <w:b/>
          <w:color w:val="222223"/>
        </w:rPr>
        <w:t xml:space="preserve">Table </w:t>
      </w:r>
      <w:r w:rsidR="007140F8">
        <w:rPr>
          <w:rFonts w:ascii="Segoe UI" w:hAnsi="Segoe UI"/>
          <w:b/>
          <w:color w:val="222223"/>
        </w:rPr>
        <w:t>28</w:t>
      </w:r>
      <w:r w:rsidR="00F26D30" w:rsidRPr="00F26D30">
        <w:rPr>
          <w:rFonts w:ascii="Segoe UI" w:hAnsi="Segoe UI"/>
          <w:b/>
          <w:color w:val="222223"/>
        </w:rPr>
        <w:t xml:space="preserve">: Table showing </w:t>
      </w:r>
      <w:r w:rsidR="00AA126E">
        <w:rPr>
          <w:rFonts w:ascii="Segoe UI" w:hAnsi="Segoe UI"/>
          <w:b/>
          <w:color w:val="222223"/>
        </w:rPr>
        <w:t>survey completion by demographic group</w:t>
      </w:r>
    </w:p>
    <w:tbl>
      <w:tblPr>
        <w:tblStyle w:val="IpsosMORITable03"/>
        <w:tblW w:w="10421" w:type="dxa"/>
        <w:shd w:val="clear" w:color="auto" w:fill="FFFFFF" w:themeFill="background1"/>
        <w:tblLook w:val="04A0"/>
      </w:tblPr>
      <w:tblGrid>
        <w:gridCol w:w="2768"/>
        <w:gridCol w:w="2635"/>
        <w:gridCol w:w="2620"/>
        <w:gridCol w:w="2398"/>
      </w:tblGrid>
      <w:tr w:rsidR="00204D63" w:rsidRPr="003D5635" w:rsidTr="00B66334">
        <w:trPr>
          <w:cnfStyle w:val="100000000000"/>
        </w:trPr>
        <w:tc>
          <w:tcPr>
            <w:cnfStyle w:val="001000000100"/>
            <w:tcW w:w="2768" w:type="dxa"/>
            <w:tcBorders>
              <w:bottom w:val="single" w:sz="4" w:space="0" w:color="C8C9C7" w:themeColor="accent3"/>
            </w:tcBorders>
          </w:tcPr>
          <w:p w:rsidR="00204D63" w:rsidRPr="003D5635" w:rsidRDefault="00204D63" w:rsidP="006E6C8F">
            <w:pPr>
              <w:rPr>
                <w:rFonts w:ascii="Segoe UI Light" w:hAnsi="Segoe UI Light"/>
                <w:color w:val="auto"/>
              </w:rPr>
            </w:pPr>
          </w:p>
        </w:tc>
        <w:tc>
          <w:tcPr>
            <w:tcW w:w="2635" w:type="dxa"/>
            <w:tcBorders>
              <w:bottom w:val="single" w:sz="4" w:space="0" w:color="C8C9C7" w:themeColor="accent3"/>
            </w:tcBorders>
            <w:shd w:val="clear" w:color="auto" w:fill="F2F2F2" w:themeFill="background1" w:themeFillShade="F2"/>
          </w:tcPr>
          <w:p w:rsidR="00204D63" w:rsidRPr="003D5635" w:rsidRDefault="00204D63" w:rsidP="00D57DA0">
            <w:pPr>
              <w:cnfStyle w:val="100000000000"/>
              <w:rPr>
                <w:rFonts w:ascii="Segoe UI Light" w:eastAsia="Segoe UI" w:hAnsi="Segoe UI Light"/>
                <w:color w:val="auto"/>
              </w:rPr>
            </w:pPr>
            <w:r w:rsidRPr="003D5635">
              <w:rPr>
                <w:rFonts w:ascii="Segoe UI Light" w:eastAsia="Segoe UI" w:hAnsi="Segoe UI Light"/>
                <w:color w:val="auto"/>
              </w:rPr>
              <w:t>Individuals completing the survey</w:t>
            </w:r>
          </w:p>
        </w:tc>
        <w:tc>
          <w:tcPr>
            <w:tcW w:w="2620" w:type="dxa"/>
            <w:tcBorders>
              <w:bottom w:val="single" w:sz="4" w:space="0" w:color="C8C9C7" w:themeColor="accent3"/>
            </w:tcBorders>
            <w:shd w:val="clear" w:color="auto" w:fill="F2F2F2" w:themeFill="background1" w:themeFillShade="F2"/>
          </w:tcPr>
          <w:p w:rsidR="00204D63" w:rsidRPr="003D5635" w:rsidRDefault="00204D63" w:rsidP="006E6C8F">
            <w:pPr>
              <w:cnfStyle w:val="100000000000"/>
              <w:rPr>
                <w:rFonts w:ascii="Segoe UI Light" w:eastAsia="Segoe UI" w:hAnsi="Segoe UI Light"/>
                <w:color w:val="auto"/>
              </w:rPr>
            </w:pPr>
            <w:r w:rsidRPr="003D5635">
              <w:rPr>
                <w:rFonts w:ascii="Segoe UI Light" w:eastAsia="Segoe UI" w:hAnsi="Segoe UI Light"/>
                <w:color w:val="auto"/>
              </w:rPr>
              <w:t>As a proportion of those answering the question</w:t>
            </w:r>
          </w:p>
          <w:p w:rsidR="00204D63" w:rsidRPr="003D5635" w:rsidRDefault="00204D63" w:rsidP="006E6C8F">
            <w:pPr>
              <w:cnfStyle w:val="100000000000"/>
              <w:rPr>
                <w:rFonts w:ascii="Segoe UI Light" w:eastAsia="Segoe UI" w:hAnsi="Segoe UI Light"/>
                <w:color w:val="auto"/>
              </w:rPr>
            </w:pPr>
            <w:r w:rsidRPr="003D5635">
              <w:rPr>
                <w:rFonts w:ascii="Segoe UI Light" w:eastAsia="Segoe UI" w:hAnsi="Segoe UI Light"/>
                <w:color w:val="auto"/>
              </w:rPr>
              <w:t>(%)</w:t>
            </w:r>
          </w:p>
        </w:tc>
        <w:tc>
          <w:tcPr>
            <w:tcW w:w="2398" w:type="dxa"/>
            <w:tcBorders>
              <w:bottom w:val="single" w:sz="4" w:space="0" w:color="C8C9C7" w:themeColor="accent3"/>
            </w:tcBorders>
            <w:shd w:val="clear" w:color="auto" w:fill="F2F2F2" w:themeFill="background1" w:themeFillShade="F2"/>
          </w:tcPr>
          <w:p w:rsidR="00204D63" w:rsidRPr="003D5635" w:rsidRDefault="00204D63" w:rsidP="006E6C8F">
            <w:pPr>
              <w:cnfStyle w:val="100000000000"/>
              <w:rPr>
                <w:rFonts w:ascii="Segoe UI Light" w:eastAsia="Segoe UI" w:hAnsi="Segoe UI Light"/>
                <w:color w:val="auto"/>
              </w:rPr>
            </w:pPr>
            <w:r>
              <w:rPr>
                <w:rFonts w:ascii="Segoe UI Light" w:eastAsia="Segoe UI" w:hAnsi="Segoe UI Light"/>
                <w:color w:val="auto"/>
              </w:rPr>
              <w:t>ONS population estimates (</w:t>
            </w:r>
            <w:r w:rsidR="00942616">
              <w:rPr>
                <w:rFonts w:ascii="Segoe UI Light" w:eastAsia="Segoe UI" w:hAnsi="Segoe UI Light"/>
                <w:color w:val="auto"/>
              </w:rPr>
              <w:t>2016</w:t>
            </w:r>
            <w:r>
              <w:rPr>
                <w:rFonts w:ascii="Segoe UI Light" w:eastAsia="Segoe UI" w:hAnsi="Segoe UI Light"/>
                <w:color w:val="auto"/>
              </w:rPr>
              <w:t>)</w:t>
            </w:r>
          </w:p>
        </w:tc>
      </w:tr>
      <w:tr w:rsidR="00204D63" w:rsidRPr="003D5635" w:rsidTr="00B66334">
        <w:trPr>
          <w:cnfStyle w:val="000000100000"/>
        </w:trPr>
        <w:tc>
          <w:tcPr>
            <w:cnfStyle w:val="001000000000"/>
            <w:tcW w:w="2768" w:type="dxa"/>
            <w:shd w:val="clear" w:color="auto" w:fill="DFD8E7" w:themeFill="background2" w:themeFillTint="33"/>
          </w:tcPr>
          <w:p w:rsidR="00204D63" w:rsidRPr="003D5635" w:rsidRDefault="00204D63" w:rsidP="006E6C8F">
            <w:pPr>
              <w:rPr>
                <w:rFonts w:ascii="Segoe UI Light" w:hAnsi="Segoe UI Light" w:cs="Segoe UI"/>
                <w:color w:val="auto"/>
              </w:rPr>
            </w:pPr>
            <w:r w:rsidRPr="003D5635">
              <w:rPr>
                <w:rFonts w:ascii="Segoe UI Light" w:hAnsi="Segoe UI Light" w:cs="Segoe UI"/>
                <w:color w:val="auto"/>
              </w:rPr>
              <w:t>Age</w:t>
            </w:r>
          </w:p>
        </w:tc>
        <w:tc>
          <w:tcPr>
            <w:tcW w:w="5255" w:type="dxa"/>
            <w:gridSpan w:val="2"/>
            <w:shd w:val="clear" w:color="auto" w:fill="DFD8E7" w:themeFill="background2" w:themeFillTint="33"/>
          </w:tcPr>
          <w:p w:rsidR="00204D63" w:rsidRPr="003D5635" w:rsidRDefault="00204D63" w:rsidP="006E6C8F">
            <w:pPr>
              <w:cnfStyle w:val="000000100000"/>
              <w:rPr>
                <w:rFonts w:ascii="Segoe UI Light" w:hAnsi="Segoe UI Light" w:cs="Segoe UI"/>
                <w:color w:val="auto"/>
              </w:rPr>
            </w:pPr>
          </w:p>
        </w:tc>
        <w:tc>
          <w:tcPr>
            <w:tcW w:w="2398" w:type="dxa"/>
            <w:shd w:val="clear" w:color="auto" w:fill="DFD8E7" w:themeFill="background2" w:themeFillTint="33"/>
          </w:tcPr>
          <w:p w:rsidR="00204D63" w:rsidRPr="003D5635" w:rsidRDefault="00942616" w:rsidP="006E6C8F">
            <w:pPr>
              <w:cnfStyle w:val="000000100000"/>
              <w:rPr>
                <w:rFonts w:ascii="Segoe UI Light" w:hAnsi="Segoe UI Light" w:cs="Segoe UI"/>
                <w:color w:val="auto"/>
              </w:rPr>
            </w:pPr>
            <w:r>
              <w:rPr>
                <w:rFonts w:ascii="Segoe UI Light" w:hAnsi="Segoe UI Light" w:cs="Segoe UI"/>
                <w:color w:val="auto"/>
              </w:rPr>
              <w:t>MYE for Great Britain (2016)</w:t>
            </w:r>
          </w:p>
        </w:tc>
      </w:tr>
      <w:tr w:rsidR="00204D63" w:rsidRPr="003D5635" w:rsidTr="00B66334">
        <w:trPr>
          <w:cnfStyle w:val="00000001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15 or younger</w:t>
            </w:r>
          </w:p>
        </w:tc>
        <w:tc>
          <w:tcPr>
            <w:tcW w:w="2635" w:type="dxa"/>
            <w:shd w:val="clear" w:color="auto" w:fill="FFFFFF" w:themeFill="background1"/>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cs="Segoe UI"/>
                <w:color w:val="auto"/>
              </w:rPr>
              <w:t>1,830</w:t>
            </w:r>
          </w:p>
        </w:tc>
        <w:tc>
          <w:tcPr>
            <w:tcW w:w="2620" w:type="dxa"/>
            <w:shd w:val="clear" w:color="auto" w:fill="FFFFFF" w:themeFill="background1"/>
            <w:vAlign w:val="top"/>
          </w:tcPr>
          <w:p w:rsidR="00204D63" w:rsidRPr="003D5635" w:rsidRDefault="00204D63" w:rsidP="005F676E">
            <w:pPr>
              <w:cnfStyle w:val="000000010000"/>
              <w:rPr>
                <w:rFonts w:ascii="Segoe UI Light" w:hAnsi="Segoe UI Light"/>
              </w:rPr>
            </w:pPr>
            <w:r w:rsidRPr="003D5635">
              <w:rPr>
                <w:rFonts w:ascii="Segoe UI Light" w:hAnsi="Segoe UI Light"/>
              </w:rPr>
              <w:t>13.3</w:t>
            </w:r>
          </w:p>
        </w:tc>
        <w:tc>
          <w:tcPr>
            <w:tcW w:w="2398" w:type="dxa"/>
            <w:shd w:val="clear" w:color="auto" w:fill="FFFFFF" w:themeFill="background1"/>
          </w:tcPr>
          <w:p w:rsidR="00204D63" w:rsidRPr="003D5635" w:rsidRDefault="00DC2279" w:rsidP="005F676E">
            <w:pPr>
              <w:cnfStyle w:val="000000010000"/>
              <w:rPr>
                <w:rFonts w:ascii="Segoe UI Light" w:hAnsi="Segoe UI Light"/>
              </w:rPr>
            </w:pPr>
            <w:r>
              <w:rPr>
                <w:rFonts w:ascii="Segoe UI Light" w:hAnsi="Segoe UI Light"/>
              </w:rPr>
              <w:t>18.8</w:t>
            </w:r>
          </w:p>
        </w:tc>
      </w:tr>
      <w:tr w:rsidR="00204D63" w:rsidRPr="003D5635" w:rsidTr="00B66334">
        <w:trPr>
          <w:cnfStyle w:val="00000010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16 to 24</w:t>
            </w:r>
          </w:p>
        </w:tc>
        <w:tc>
          <w:tcPr>
            <w:tcW w:w="2635" w:type="dxa"/>
            <w:shd w:val="clear" w:color="auto" w:fill="FFFFFF" w:themeFill="background1"/>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cs="Segoe UI"/>
                <w:color w:val="auto"/>
              </w:rPr>
              <w:t>1,072</w:t>
            </w:r>
          </w:p>
        </w:tc>
        <w:tc>
          <w:tcPr>
            <w:tcW w:w="2620" w:type="dxa"/>
            <w:shd w:val="clear" w:color="auto" w:fill="FFFFFF" w:themeFill="background1"/>
            <w:vAlign w:val="top"/>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rPr>
              <w:t>7.8</w:t>
            </w:r>
          </w:p>
        </w:tc>
        <w:tc>
          <w:tcPr>
            <w:tcW w:w="2398" w:type="dxa"/>
            <w:shd w:val="clear" w:color="auto" w:fill="FFFFFF" w:themeFill="background1"/>
          </w:tcPr>
          <w:p w:rsidR="00204D63" w:rsidRPr="003D5635" w:rsidRDefault="00DC2279" w:rsidP="005F676E">
            <w:pPr>
              <w:cnfStyle w:val="000000100000"/>
              <w:rPr>
                <w:rFonts w:ascii="Segoe UI Light" w:hAnsi="Segoe UI Light"/>
              </w:rPr>
            </w:pPr>
            <w:r>
              <w:rPr>
                <w:rFonts w:ascii="Segoe UI Light" w:hAnsi="Segoe UI Light"/>
              </w:rPr>
              <w:t>11.1</w:t>
            </w:r>
          </w:p>
        </w:tc>
      </w:tr>
      <w:tr w:rsidR="00204D63" w:rsidRPr="003D5635" w:rsidTr="00B66334">
        <w:trPr>
          <w:cnfStyle w:val="00000001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25 to 34</w:t>
            </w:r>
          </w:p>
        </w:tc>
        <w:tc>
          <w:tcPr>
            <w:tcW w:w="2635" w:type="dxa"/>
            <w:shd w:val="clear" w:color="auto" w:fill="FFFFFF" w:themeFill="background1"/>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cs="Segoe UI"/>
                <w:color w:val="auto"/>
              </w:rPr>
              <w:t>1,336</w:t>
            </w:r>
          </w:p>
        </w:tc>
        <w:tc>
          <w:tcPr>
            <w:tcW w:w="2620" w:type="dxa"/>
            <w:shd w:val="clear" w:color="auto" w:fill="FFFFFF" w:themeFill="background1"/>
            <w:vAlign w:val="top"/>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rPr>
              <w:t>9.8</w:t>
            </w:r>
          </w:p>
        </w:tc>
        <w:tc>
          <w:tcPr>
            <w:tcW w:w="2398" w:type="dxa"/>
            <w:shd w:val="clear" w:color="auto" w:fill="FFFFFF" w:themeFill="background1"/>
          </w:tcPr>
          <w:p w:rsidR="00204D63" w:rsidRPr="003D5635" w:rsidRDefault="00DC2279" w:rsidP="005F676E">
            <w:pPr>
              <w:cnfStyle w:val="000000010000"/>
              <w:rPr>
                <w:rFonts w:ascii="Segoe UI Light" w:hAnsi="Segoe UI Light"/>
              </w:rPr>
            </w:pPr>
            <w:r>
              <w:rPr>
                <w:rFonts w:ascii="Segoe UI Light" w:hAnsi="Segoe UI Light"/>
              </w:rPr>
              <w:t>13.6</w:t>
            </w:r>
          </w:p>
        </w:tc>
      </w:tr>
      <w:tr w:rsidR="00204D63" w:rsidRPr="003D5635" w:rsidTr="00B66334">
        <w:trPr>
          <w:cnfStyle w:val="00000010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35 to 44</w:t>
            </w:r>
          </w:p>
        </w:tc>
        <w:tc>
          <w:tcPr>
            <w:tcW w:w="2635" w:type="dxa"/>
            <w:shd w:val="clear" w:color="auto" w:fill="FFFFFF" w:themeFill="background1"/>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cs="Segoe UI"/>
                <w:color w:val="auto"/>
              </w:rPr>
              <w:t>1,426</w:t>
            </w:r>
          </w:p>
        </w:tc>
        <w:tc>
          <w:tcPr>
            <w:tcW w:w="2620" w:type="dxa"/>
            <w:shd w:val="clear" w:color="auto" w:fill="FFFFFF" w:themeFill="background1"/>
            <w:vAlign w:val="top"/>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rPr>
              <w:t>10.5</w:t>
            </w:r>
          </w:p>
        </w:tc>
        <w:tc>
          <w:tcPr>
            <w:tcW w:w="2398" w:type="dxa"/>
            <w:shd w:val="clear" w:color="auto" w:fill="FFFFFF" w:themeFill="background1"/>
          </w:tcPr>
          <w:p w:rsidR="00204D63" w:rsidRPr="003D5635" w:rsidRDefault="00DC2279" w:rsidP="005F676E">
            <w:pPr>
              <w:cnfStyle w:val="000000100000"/>
              <w:rPr>
                <w:rFonts w:ascii="Segoe UI Light" w:hAnsi="Segoe UI Light"/>
              </w:rPr>
            </w:pPr>
            <w:r>
              <w:rPr>
                <w:rFonts w:ascii="Segoe UI Light" w:hAnsi="Segoe UI Light"/>
              </w:rPr>
              <w:t>12.7</w:t>
            </w:r>
          </w:p>
        </w:tc>
      </w:tr>
      <w:tr w:rsidR="00204D63" w:rsidRPr="003D5635" w:rsidTr="00B66334">
        <w:trPr>
          <w:cnfStyle w:val="00000001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45 to 54</w:t>
            </w:r>
          </w:p>
        </w:tc>
        <w:tc>
          <w:tcPr>
            <w:tcW w:w="2635" w:type="dxa"/>
            <w:shd w:val="clear" w:color="auto" w:fill="FFFFFF" w:themeFill="background1"/>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cs="Segoe UI"/>
                <w:color w:val="auto"/>
              </w:rPr>
              <w:t>1,996</w:t>
            </w:r>
          </w:p>
        </w:tc>
        <w:tc>
          <w:tcPr>
            <w:tcW w:w="2620" w:type="dxa"/>
            <w:shd w:val="clear" w:color="auto" w:fill="FFFFFF" w:themeFill="background1"/>
            <w:vAlign w:val="top"/>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rPr>
              <w:t>14.7</w:t>
            </w:r>
          </w:p>
        </w:tc>
        <w:tc>
          <w:tcPr>
            <w:tcW w:w="2398" w:type="dxa"/>
            <w:shd w:val="clear" w:color="auto" w:fill="FFFFFF" w:themeFill="background1"/>
          </w:tcPr>
          <w:p w:rsidR="00204D63" w:rsidRPr="003D5635" w:rsidRDefault="00DC2279" w:rsidP="005F676E">
            <w:pPr>
              <w:cnfStyle w:val="000000010000"/>
              <w:rPr>
                <w:rFonts w:ascii="Segoe UI Light" w:hAnsi="Segoe UI Light"/>
              </w:rPr>
            </w:pPr>
            <w:r>
              <w:rPr>
                <w:rFonts w:ascii="Segoe UI Light" w:hAnsi="Segoe UI Light"/>
              </w:rPr>
              <w:t>14.1</w:t>
            </w:r>
          </w:p>
        </w:tc>
      </w:tr>
      <w:tr w:rsidR="00204D63" w:rsidRPr="003D5635" w:rsidTr="00B66334">
        <w:trPr>
          <w:cnfStyle w:val="00000010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55 to 64</w:t>
            </w:r>
          </w:p>
        </w:tc>
        <w:tc>
          <w:tcPr>
            <w:tcW w:w="2635" w:type="dxa"/>
            <w:shd w:val="clear" w:color="auto" w:fill="FFFFFF" w:themeFill="background1"/>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cs="Segoe UI"/>
                <w:color w:val="auto"/>
              </w:rPr>
              <w:t>2,523</w:t>
            </w:r>
          </w:p>
        </w:tc>
        <w:tc>
          <w:tcPr>
            <w:tcW w:w="2620" w:type="dxa"/>
            <w:shd w:val="clear" w:color="auto" w:fill="FFFFFF" w:themeFill="background1"/>
            <w:vAlign w:val="top"/>
          </w:tcPr>
          <w:p w:rsidR="00204D63" w:rsidRPr="003D5635" w:rsidRDefault="00204D63" w:rsidP="005F676E">
            <w:pPr>
              <w:cnfStyle w:val="000000100000"/>
              <w:rPr>
                <w:rFonts w:ascii="Segoe UI Light" w:hAnsi="Segoe UI Light" w:cs="Segoe UI"/>
                <w:color w:val="auto"/>
              </w:rPr>
            </w:pPr>
            <w:r w:rsidRPr="003D5635">
              <w:rPr>
                <w:rFonts w:ascii="Segoe UI Light" w:hAnsi="Segoe UI Light"/>
              </w:rPr>
              <w:t>18.5</w:t>
            </w:r>
          </w:p>
        </w:tc>
        <w:tc>
          <w:tcPr>
            <w:tcW w:w="2398" w:type="dxa"/>
            <w:shd w:val="clear" w:color="auto" w:fill="FFFFFF" w:themeFill="background1"/>
          </w:tcPr>
          <w:p w:rsidR="00204D63" w:rsidRPr="003D5635" w:rsidRDefault="00DC2279" w:rsidP="005F676E">
            <w:pPr>
              <w:cnfStyle w:val="000000100000"/>
              <w:rPr>
                <w:rFonts w:ascii="Segoe UI Light" w:hAnsi="Segoe UI Light"/>
              </w:rPr>
            </w:pPr>
            <w:r>
              <w:rPr>
                <w:rFonts w:ascii="Segoe UI Light" w:hAnsi="Segoe UI Light"/>
              </w:rPr>
              <w:t>11.6</w:t>
            </w:r>
          </w:p>
        </w:tc>
      </w:tr>
      <w:tr w:rsidR="00204D63" w:rsidRPr="003D5635" w:rsidTr="00B66334">
        <w:trPr>
          <w:cnfStyle w:val="000000010000"/>
          <w:trHeight w:hRule="exact" w:val="340"/>
        </w:trPr>
        <w:tc>
          <w:tcPr>
            <w:cnfStyle w:val="001000000000"/>
            <w:tcW w:w="2768" w:type="dxa"/>
            <w:shd w:val="clear" w:color="auto" w:fill="FFFFFF" w:themeFill="background1"/>
            <w:vAlign w:val="top"/>
          </w:tcPr>
          <w:p w:rsidR="00204D63" w:rsidRPr="003D5635" w:rsidRDefault="00204D63" w:rsidP="005F676E">
            <w:pPr>
              <w:rPr>
                <w:rFonts w:ascii="Segoe UI Light" w:hAnsi="Segoe UI Light" w:cs="Segoe UI"/>
                <w:b w:val="0"/>
                <w:color w:val="auto"/>
              </w:rPr>
            </w:pPr>
            <w:r w:rsidRPr="003D5635">
              <w:rPr>
                <w:rFonts w:ascii="Segoe UI Light" w:hAnsi="Segoe UI Light" w:cs="Segoe UI"/>
                <w:b w:val="0"/>
                <w:color w:val="auto"/>
              </w:rPr>
              <w:t>Aged 65 or over </w:t>
            </w:r>
          </w:p>
        </w:tc>
        <w:tc>
          <w:tcPr>
            <w:tcW w:w="2635" w:type="dxa"/>
            <w:shd w:val="clear" w:color="auto" w:fill="FFFFFF" w:themeFill="background1"/>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cs="Segoe UI"/>
                <w:color w:val="auto"/>
              </w:rPr>
              <w:t>3,495</w:t>
            </w:r>
          </w:p>
        </w:tc>
        <w:tc>
          <w:tcPr>
            <w:tcW w:w="2620" w:type="dxa"/>
            <w:shd w:val="clear" w:color="auto" w:fill="FFFFFF" w:themeFill="background1"/>
            <w:vAlign w:val="top"/>
          </w:tcPr>
          <w:p w:rsidR="00204D63" w:rsidRPr="003D5635" w:rsidRDefault="00204D63" w:rsidP="005F676E">
            <w:pPr>
              <w:cnfStyle w:val="000000010000"/>
              <w:rPr>
                <w:rFonts w:ascii="Segoe UI Light" w:hAnsi="Segoe UI Light" w:cs="Segoe UI"/>
                <w:color w:val="auto"/>
              </w:rPr>
            </w:pPr>
            <w:r w:rsidRPr="003D5635">
              <w:rPr>
                <w:rFonts w:ascii="Segoe UI Light" w:hAnsi="Segoe UI Light"/>
              </w:rPr>
              <w:t>25.5</w:t>
            </w:r>
          </w:p>
        </w:tc>
        <w:tc>
          <w:tcPr>
            <w:tcW w:w="2398" w:type="dxa"/>
            <w:shd w:val="clear" w:color="auto" w:fill="FFFFFF" w:themeFill="background1"/>
          </w:tcPr>
          <w:p w:rsidR="00204D63" w:rsidRPr="003D5635" w:rsidRDefault="00DC2279" w:rsidP="005F676E">
            <w:pPr>
              <w:cnfStyle w:val="000000010000"/>
              <w:rPr>
                <w:rFonts w:ascii="Segoe UI Light" w:hAnsi="Segoe UI Light"/>
              </w:rPr>
            </w:pPr>
            <w:r>
              <w:rPr>
                <w:rFonts w:ascii="Segoe UI Light" w:hAnsi="Segoe UI Light"/>
              </w:rPr>
              <w:t>18.1</w:t>
            </w:r>
          </w:p>
        </w:tc>
      </w:tr>
      <w:tr w:rsidR="00204D63" w:rsidRPr="003D5635" w:rsidTr="00B66334">
        <w:trPr>
          <w:cnfStyle w:val="000000100000"/>
          <w:trHeight w:hRule="exact" w:val="340"/>
        </w:trPr>
        <w:tc>
          <w:tcPr>
            <w:cnfStyle w:val="001000000000"/>
            <w:tcW w:w="2768" w:type="dxa"/>
            <w:tcBorders>
              <w:bottom w:val="single" w:sz="4" w:space="0" w:color="C8C9C7" w:themeColor="accent3"/>
            </w:tcBorders>
            <w:shd w:val="clear" w:color="auto" w:fill="FFFFFF" w:themeFill="background1"/>
            <w:vAlign w:val="top"/>
          </w:tcPr>
          <w:p w:rsidR="00204D63" w:rsidRPr="003D5635" w:rsidRDefault="00204D63" w:rsidP="00D57DA0">
            <w:pPr>
              <w:rPr>
                <w:rFonts w:ascii="Segoe UI Light" w:hAnsi="Segoe UI Light" w:cs="Segoe UI"/>
                <w:b w:val="0"/>
                <w:color w:val="auto"/>
              </w:rPr>
            </w:pPr>
            <w:r w:rsidRPr="003D5635">
              <w:rPr>
                <w:rFonts w:ascii="Segoe UI Light" w:hAnsi="Segoe UI Light" w:cs="Segoe UI"/>
                <w:b w:val="0"/>
                <w:color w:val="auto"/>
              </w:rPr>
              <w:t xml:space="preserve"> Total</w:t>
            </w:r>
          </w:p>
        </w:tc>
        <w:tc>
          <w:tcPr>
            <w:tcW w:w="2635" w:type="dxa"/>
            <w:tcBorders>
              <w:bottom w:val="single" w:sz="4" w:space="0" w:color="C8C9C7" w:themeColor="accent3"/>
            </w:tcBorders>
            <w:shd w:val="clear" w:color="auto" w:fill="FFFFFF" w:themeFill="background1"/>
          </w:tcPr>
          <w:p w:rsidR="00204D63" w:rsidRPr="003D5635" w:rsidRDefault="00204D63" w:rsidP="000122B5">
            <w:pPr>
              <w:cnfStyle w:val="000000100000"/>
              <w:rPr>
                <w:rFonts w:ascii="Segoe UI Light" w:hAnsi="Segoe UI Light" w:cs="Segoe UI"/>
                <w:b/>
                <w:color w:val="auto"/>
              </w:rPr>
            </w:pPr>
            <w:r w:rsidRPr="003D5635">
              <w:rPr>
                <w:rFonts w:ascii="Segoe UI Light" w:hAnsi="Segoe UI Light" w:cs="Segoe UI"/>
                <w:b/>
                <w:color w:val="auto"/>
              </w:rPr>
              <w:t>13,678</w:t>
            </w:r>
          </w:p>
        </w:tc>
        <w:tc>
          <w:tcPr>
            <w:tcW w:w="2620" w:type="dxa"/>
            <w:tcBorders>
              <w:bottom w:val="single" w:sz="4" w:space="0" w:color="C8C9C7" w:themeColor="accent3"/>
            </w:tcBorders>
            <w:shd w:val="clear" w:color="auto" w:fill="FFFFFF" w:themeFill="background1"/>
            <w:vAlign w:val="bottom"/>
          </w:tcPr>
          <w:p w:rsidR="00204D63" w:rsidRPr="003D5635" w:rsidRDefault="00204D63" w:rsidP="006E6C8F">
            <w:pPr>
              <w:cnfStyle w:val="000000100000"/>
              <w:rPr>
                <w:rFonts w:ascii="Segoe UI Light" w:hAnsi="Segoe UI Light" w:cs="Segoe UI"/>
                <w:b/>
                <w:color w:val="auto"/>
              </w:rPr>
            </w:pPr>
            <w:r w:rsidRPr="003D5635">
              <w:rPr>
                <w:rFonts w:ascii="Segoe UI Light" w:hAnsi="Segoe UI Light" w:cs="Segoe UI"/>
                <w:b/>
                <w:color w:val="auto"/>
              </w:rPr>
              <w:t>100.0</w:t>
            </w:r>
          </w:p>
        </w:tc>
        <w:tc>
          <w:tcPr>
            <w:tcW w:w="2398" w:type="dxa"/>
            <w:tcBorders>
              <w:bottom w:val="single" w:sz="4" w:space="0" w:color="C8C9C7" w:themeColor="accent3"/>
            </w:tcBorders>
            <w:shd w:val="clear" w:color="auto" w:fill="FFFFFF" w:themeFill="background1"/>
          </w:tcPr>
          <w:p w:rsidR="00204D63" w:rsidRPr="003D5635" w:rsidRDefault="005A704E" w:rsidP="006E6C8F">
            <w:pPr>
              <w:cnfStyle w:val="000000100000"/>
              <w:rPr>
                <w:rFonts w:ascii="Segoe UI Light" w:hAnsi="Segoe UI Light" w:cs="Segoe UI"/>
                <w:b/>
                <w:color w:val="auto"/>
              </w:rPr>
            </w:pPr>
            <w:r>
              <w:rPr>
                <w:rFonts w:ascii="Segoe UI Light" w:hAnsi="Segoe UI Light" w:cs="Segoe UI"/>
                <w:b/>
                <w:color w:val="auto"/>
              </w:rPr>
              <w:t>100.0</w:t>
            </w:r>
          </w:p>
        </w:tc>
      </w:tr>
      <w:tr w:rsidR="00942616" w:rsidRPr="003D5635" w:rsidTr="00942616">
        <w:trPr>
          <w:cnfStyle w:val="000000010000"/>
          <w:trHeight w:hRule="exact" w:val="580"/>
        </w:trPr>
        <w:tc>
          <w:tcPr>
            <w:cnfStyle w:val="001000000000"/>
            <w:tcW w:w="2768" w:type="dxa"/>
            <w:tcBorders>
              <w:bottom w:val="single" w:sz="4" w:space="0" w:color="C8C9C7" w:themeColor="accent3"/>
            </w:tcBorders>
            <w:shd w:val="clear" w:color="auto" w:fill="DFD8E7" w:themeFill="background2" w:themeFillTint="33"/>
            <w:vAlign w:val="top"/>
          </w:tcPr>
          <w:p w:rsidR="00942616" w:rsidRPr="003D5635" w:rsidRDefault="00942616" w:rsidP="00942616">
            <w:pPr>
              <w:rPr>
                <w:rFonts w:ascii="Segoe UI Light" w:hAnsi="Segoe UI Light" w:cs="Segoe UI"/>
                <w:b w:val="0"/>
                <w:color w:val="auto"/>
              </w:rPr>
            </w:pPr>
            <w:r>
              <w:rPr>
                <w:rFonts w:ascii="Segoe UI Light" w:hAnsi="Segoe UI Light" w:cs="Segoe UI"/>
                <w:color w:val="auto"/>
              </w:rPr>
              <w:t>Gender</w:t>
            </w:r>
          </w:p>
        </w:tc>
        <w:tc>
          <w:tcPr>
            <w:tcW w:w="5255" w:type="dxa"/>
            <w:gridSpan w:val="2"/>
            <w:tcBorders>
              <w:bottom w:val="single" w:sz="4" w:space="0" w:color="C8C9C7" w:themeColor="accent3"/>
            </w:tcBorders>
            <w:shd w:val="clear" w:color="auto" w:fill="DFD8E7" w:themeFill="background2" w:themeFillTint="33"/>
          </w:tcPr>
          <w:p w:rsidR="00942616" w:rsidRPr="003D5635" w:rsidRDefault="00942616" w:rsidP="00942616">
            <w:pPr>
              <w:cnfStyle w:val="000000010000"/>
              <w:rPr>
                <w:rFonts w:ascii="Segoe UI Light" w:hAnsi="Segoe UI Light" w:cs="Segoe UI"/>
                <w:b/>
                <w:color w:val="auto"/>
              </w:rPr>
            </w:pPr>
          </w:p>
        </w:tc>
        <w:tc>
          <w:tcPr>
            <w:tcW w:w="2398" w:type="dxa"/>
            <w:tcBorders>
              <w:bottom w:val="single" w:sz="4" w:space="0" w:color="C8C9C7" w:themeColor="accent3"/>
            </w:tcBorders>
            <w:shd w:val="clear" w:color="auto" w:fill="DFD8E7" w:themeFill="background2" w:themeFillTint="33"/>
          </w:tcPr>
          <w:p w:rsidR="00942616" w:rsidRPr="003D5635" w:rsidRDefault="00942616" w:rsidP="00942616">
            <w:pPr>
              <w:cnfStyle w:val="000000010000"/>
              <w:rPr>
                <w:rFonts w:ascii="Segoe UI Light" w:hAnsi="Segoe UI Light" w:cs="Segoe UI"/>
                <w:b/>
                <w:color w:val="auto"/>
              </w:rPr>
            </w:pPr>
            <w:r>
              <w:rPr>
                <w:rFonts w:ascii="Segoe UI Light" w:hAnsi="Segoe UI Light" w:cs="Segoe UI"/>
                <w:color w:val="auto"/>
              </w:rPr>
              <w:t>MYE for Great Britain (2016)</w:t>
            </w:r>
          </w:p>
        </w:tc>
      </w:tr>
      <w:tr w:rsidR="00204D63" w:rsidRPr="003D5635" w:rsidTr="00B66334">
        <w:trPr>
          <w:cnfStyle w:val="000000100000"/>
          <w:trHeight w:hRule="exact" w:val="340"/>
        </w:trPr>
        <w:tc>
          <w:tcPr>
            <w:cnfStyle w:val="001000000000"/>
            <w:tcW w:w="2768" w:type="dxa"/>
            <w:tcBorders>
              <w:bottom w:val="single" w:sz="4" w:space="0" w:color="C8C9C7" w:themeColor="accent3"/>
            </w:tcBorders>
            <w:shd w:val="clear" w:color="auto" w:fill="FFFFFF" w:themeFill="background1"/>
            <w:vAlign w:val="top"/>
          </w:tcPr>
          <w:p w:rsidR="00204D63" w:rsidRPr="003D5635" w:rsidRDefault="00204D63" w:rsidP="00D57DA0">
            <w:pPr>
              <w:rPr>
                <w:rFonts w:ascii="Segoe UI Light" w:hAnsi="Segoe UI Light" w:cs="Segoe UI"/>
                <w:b w:val="0"/>
                <w:color w:val="auto"/>
              </w:rPr>
            </w:pPr>
            <w:r w:rsidRPr="003D5635">
              <w:rPr>
                <w:rFonts w:ascii="Segoe UI Light" w:hAnsi="Segoe UI Light" w:cs="Segoe UI"/>
                <w:b w:val="0"/>
                <w:color w:val="auto"/>
              </w:rPr>
              <w:t>Male</w:t>
            </w:r>
          </w:p>
        </w:tc>
        <w:tc>
          <w:tcPr>
            <w:tcW w:w="2635" w:type="dxa"/>
            <w:tcBorders>
              <w:bottom w:val="single" w:sz="4" w:space="0" w:color="C8C9C7" w:themeColor="accent3"/>
            </w:tcBorders>
            <w:shd w:val="clear" w:color="auto" w:fill="FFFFFF" w:themeFill="background1"/>
          </w:tcPr>
          <w:p w:rsidR="00204D63" w:rsidRPr="002346FD" w:rsidRDefault="00204D63" w:rsidP="000122B5">
            <w:pPr>
              <w:cnfStyle w:val="000000100000"/>
              <w:rPr>
                <w:rFonts w:ascii="Segoe UI Light" w:hAnsi="Segoe UI Light" w:cs="Segoe UI"/>
                <w:color w:val="auto"/>
              </w:rPr>
            </w:pPr>
            <w:r w:rsidRPr="002346FD">
              <w:rPr>
                <w:rFonts w:ascii="Segoe UI Light" w:hAnsi="Segoe UI Light" w:cs="Segoe UI"/>
                <w:color w:val="auto"/>
              </w:rPr>
              <w:t>7,336</w:t>
            </w:r>
          </w:p>
        </w:tc>
        <w:tc>
          <w:tcPr>
            <w:tcW w:w="2620" w:type="dxa"/>
            <w:tcBorders>
              <w:bottom w:val="single" w:sz="4" w:space="0" w:color="C8C9C7" w:themeColor="accent3"/>
            </w:tcBorders>
            <w:shd w:val="clear" w:color="auto" w:fill="FFFFFF" w:themeFill="background1"/>
            <w:vAlign w:val="bottom"/>
          </w:tcPr>
          <w:p w:rsidR="00204D63" w:rsidRPr="002346FD" w:rsidRDefault="00204D63" w:rsidP="006E6C8F">
            <w:pPr>
              <w:cnfStyle w:val="000000100000"/>
              <w:rPr>
                <w:rFonts w:ascii="Segoe UI Light" w:hAnsi="Segoe UI Light" w:cs="Segoe UI"/>
                <w:color w:val="auto"/>
              </w:rPr>
            </w:pPr>
            <w:r w:rsidRPr="002346FD">
              <w:rPr>
                <w:rFonts w:ascii="Segoe UI Light" w:hAnsi="Segoe UI Light" w:cs="Segoe UI"/>
                <w:color w:val="auto"/>
              </w:rPr>
              <w:t>49.3</w:t>
            </w:r>
          </w:p>
        </w:tc>
        <w:tc>
          <w:tcPr>
            <w:tcW w:w="2398" w:type="dxa"/>
            <w:tcBorders>
              <w:bottom w:val="single" w:sz="4" w:space="0" w:color="C8C9C7" w:themeColor="accent3"/>
            </w:tcBorders>
            <w:shd w:val="clear" w:color="auto" w:fill="FFFFFF" w:themeFill="background1"/>
          </w:tcPr>
          <w:p w:rsidR="00204D63" w:rsidRPr="002346FD" w:rsidRDefault="005A704E" w:rsidP="006E6C8F">
            <w:pPr>
              <w:cnfStyle w:val="000000100000"/>
              <w:rPr>
                <w:rFonts w:ascii="Segoe UI Light" w:hAnsi="Segoe UI Light" w:cs="Segoe UI"/>
                <w:color w:val="auto"/>
              </w:rPr>
            </w:pPr>
            <w:r>
              <w:rPr>
                <w:rFonts w:ascii="Segoe UI Light" w:hAnsi="Segoe UI Light" w:cs="Segoe UI"/>
                <w:color w:val="auto"/>
              </w:rPr>
              <w:t>49.3</w:t>
            </w:r>
          </w:p>
        </w:tc>
      </w:tr>
      <w:tr w:rsidR="00204D63" w:rsidRPr="003D5635" w:rsidTr="00B66334">
        <w:trPr>
          <w:cnfStyle w:val="000000010000"/>
          <w:trHeight w:hRule="exact" w:val="340"/>
        </w:trPr>
        <w:tc>
          <w:tcPr>
            <w:cnfStyle w:val="001000000000"/>
            <w:tcW w:w="2768" w:type="dxa"/>
            <w:tcBorders>
              <w:bottom w:val="single" w:sz="4" w:space="0" w:color="C8C9C7" w:themeColor="accent3"/>
            </w:tcBorders>
            <w:shd w:val="clear" w:color="auto" w:fill="FFFFFF" w:themeFill="background1"/>
            <w:vAlign w:val="top"/>
          </w:tcPr>
          <w:p w:rsidR="00204D63" w:rsidRPr="003D5635" w:rsidRDefault="00204D63" w:rsidP="00D57DA0">
            <w:pPr>
              <w:rPr>
                <w:rFonts w:ascii="Segoe UI Light" w:hAnsi="Segoe UI Light" w:cs="Segoe UI"/>
                <w:b w:val="0"/>
                <w:color w:val="auto"/>
              </w:rPr>
            </w:pPr>
            <w:r w:rsidRPr="003D5635">
              <w:rPr>
                <w:rFonts w:ascii="Segoe UI Light" w:hAnsi="Segoe UI Light" w:cs="Segoe UI"/>
                <w:b w:val="0"/>
                <w:color w:val="auto"/>
              </w:rPr>
              <w:t>Female</w:t>
            </w:r>
          </w:p>
        </w:tc>
        <w:tc>
          <w:tcPr>
            <w:tcW w:w="2635" w:type="dxa"/>
            <w:tcBorders>
              <w:bottom w:val="single" w:sz="4" w:space="0" w:color="C8C9C7" w:themeColor="accent3"/>
            </w:tcBorders>
            <w:shd w:val="clear" w:color="auto" w:fill="FFFFFF" w:themeFill="background1"/>
          </w:tcPr>
          <w:p w:rsidR="00204D63" w:rsidRPr="002346FD" w:rsidRDefault="00204D63" w:rsidP="000122B5">
            <w:pPr>
              <w:cnfStyle w:val="000000010000"/>
              <w:rPr>
                <w:rFonts w:ascii="Segoe UI Light" w:hAnsi="Segoe UI Light" w:cs="Segoe UI"/>
                <w:color w:val="auto"/>
              </w:rPr>
            </w:pPr>
            <w:r w:rsidRPr="002346FD">
              <w:rPr>
                <w:rFonts w:ascii="Segoe UI Light" w:hAnsi="Segoe UI Light" w:cs="Segoe UI"/>
                <w:color w:val="auto"/>
              </w:rPr>
              <w:t>7,548</w:t>
            </w:r>
          </w:p>
        </w:tc>
        <w:tc>
          <w:tcPr>
            <w:tcW w:w="2620" w:type="dxa"/>
            <w:tcBorders>
              <w:bottom w:val="single" w:sz="4" w:space="0" w:color="C8C9C7" w:themeColor="accent3"/>
            </w:tcBorders>
            <w:shd w:val="clear" w:color="auto" w:fill="FFFFFF" w:themeFill="background1"/>
            <w:vAlign w:val="bottom"/>
          </w:tcPr>
          <w:p w:rsidR="00204D63" w:rsidRPr="002346FD" w:rsidRDefault="00204D63" w:rsidP="006E6C8F">
            <w:pPr>
              <w:cnfStyle w:val="000000010000"/>
              <w:rPr>
                <w:rFonts w:ascii="Segoe UI Light" w:hAnsi="Segoe UI Light" w:cs="Segoe UI"/>
                <w:color w:val="auto"/>
              </w:rPr>
            </w:pPr>
            <w:r w:rsidRPr="002346FD">
              <w:rPr>
                <w:rFonts w:ascii="Segoe UI Light" w:hAnsi="Segoe UI Light" w:cs="Segoe UI"/>
                <w:color w:val="auto"/>
              </w:rPr>
              <w:t>50.7</w:t>
            </w:r>
          </w:p>
        </w:tc>
        <w:tc>
          <w:tcPr>
            <w:tcW w:w="2398" w:type="dxa"/>
            <w:tcBorders>
              <w:bottom w:val="single" w:sz="4" w:space="0" w:color="C8C9C7" w:themeColor="accent3"/>
            </w:tcBorders>
            <w:shd w:val="clear" w:color="auto" w:fill="FFFFFF" w:themeFill="background1"/>
          </w:tcPr>
          <w:p w:rsidR="00204D63" w:rsidRPr="002346FD" w:rsidRDefault="005A704E" w:rsidP="006E6C8F">
            <w:pPr>
              <w:cnfStyle w:val="000000010000"/>
              <w:rPr>
                <w:rFonts w:ascii="Segoe UI Light" w:hAnsi="Segoe UI Light" w:cs="Segoe UI"/>
                <w:color w:val="auto"/>
              </w:rPr>
            </w:pPr>
            <w:r>
              <w:rPr>
                <w:rFonts w:ascii="Segoe UI Light" w:hAnsi="Segoe UI Light" w:cs="Segoe UI"/>
                <w:color w:val="auto"/>
              </w:rPr>
              <w:t>50.7</w:t>
            </w:r>
          </w:p>
        </w:tc>
      </w:tr>
      <w:tr w:rsidR="00204D63" w:rsidRPr="003D5635" w:rsidTr="00B66334">
        <w:trPr>
          <w:cnfStyle w:val="000000100000"/>
          <w:trHeight w:hRule="exact" w:val="340"/>
        </w:trPr>
        <w:tc>
          <w:tcPr>
            <w:cnfStyle w:val="001000000000"/>
            <w:tcW w:w="2768" w:type="dxa"/>
            <w:tcBorders>
              <w:bottom w:val="single" w:sz="4" w:space="0" w:color="C8C9C7" w:themeColor="accent3"/>
            </w:tcBorders>
            <w:shd w:val="clear" w:color="auto" w:fill="FFFFFF" w:themeFill="background1"/>
            <w:vAlign w:val="top"/>
          </w:tcPr>
          <w:p w:rsidR="00204D63" w:rsidRPr="003D5635" w:rsidRDefault="00204D63" w:rsidP="00D57DA0">
            <w:pPr>
              <w:rPr>
                <w:rFonts w:ascii="Segoe UI Light" w:hAnsi="Segoe UI Light" w:cs="Segoe UI"/>
                <w:color w:val="auto"/>
              </w:rPr>
            </w:pPr>
            <w:r w:rsidRPr="003D5635">
              <w:rPr>
                <w:rFonts w:ascii="Segoe UI Light" w:hAnsi="Segoe UI Light" w:cs="Segoe UI"/>
                <w:color w:val="auto"/>
              </w:rPr>
              <w:t>Total</w:t>
            </w:r>
          </w:p>
        </w:tc>
        <w:tc>
          <w:tcPr>
            <w:tcW w:w="2635" w:type="dxa"/>
            <w:tcBorders>
              <w:bottom w:val="single" w:sz="4" w:space="0" w:color="C8C9C7" w:themeColor="accent3"/>
            </w:tcBorders>
            <w:shd w:val="clear" w:color="auto" w:fill="FFFFFF" w:themeFill="background1"/>
          </w:tcPr>
          <w:p w:rsidR="00204D63" w:rsidRPr="003D5635" w:rsidRDefault="00204D63" w:rsidP="000122B5">
            <w:pPr>
              <w:cnfStyle w:val="000000100000"/>
              <w:rPr>
                <w:rFonts w:ascii="Segoe UI Light" w:hAnsi="Segoe UI Light" w:cs="Segoe UI"/>
                <w:b/>
                <w:color w:val="auto"/>
              </w:rPr>
            </w:pPr>
            <w:r>
              <w:rPr>
                <w:rFonts w:ascii="Segoe UI Light" w:hAnsi="Segoe UI Light" w:cs="Segoe UI"/>
                <w:b/>
                <w:color w:val="auto"/>
              </w:rPr>
              <w:t>14,884</w:t>
            </w:r>
          </w:p>
        </w:tc>
        <w:tc>
          <w:tcPr>
            <w:tcW w:w="2620" w:type="dxa"/>
            <w:tcBorders>
              <w:bottom w:val="single" w:sz="4" w:space="0" w:color="C8C9C7" w:themeColor="accent3"/>
            </w:tcBorders>
            <w:shd w:val="clear" w:color="auto" w:fill="FFFFFF" w:themeFill="background1"/>
            <w:vAlign w:val="bottom"/>
          </w:tcPr>
          <w:p w:rsidR="00204D63" w:rsidRPr="003D5635" w:rsidRDefault="00204D63" w:rsidP="006E6C8F">
            <w:pPr>
              <w:cnfStyle w:val="000000100000"/>
              <w:rPr>
                <w:rFonts w:ascii="Segoe UI Light" w:hAnsi="Segoe UI Light" w:cs="Segoe UI"/>
                <w:b/>
                <w:color w:val="auto"/>
              </w:rPr>
            </w:pPr>
            <w:r>
              <w:rPr>
                <w:rFonts w:ascii="Segoe UI Light" w:hAnsi="Segoe UI Light" w:cs="Segoe UI"/>
                <w:b/>
                <w:color w:val="auto"/>
              </w:rPr>
              <w:t>100.0</w:t>
            </w:r>
          </w:p>
        </w:tc>
        <w:tc>
          <w:tcPr>
            <w:tcW w:w="2398" w:type="dxa"/>
            <w:tcBorders>
              <w:bottom w:val="single" w:sz="4" w:space="0" w:color="C8C9C7" w:themeColor="accent3"/>
            </w:tcBorders>
            <w:shd w:val="clear" w:color="auto" w:fill="FFFFFF" w:themeFill="background1"/>
          </w:tcPr>
          <w:p w:rsidR="00204D63" w:rsidRDefault="005A704E" w:rsidP="006E6C8F">
            <w:pPr>
              <w:cnfStyle w:val="000000100000"/>
              <w:rPr>
                <w:rFonts w:ascii="Segoe UI Light" w:hAnsi="Segoe UI Light" w:cs="Segoe UI"/>
                <w:b/>
                <w:color w:val="auto"/>
              </w:rPr>
            </w:pPr>
            <w:r>
              <w:rPr>
                <w:rFonts w:ascii="Segoe UI Light" w:hAnsi="Segoe UI Light" w:cs="Segoe UI"/>
                <w:b/>
                <w:color w:val="auto"/>
              </w:rPr>
              <w:t>100.0</w:t>
            </w:r>
          </w:p>
        </w:tc>
      </w:tr>
      <w:tr w:rsidR="00204D63" w:rsidRPr="003D5635" w:rsidTr="00942616">
        <w:trPr>
          <w:cnfStyle w:val="000000010000"/>
          <w:trHeight w:hRule="exact" w:val="684"/>
        </w:trPr>
        <w:tc>
          <w:tcPr>
            <w:cnfStyle w:val="001000000000"/>
            <w:tcW w:w="2768" w:type="dxa"/>
            <w:shd w:val="clear" w:color="auto" w:fill="DFD8E7" w:themeFill="background2" w:themeFillTint="33"/>
            <w:vAlign w:val="top"/>
          </w:tcPr>
          <w:p w:rsidR="00204D63" w:rsidRPr="003D5635" w:rsidRDefault="00204D63" w:rsidP="006E6C8F">
            <w:pPr>
              <w:rPr>
                <w:rFonts w:ascii="Segoe UI Light" w:hAnsi="Segoe UI Light" w:cs="Segoe UI"/>
                <w:color w:val="auto"/>
              </w:rPr>
            </w:pPr>
            <w:r w:rsidRPr="003D5635">
              <w:rPr>
                <w:rFonts w:ascii="Segoe UI Light" w:hAnsi="Segoe UI Light" w:cs="Segoe UI"/>
                <w:color w:val="auto"/>
              </w:rPr>
              <w:t>Marital status</w:t>
            </w:r>
          </w:p>
        </w:tc>
        <w:tc>
          <w:tcPr>
            <w:tcW w:w="5255" w:type="dxa"/>
            <w:gridSpan w:val="2"/>
            <w:shd w:val="clear" w:color="auto" w:fill="DFD8E7" w:themeFill="background2" w:themeFillTint="33"/>
          </w:tcPr>
          <w:p w:rsidR="00204D63" w:rsidRPr="003D5635" w:rsidRDefault="00204D63" w:rsidP="006E6C8F">
            <w:pPr>
              <w:cnfStyle w:val="000000010000"/>
              <w:rPr>
                <w:rFonts w:ascii="Segoe UI Light" w:hAnsi="Segoe UI Light" w:cs="Segoe UI"/>
                <w:color w:val="auto"/>
              </w:rPr>
            </w:pPr>
          </w:p>
        </w:tc>
        <w:tc>
          <w:tcPr>
            <w:tcW w:w="2398" w:type="dxa"/>
            <w:shd w:val="clear" w:color="auto" w:fill="DFD8E7" w:themeFill="background2" w:themeFillTint="33"/>
          </w:tcPr>
          <w:p w:rsidR="00204D63" w:rsidRPr="003D5635" w:rsidRDefault="00942616" w:rsidP="006E6C8F">
            <w:pPr>
              <w:cnfStyle w:val="000000010000"/>
              <w:rPr>
                <w:rFonts w:ascii="Segoe UI Light" w:hAnsi="Segoe UI Light" w:cs="Segoe UI"/>
                <w:color w:val="auto"/>
              </w:rPr>
            </w:pPr>
            <w:r>
              <w:rPr>
                <w:rFonts w:ascii="Segoe UI Light" w:hAnsi="Segoe UI Light" w:cs="Segoe UI"/>
                <w:color w:val="auto"/>
              </w:rPr>
              <w:t>LFS/MYE (2016) England and Wales only</w:t>
            </w:r>
          </w:p>
        </w:tc>
      </w:tr>
      <w:tr w:rsidR="00204D63" w:rsidRPr="003D5635" w:rsidTr="00B66334">
        <w:trPr>
          <w:cnfStyle w:val="000000100000"/>
          <w:trHeight w:hRule="exact" w:val="340"/>
        </w:trPr>
        <w:tc>
          <w:tcPr>
            <w:cnfStyle w:val="001000000000"/>
            <w:tcW w:w="2768" w:type="dxa"/>
            <w:shd w:val="clear" w:color="auto" w:fill="FFFFFF" w:themeFill="background1"/>
            <w:vAlign w:val="top"/>
          </w:tcPr>
          <w:p w:rsidR="00204D63" w:rsidRPr="003D5635" w:rsidRDefault="00204D63" w:rsidP="006E6C8F">
            <w:pPr>
              <w:rPr>
                <w:rFonts w:ascii="Segoe UI Light" w:hAnsi="Segoe UI Light" w:cs="Segoe UI"/>
                <w:b w:val="0"/>
                <w:color w:val="auto"/>
              </w:rPr>
            </w:pPr>
            <w:r w:rsidRPr="003D5635">
              <w:rPr>
                <w:rFonts w:ascii="Segoe UI Light" w:hAnsi="Segoe UI Light" w:cs="Segoe UI"/>
                <w:b w:val="0"/>
                <w:color w:val="auto"/>
              </w:rPr>
              <w:t>Never married</w:t>
            </w:r>
          </w:p>
        </w:tc>
        <w:tc>
          <w:tcPr>
            <w:tcW w:w="2635" w:type="dxa"/>
            <w:shd w:val="clear" w:color="auto" w:fill="FFFFFF" w:themeFill="background1"/>
          </w:tcPr>
          <w:p w:rsidR="00204D63" w:rsidRPr="003D5635" w:rsidRDefault="00204D63" w:rsidP="006E6C8F">
            <w:pPr>
              <w:cnfStyle w:val="000000100000"/>
              <w:rPr>
                <w:rFonts w:ascii="Segoe UI Light" w:hAnsi="Segoe UI Light" w:cs="Segoe UI"/>
                <w:color w:val="auto"/>
              </w:rPr>
            </w:pPr>
            <w:r w:rsidRPr="003D5635">
              <w:rPr>
                <w:rFonts w:ascii="Segoe UI Light" w:hAnsi="Segoe UI Light" w:cs="Segoe UI"/>
                <w:color w:val="auto"/>
              </w:rPr>
              <w:t>3,119</w:t>
            </w:r>
          </w:p>
        </w:tc>
        <w:tc>
          <w:tcPr>
            <w:tcW w:w="2620" w:type="dxa"/>
            <w:shd w:val="clear" w:color="auto" w:fill="FFFFFF" w:themeFill="background1"/>
            <w:vAlign w:val="bottom"/>
          </w:tcPr>
          <w:p w:rsidR="00204D63" w:rsidRPr="003D5635" w:rsidRDefault="00204D63" w:rsidP="006E6C8F">
            <w:pPr>
              <w:cnfStyle w:val="000000100000"/>
              <w:rPr>
                <w:rFonts w:ascii="Segoe UI Light" w:hAnsi="Segoe UI Light" w:cs="Segoe UI"/>
                <w:color w:val="auto"/>
              </w:rPr>
            </w:pPr>
            <w:r w:rsidRPr="003D5635">
              <w:rPr>
                <w:rFonts w:ascii="Segoe UI Light" w:hAnsi="Segoe UI Light" w:cs="Segoe UI"/>
                <w:color w:val="auto"/>
              </w:rPr>
              <w:t>26.6</w:t>
            </w:r>
          </w:p>
        </w:tc>
        <w:tc>
          <w:tcPr>
            <w:tcW w:w="2398" w:type="dxa"/>
            <w:shd w:val="clear" w:color="auto" w:fill="FFFFFF" w:themeFill="background1"/>
          </w:tcPr>
          <w:p w:rsidR="00204D63" w:rsidRPr="003D5635" w:rsidRDefault="00942616" w:rsidP="006E6C8F">
            <w:pPr>
              <w:cnfStyle w:val="000000100000"/>
              <w:rPr>
                <w:rFonts w:ascii="Segoe UI Light" w:hAnsi="Segoe UI Light" w:cs="Segoe UI"/>
                <w:color w:val="auto"/>
              </w:rPr>
            </w:pPr>
            <w:r>
              <w:rPr>
                <w:rFonts w:ascii="Segoe UI Light" w:hAnsi="Segoe UI Light" w:cs="Segoe UI"/>
                <w:color w:val="auto"/>
              </w:rPr>
              <w:t>47.0</w:t>
            </w:r>
          </w:p>
        </w:tc>
      </w:tr>
      <w:tr w:rsidR="00942616" w:rsidRPr="003D5635" w:rsidTr="00B66334">
        <w:trPr>
          <w:cnfStyle w:val="000000010000"/>
          <w:trHeight w:hRule="exact" w:val="340"/>
        </w:trPr>
        <w:tc>
          <w:tcPr>
            <w:cnfStyle w:val="001000000000"/>
            <w:tcW w:w="2768" w:type="dxa"/>
            <w:shd w:val="clear" w:color="auto" w:fill="FFFFFF" w:themeFill="background1"/>
            <w:vAlign w:val="top"/>
          </w:tcPr>
          <w:p w:rsidR="00942616" w:rsidRPr="003D5635" w:rsidRDefault="00942616" w:rsidP="006E6C8F">
            <w:pPr>
              <w:rPr>
                <w:rFonts w:ascii="Segoe UI Light" w:hAnsi="Segoe UI Light" w:cs="Segoe UI"/>
                <w:b w:val="0"/>
                <w:color w:val="auto"/>
              </w:rPr>
            </w:pPr>
            <w:r w:rsidRPr="003D5635">
              <w:rPr>
                <w:rFonts w:ascii="Segoe UI Light" w:hAnsi="Segoe UI Light" w:cs="Segoe UI"/>
                <w:b w:val="0"/>
                <w:color w:val="auto"/>
              </w:rPr>
              <w:lastRenderedPageBreak/>
              <w:t>Married</w:t>
            </w:r>
          </w:p>
        </w:tc>
        <w:tc>
          <w:tcPr>
            <w:tcW w:w="2635" w:type="dxa"/>
            <w:shd w:val="clear" w:color="auto" w:fill="FFFFFF" w:themeFill="background1"/>
          </w:tcPr>
          <w:p w:rsidR="00942616" w:rsidRPr="003D5635" w:rsidRDefault="00942616" w:rsidP="006E6C8F">
            <w:pPr>
              <w:cnfStyle w:val="000000010000"/>
              <w:rPr>
                <w:rFonts w:ascii="Segoe UI Light" w:hAnsi="Segoe UI Light" w:cs="Segoe UI"/>
                <w:color w:val="auto"/>
              </w:rPr>
            </w:pPr>
            <w:r w:rsidRPr="003D5635">
              <w:rPr>
                <w:rFonts w:ascii="Segoe UI Light" w:hAnsi="Segoe UI Light" w:cs="Segoe UI"/>
                <w:color w:val="auto"/>
              </w:rPr>
              <w:t>6,939</w:t>
            </w:r>
          </w:p>
        </w:tc>
        <w:tc>
          <w:tcPr>
            <w:tcW w:w="2620" w:type="dxa"/>
            <w:shd w:val="clear" w:color="auto" w:fill="FFFFFF" w:themeFill="background1"/>
            <w:vAlign w:val="bottom"/>
          </w:tcPr>
          <w:p w:rsidR="00942616" w:rsidRPr="003D5635" w:rsidRDefault="00942616" w:rsidP="006E6C8F">
            <w:pPr>
              <w:cnfStyle w:val="000000010000"/>
              <w:rPr>
                <w:rFonts w:ascii="Segoe UI Light" w:hAnsi="Segoe UI Light" w:cs="Segoe UI"/>
                <w:color w:val="auto"/>
              </w:rPr>
            </w:pPr>
            <w:r w:rsidRPr="003D5635">
              <w:rPr>
                <w:rFonts w:ascii="Segoe UI Light" w:hAnsi="Segoe UI Light" w:cs="Segoe UI"/>
                <w:color w:val="auto"/>
              </w:rPr>
              <w:t>59.3</w:t>
            </w:r>
          </w:p>
        </w:tc>
        <w:tc>
          <w:tcPr>
            <w:tcW w:w="2398" w:type="dxa"/>
            <w:vMerge w:val="restart"/>
            <w:shd w:val="clear" w:color="auto" w:fill="FFFFFF" w:themeFill="background1"/>
          </w:tcPr>
          <w:p w:rsidR="00942616" w:rsidRPr="003D5635" w:rsidRDefault="00942616" w:rsidP="006E6C8F">
            <w:pPr>
              <w:cnfStyle w:val="000000010000"/>
              <w:rPr>
                <w:rFonts w:ascii="Segoe UI Light" w:hAnsi="Segoe UI Light" w:cs="Segoe UI"/>
                <w:color w:val="auto"/>
              </w:rPr>
            </w:pPr>
            <w:r>
              <w:rPr>
                <w:rFonts w:ascii="Segoe UI Light" w:hAnsi="Segoe UI Light" w:cs="Segoe UI"/>
                <w:color w:val="auto"/>
              </w:rPr>
              <w:t>41.2</w:t>
            </w:r>
          </w:p>
        </w:tc>
      </w:tr>
      <w:tr w:rsidR="00942616" w:rsidRPr="003D5635" w:rsidTr="00942616">
        <w:trPr>
          <w:cnfStyle w:val="000000100000"/>
          <w:trHeight w:hRule="exact" w:val="616"/>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Separated but still legally married</w:t>
            </w:r>
          </w:p>
        </w:tc>
        <w:tc>
          <w:tcPr>
            <w:tcW w:w="2635" w:type="dxa"/>
            <w:shd w:val="clear" w:color="auto" w:fill="FFFFFF" w:themeFill="background1"/>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183</w:t>
            </w:r>
          </w:p>
        </w:tc>
        <w:tc>
          <w:tcPr>
            <w:tcW w:w="2620" w:type="dxa"/>
            <w:shd w:val="clear" w:color="auto" w:fill="FFFFFF" w:themeFill="background1"/>
            <w:vAlign w:val="bottom"/>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1.6</w:t>
            </w:r>
          </w:p>
        </w:tc>
        <w:tc>
          <w:tcPr>
            <w:tcW w:w="2398" w:type="dxa"/>
            <w:vMerge/>
            <w:shd w:val="clear" w:color="auto" w:fill="FFFFFF" w:themeFill="background1"/>
          </w:tcPr>
          <w:p w:rsidR="00942616" w:rsidRPr="003D5635" w:rsidRDefault="00942616" w:rsidP="00942616">
            <w:pPr>
              <w:cnfStyle w:val="000000100000"/>
              <w:rPr>
                <w:rFonts w:ascii="Segoe UI Light" w:hAnsi="Segoe UI Light" w:cs="Segoe UI"/>
                <w:color w:val="auto"/>
              </w:rPr>
            </w:pPr>
          </w:p>
        </w:tc>
      </w:tr>
      <w:tr w:rsidR="00942616" w:rsidRPr="003D5635" w:rsidTr="00942616">
        <w:trPr>
          <w:cnfStyle w:val="000000010000"/>
          <w:trHeight w:hRule="exact" w:val="649"/>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Registered same sex civil partnership</w:t>
            </w:r>
          </w:p>
        </w:tc>
        <w:tc>
          <w:tcPr>
            <w:tcW w:w="2635" w:type="dxa"/>
            <w:shd w:val="clear" w:color="auto" w:fill="FFFFFF" w:themeFill="background1"/>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23</w:t>
            </w:r>
          </w:p>
        </w:tc>
        <w:tc>
          <w:tcPr>
            <w:tcW w:w="2620" w:type="dxa"/>
            <w:shd w:val="clear" w:color="auto" w:fill="FFFFFF" w:themeFill="background1"/>
            <w:vAlign w:val="bottom"/>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0.2</w:t>
            </w:r>
          </w:p>
        </w:tc>
        <w:tc>
          <w:tcPr>
            <w:tcW w:w="2398" w:type="dxa"/>
            <w:vMerge w:val="restart"/>
            <w:shd w:val="clear" w:color="auto" w:fill="FFFFFF" w:themeFill="background1"/>
          </w:tcPr>
          <w:p w:rsidR="00942616" w:rsidRPr="003D5635" w:rsidRDefault="00942616" w:rsidP="00942616">
            <w:pPr>
              <w:cnfStyle w:val="000000010000"/>
              <w:rPr>
                <w:rFonts w:ascii="Segoe UI Light" w:hAnsi="Segoe UI Light" w:cs="Segoe UI"/>
                <w:color w:val="auto"/>
              </w:rPr>
            </w:pPr>
            <w:r>
              <w:rPr>
                <w:rFonts w:ascii="Segoe UI Light" w:hAnsi="Segoe UI Light" w:cs="Segoe UI"/>
                <w:color w:val="auto"/>
              </w:rPr>
              <w:t>0.2</w:t>
            </w:r>
          </w:p>
        </w:tc>
      </w:tr>
      <w:tr w:rsidR="00942616" w:rsidRPr="003D5635" w:rsidTr="00B66334">
        <w:trPr>
          <w:cnfStyle w:val="000000100000"/>
          <w:trHeight w:hRule="exact" w:val="652"/>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Separated but still legally in a same sex civil partnership</w:t>
            </w:r>
          </w:p>
        </w:tc>
        <w:tc>
          <w:tcPr>
            <w:tcW w:w="2635" w:type="dxa"/>
            <w:shd w:val="clear" w:color="auto" w:fill="FFFFFF" w:themeFill="background1"/>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1</w:t>
            </w:r>
          </w:p>
        </w:tc>
        <w:tc>
          <w:tcPr>
            <w:tcW w:w="2620" w:type="dxa"/>
            <w:shd w:val="clear" w:color="auto" w:fill="FFFFFF" w:themeFill="background1"/>
            <w:vAlign w:val="bottom"/>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0.0</w:t>
            </w:r>
          </w:p>
        </w:tc>
        <w:tc>
          <w:tcPr>
            <w:tcW w:w="2398" w:type="dxa"/>
            <w:vMerge/>
            <w:shd w:val="clear" w:color="auto" w:fill="FFFFFF" w:themeFill="background1"/>
          </w:tcPr>
          <w:p w:rsidR="00942616" w:rsidRPr="003D5635" w:rsidRDefault="00942616" w:rsidP="00942616">
            <w:pPr>
              <w:cnfStyle w:val="000000100000"/>
              <w:rPr>
                <w:rFonts w:ascii="Segoe UI Light" w:hAnsi="Segoe UI Light" w:cs="Segoe UI"/>
                <w:color w:val="auto"/>
              </w:rPr>
            </w:pPr>
          </w:p>
        </w:tc>
      </w:tr>
      <w:tr w:rsidR="00942616" w:rsidRPr="003D5635" w:rsidTr="00B66334">
        <w:trPr>
          <w:cnfStyle w:val="000000010000"/>
          <w:trHeight w:hRule="exact" w:val="340"/>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Divorced</w:t>
            </w:r>
          </w:p>
        </w:tc>
        <w:tc>
          <w:tcPr>
            <w:tcW w:w="2635" w:type="dxa"/>
            <w:shd w:val="clear" w:color="auto" w:fill="FFFFFF" w:themeFill="background1"/>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1,003</w:t>
            </w:r>
          </w:p>
        </w:tc>
        <w:tc>
          <w:tcPr>
            <w:tcW w:w="2620" w:type="dxa"/>
            <w:shd w:val="clear" w:color="auto" w:fill="FFFFFF" w:themeFill="background1"/>
            <w:vAlign w:val="bottom"/>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8.5</w:t>
            </w:r>
          </w:p>
        </w:tc>
        <w:tc>
          <w:tcPr>
            <w:tcW w:w="2398" w:type="dxa"/>
            <w:shd w:val="clear" w:color="auto" w:fill="FFFFFF" w:themeFill="background1"/>
          </w:tcPr>
          <w:p w:rsidR="00942616" w:rsidRPr="003D5635" w:rsidRDefault="00942616" w:rsidP="00942616">
            <w:pPr>
              <w:cnfStyle w:val="000000010000"/>
              <w:rPr>
                <w:rFonts w:ascii="Segoe UI Light" w:hAnsi="Segoe UI Light" w:cs="Segoe UI"/>
                <w:color w:val="auto"/>
              </w:rPr>
            </w:pPr>
            <w:r>
              <w:rPr>
                <w:rFonts w:ascii="Segoe UI Light" w:hAnsi="Segoe UI Light" w:cs="Segoe UI"/>
                <w:color w:val="auto"/>
              </w:rPr>
              <w:t>6.5</w:t>
            </w:r>
          </w:p>
        </w:tc>
      </w:tr>
      <w:tr w:rsidR="00942616" w:rsidRPr="003D5635" w:rsidTr="00942616">
        <w:trPr>
          <w:cnfStyle w:val="000000100000"/>
          <w:trHeight w:hRule="exact" w:val="680"/>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Formerly in a same sex civil partnership</w:t>
            </w:r>
          </w:p>
        </w:tc>
        <w:tc>
          <w:tcPr>
            <w:tcW w:w="2635" w:type="dxa"/>
            <w:shd w:val="clear" w:color="auto" w:fill="FFFFFF" w:themeFill="background1"/>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3</w:t>
            </w:r>
          </w:p>
        </w:tc>
        <w:tc>
          <w:tcPr>
            <w:tcW w:w="2620" w:type="dxa"/>
            <w:shd w:val="clear" w:color="auto" w:fill="FFFFFF" w:themeFill="background1"/>
            <w:vAlign w:val="bottom"/>
          </w:tcPr>
          <w:p w:rsidR="00942616" w:rsidRPr="003D5635" w:rsidRDefault="00942616" w:rsidP="00942616">
            <w:pPr>
              <w:cnfStyle w:val="000000100000"/>
              <w:rPr>
                <w:rFonts w:ascii="Segoe UI Light" w:hAnsi="Segoe UI Light" w:cs="Segoe UI"/>
                <w:color w:val="auto"/>
              </w:rPr>
            </w:pPr>
            <w:r w:rsidRPr="003D5635">
              <w:rPr>
                <w:rFonts w:ascii="Segoe UI Light" w:hAnsi="Segoe UI Light" w:cs="Segoe UI"/>
                <w:color w:val="auto"/>
              </w:rPr>
              <w:t>0.0</w:t>
            </w:r>
          </w:p>
        </w:tc>
        <w:tc>
          <w:tcPr>
            <w:tcW w:w="2398" w:type="dxa"/>
            <w:shd w:val="clear" w:color="auto" w:fill="FFFFFF" w:themeFill="background1"/>
          </w:tcPr>
          <w:p w:rsidR="00942616" w:rsidRPr="003D5635" w:rsidRDefault="00FF3213" w:rsidP="00942616">
            <w:pPr>
              <w:cnfStyle w:val="000000100000"/>
              <w:rPr>
                <w:rFonts w:ascii="Segoe UI Light" w:hAnsi="Segoe UI Light" w:cs="Segoe UI"/>
                <w:color w:val="auto"/>
              </w:rPr>
            </w:pPr>
            <w:r>
              <w:rPr>
                <w:rFonts w:ascii="Segoe UI Light" w:hAnsi="Segoe UI Light" w:cs="Segoe UI"/>
                <w:color w:val="auto"/>
              </w:rPr>
              <w:t>0.0</w:t>
            </w:r>
          </w:p>
        </w:tc>
      </w:tr>
      <w:tr w:rsidR="00942616" w:rsidRPr="003D5635" w:rsidTr="00B66334">
        <w:trPr>
          <w:cnfStyle w:val="000000010000"/>
          <w:trHeight w:hRule="exact" w:val="340"/>
        </w:trPr>
        <w:tc>
          <w:tcPr>
            <w:cnfStyle w:val="001000000000"/>
            <w:tcW w:w="2768" w:type="dxa"/>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Widowed</w:t>
            </w:r>
          </w:p>
        </w:tc>
        <w:tc>
          <w:tcPr>
            <w:tcW w:w="2635" w:type="dxa"/>
            <w:shd w:val="clear" w:color="auto" w:fill="FFFFFF" w:themeFill="background1"/>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563</w:t>
            </w:r>
          </w:p>
        </w:tc>
        <w:tc>
          <w:tcPr>
            <w:tcW w:w="2620" w:type="dxa"/>
            <w:shd w:val="clear" w:color="auto" w:fill="FFFFFF" w:themeFill="background1"/>
            <w:vAlign w:val="bottom"/>
          </w:tcPr>
          <w:p w:rsidR="00942616" w:rsidRPr="003D5635" w:rsidRDefault="00942616" w:rsidP="00942616">
            <w:pPr>
              <w:cnfStyle w:val="000000010000"/>
              <w:rPr>
                <w:rFonts w:ascii="Segoe UI Light" w:hAnsi="Segoe UI Light" w:cs="Segoe UI"/>
                <w:color w:val="auto"/>
              </w:rPr>
            </w:pPr>
            <w:r w:rsidRPr="003D5635">
              <w:rPr>
                <w:rFonts w:ascii="Segoe UI Light" w:hAnsi="Segoe UI Light" w:cs="Segoe UI"/>
                <w:color w:val="auto"/>
              </w:rPr>
              <w:t>4.8</w:t>
            </w:r>
          </w:p>
        </w:tc>
        <w:tc>
          <w:tcPr>
            <w:tcW w:w="2398" w:type="dxa"/>
            <w:shd w:val="clear" w:color="auto" w:fill="FFFFFF" w:themeFill="background1"/>
          </w:tcPr>
          <w:p w:rsidR="00942616" w:rsidRPr="003D5635" w:rsidRDefault="00942616" w:rsidP="00942616">
            <w:pPr>
              <w:cnfStyle w:val="000000010000"/>
              <w:rPr>
                <w:rFonts w:ascii="Segoe UI Light" w:hAnsi="Segoe UI Light" w:cs="Segoe UI"/>
                <w:color w:val="auto"/>
              </w:rPr>
            </w:pPr>
            <w:r>
              <w:rPr>
                <w:rFonts w:ascii="Segoe UI Light" w:hAnsi="Segoe UI Light" w:cs="Segoe UI"/>
                <w:color w:val="auto"/>
              </w:rPr>
              <w:t>5.2</w:t>
            </w:r>
          </w:p>
        </w:tc>
      </w:tr>
      <w:tr w:rsidR="00942616" w:rsidRPr="003D5635" w:rsidTr="00B66334">
        <w:trPr>
          <w:cnfStyle w:val="000000100000"/>
          <w:trHeight w:hRule="exact" w:val="340"/>
        </w:trPr>
        <w:tc>
          <w:tcPr>
            <w:cnfStyle w:val="001000000000"/>
            <w:tcW w:w="2768" w:type="dxa"/>
            <w:tcBorders>
              <w:bottom w:val="single" w:sz="4" w:space="0" w:color="C8C9C7" w:themeColor="accent3"/>
            </w:tcBorders>
            <w:shd w:val="clear" w:color="auto" w:fill="FFFFFF" w:themeFill="background1"/>
            <w:vAlign w:val="top"/>
          </w:tcPr>
          <w:p w:rsidR="00942616" w:rsidRPr="003D5635" w:rsidRDefault="00942616" w:rsidP="00942616">
            <w:pPr>
              <w:rPr>
                <w:rFonts w:ascii="Segoe UI Light" w:hAnsi="Segoe UI Light" w:cs="Segoe UI"/>
                <w:b w:val="0"/>
                <w:color w:val="auto"/>
              </w:rPr>
            </w:pPr>
            <w:r w:rsidRPr="003D5635">
              <w:rPr>
                <w:rFonts w:ascii="Segoe UI Light" w:hAnsi="Segoe UI Light" w:cs="Segoe UI"/>
                <w:b w:val="0"/>
                <w:color w:val="auto"/>
              </w:rPr>
              <w:t xml:space="preserve">Total </w:t>
            </w:r>
          </w:p>
        </w:tc>
        <w:tc>
          <w:tcPr>
            <w:tcW w:w="2635" w:type="dxa"/>
            <w:tcBorders>
              <w:bottom w:val="single" w:sz="4" w:space="0" w:color="C8C9C7" w:themeColor="accent3"/>
            </w:tcBorders>
            <w:shd w:val="clear" w:color="auto" w:fill="FFFFFF" w:themeFill="background1"/>
          </w:tcPr>
          <w:p w:rsidR="00942616" w:rsidRPr="003D5635" w:rsidRDefault="00942616" w:rsidP="00942616">
            <w:pPr>
              <w:cnfStyle w:val="000000100000"/>
              <w:rPr>
                <w:rFonts w:ascii="Segoe UI Light" w:hAnsi="Segoe UI Light" w:cs="Segoe UI"/>
                <w:b/>
                <w:color w:val="auto"/>
              </w:rPr>
            </w:pPr>
            <w:r w:rsidRPr="003D5635">
              <w:rPr>
                <w:rFonts w:ascii="Segoe UI Light" w:hAnsi="Segoe UI Light" w:cs="Segoe UI"/>
                <w:b/>
                <w:color w:val="auto"/>
              </w:rPr>
              <w:t>11,834</w:t>
            </w:r>
          </w:p>
        </w:tc>
        <w:tc>
          <w:tcPr>
            <w:tcW w:w="2620" w:type="dxa"/>
            <w:tcBorders>
              <w:bottom w:val="single" w:sz="4" w:space="0" w:color="C8C9C7" w:themeColor="accent3"/>
            </w:tcBorders>
            <w:shd w:val="clear" w:color="auto" w:fill="FFFFFF" w:themeFill="background1"/>
            <w:vAlign w:val="bottom"/>
          </w:tcPr>
          <w:p w:rsidR="00942616" w:rsidRPr="003D5635" w:rsidRDefault="00942616" w:rsidP="00942616">
            <w:pPr>
              <w:cnfStyle w:val="000000100000"/>
              <w:rPr>
                <w:rFonts w:ascii="Segoe UI Light" w:hAnsi="Segoe UI Light" w:cs="Segoe UI"/>
                <w:b/>
                <w:color w:val="auto"/>
              </w:rPr>
            </w:pPr>
            <w:r w:rsidRPr="003D5635">
              <w:rPr>
                <w:rFonts w:ascii="Segoe UI Light" w:hAnsi="Segoe UI Light" w:cs="Segoe UI"/>
                <w:b/>
                <w:color w:val="auto"/>
              </w:rPr>
              <w:t>100.0</w:t>
            </w:r>
          </w:p>
        </w:tc>
        <w:tc>
          <w:tcPr>
            <w:tcW w:w="2398" w:type="dxa"/>
            <w:tcBorders>
              <w:bottom w:val="single" w:sz="4" w:space="0" w:color="C8C9C7" w:themeColor="accent3"/>
            </w:tcBorders>
            <w:shd w:val="clear" w:color="auto" w:fill="FFFFFF" w:themeFill="background1"/>
          </w:tcPr>
          <w:p w:rsidR="00942616" w:rsidRPr="003D5635" w:rsidRDefault="00942616" w:rsidP="00942616">
            <w:pPr>
              <w:cnfStyle w:val="000000100000"/>
              <w:rPr>
                <w:rFonts w:ascii="Segoe UI Light" w:hAnsi="Segoe UI Light" w:cs="Segoe UI"/>
                <w:b/>
                <w:color w:val="auto"/>
              </w:rPr>
            </w:pPr>
            <w:r>
              <w:rPr>
                <w:rFonts w:ascii="Segoe UI Light" w:hAnsi="Segoe UI Light" w:cs="Segoe UI"/>
                <w:b/>
                <w:color w:val="auto"/>
              </w:rPr>
              <w:t>100.0</w:t>
            </w:r>
          </w:p>
        </w:tc>
      </w:tr>
      <w:tr w:rsidR="00942616" w:rsidRPr="003D5635" w:rsidTr="00B66334">
        <w:trPr>
          <w:cnfStyle w:val="000000010000"/>
          <w:trHeight w:hRule="exact" w:val="340"/>
        </w:trPr>
        <w:tc>
          <w:tcPr>
            <w:cnfStyle w:val="001000000000"/>
            <w:tcW w:w="2768" w:type="dxa"/>
            <w:shd w:val="clear" w:color="auto" w:fill="DFD8E7" w:themeFill="background2" w:themeFillTint="33"/>
            <w:vAlign w:val="top"/>
          </w:tcPr>
          <w:p w:rsidR="00942616" w:rsidRPr="003D5635" w:rsidRDefault="00942616" w:rsidP="00942616">
            <w:pPr>
              <w:rPr>
                <w:rFonts w:ascii="Segoe UI Light" w:hAnsi="Segoe UI Light" w:cs="Segoe UI"/>
                <w:color w:val="auto"/>
              </w:rPr>
            </w:pPr>
            <w:r w:rsidRPr="003D5635">
              <w:rPr>
                <w:rFonts w:ascii="Segoe UI Light" w:hAnsi="Segoe UI Light" w:cs="Segoe UI"/>
                <w:color w:val="auto"/>
              </w:rPr>
              <w:t>Nationality</w:t>
            </w:r>
          </w:p>
        </w:tc>
        <w:tc>
          <w:tcPr>
            <w:tcW w:w="5255" w:type="dxa"/>
            <w:gridSpan w:val="2"/>
            <w:shd w:val="clear" w:color="auto" w:fill="DFD8E7" w:themeFill="background2" w:themeFillTint="33"/>
          </w:tcPr>
          <w:p w:rsidR="00942616" w:rsidRPr="003D5635" w:rsidRDefault="00942616" w:rsidP="00942616">
            <w:pPr>
              <w:cnfStyle w:val="000000010000"/>
              <w:rPr>
                <w:rFonts w:ascii="Segoe UI Light" w:hAnsi="Segoe UI Light" w:cs="Segoe UI"/>
                <w:color w:val="auto"/>
              </w:rPr>
            </w:pPr>
          </w:p>
        </w:tc>
        <w:tc>
          <w:tcPr>
            <w:tcW w:w="2398" w:type="dxa"/>
            <w:shd w:val="clear" w:color="auto" w:fill="DFD8E7" w:themeFill="background2" w:themeFillTint="33"/>
          </w:tcPr>
          <w:p w:rsidR="00942616" w:rsidRPr="003D5635" w:rsidRDefault="00595567" w:rsidP="00942616">
            <w:pPr>
              <w:cnfStyle w:val="000000010000"/>
              <w:rPr>
                <w:rFonts w:ascii="Segoe UI Light" w:hAnsi="Segoe UI Light" w:cs="Segoe UI"/>
                <w:color w:val="auto"/>
              </w:rPr>
            </w:pPr>
            <w:r>
              <w:rPr>
                <w:rFonts w:ascii="Segoe UI Light" w:hAnsi="Segoe UI Light" w:cs="Segoe UI"/>
                <w:color w:val="auto"/>
              </w:rPr>
              <w:t>UK (2016)</w:t>
            </w:r>
          </w:p>
        </w:tc>
      </w:tr>
      <w:tr w:rsidR="001241CC" w:rsidRPr="003D5635" w:rsidTr="00B66334">
        <w:trPr>
          <w:cnfStyle w:val="00000010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British</w:t>
            </w:r>
          </w:p>
        </w:tc>
        <w:tc>
          <w:tcPr>
            <w:tcW w:w="2635" w:type="dxa"/>
            <w:shd w:val="clear" w:color="auto" w:fill="FFFFFF" w:themeFill="background1"/>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12,719</w:t>
            </w:r>
          </w:p>
        </w:tc>
        <w:tc>
          <w:tcPr>
            <w:tcW w:w="2620" w:type="dxa"/>
            <w:shd w:val="clear" w:color="auto" w:fill="FFFFFF" w:themeFill="background1"/>
            <w:vAlign w:val="bottom"/>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92.9</w:t>
            </w:r>
          </w:p>
        </w:tc>
        <w:tc>
          <w:tcPr>
            <w:tcW w:w="2398" w:type="dxa"/>
            <w:shd w:val="clear" w:color="auto" w:fill="FFFFFF" w:themeFill="background1"/>
          </w:tcPr>
          <w:p w:rsidR="001241CC" w:rsidRPr="003D5635" w:rsidRDefault="001241CC" w:rsidP="001241CC">
            <w:pPr>
              <w:cnfStyle w:val="000000100000"/>
              <w:rPr>
                <w:rFonts w:ascii="Segoe UI Light" w:hAnsi="Segoe UI Light" w:cs="Segoe UI"/>
                <w:color w:val="auto"/>
              </w:rPr>
            </w:pPr>
            <w:r>
              <w:rPr>
                <w:rFonts w:ascii="Segoe UI Light" w:hAnsi="Segoe UI Light"/>
                <w:color w:val="000000"/>
              </w:rPr>
              <w:t>91.1</w:t>
            </w:r>
          </w:p>
        </w:tc>
      </w:tr>
      <w:tr w:rsidR="001241CC" w:rsidRPr="003D5635" w:rsidTr="00B66334">
        <w:trPr>
          <w:cnfStyle w:val="00000001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Irish</w:t>
            </w:r>
          </w:p>
        </w:tc>
        <w:tc>
          <w:tcPr>
            <w:tcW w:w="2635" w:type="dxa"/>
            <w:shd w:val="clear" w:color="auto" w:fill="FFFFFF" w:themeFill="background1"/>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79</w:t>
            </w:r>
          </w:p>
        </w:tc>
        <w:tc>
          <w:tcPr>
            <w:tcW w:w="2620" w:type="dxa"/>
            <w:shd w:val="clear" w:color="auto" w:fill="FFFFFF" w:themeFill="background1"/>
            <w:vAlign w:val="bottom"/>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0.6</w:t>
            </w:r>
          </w:p>
        </w:tc>
        <w:tc>
          <w:tcPr>
            <w:tcW w:w="2398" w:type="dxa"/>
            <w:shd w:val="clear" w:color="auto" w:fill="FFFFFF" w:themeFill="background1"/>
          </w:tcPr>
          <w:p w:rsidR="001241CC" w:rsidRPr="003D5635" w:rsidRDefault="001241CC" w:rsidP="001241CC">
            <w:pPr>
              <w:cnfStyle w:val="000000010000"/>
              <w:rPr>
                <w:rFonts w:ascii="Segoe UI Light" w:hAnsi="Segoe UI Light" w:cs="Segoe UI"/>
                <w:color w:val="auto"/>
              </w:rPr>
            </w:pPr>
            <w:r>
              <w:rPr>
                <w:rFonts w:ascii="Segoe UI Light" w:hAnsi="Segoe UI Light"/>
                <w:color w:val="000000"/>
              </w:rPr>
              <w:t>0.5</w:t>
            </w:r>
          </w:p>
        </w:tc>
      </w:tr>
      <w:tr w:rsidR="001241CC" w:rsidRPr="003D5635" w:rsidTr="00B66334">
        <w:trPr>
          <w:cnfStyle w:val="00000010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Indian</w:t>
            </w:r>
          </w:p>
        </w:tc>
        <w:tc>
          <w:tcPr>
            <w:tcW w:w="2635" w:type="dxa"/>
            <w:shd w:val="clear" w:color="auto" w:fill="FFFFFF" w:themeFill="background1"/>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35</w:t>
            </w:r>
          </w:p>
        </w:tc>
        <w:tc>
          <w:tcPr>
            <w:tcW w:w="2620" w:type="dxa"/>
            <w:shd w:val="clear" w:color="auto" w:fill="FFFFFF" w:themeFill="background1"/>
            <w:vAlign w:val="bottom"/>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0.3</w:t>
            </w:r>
          </w:p>
        </w:tc>
        <w:tc>
          <w:tcPr>
            <w:tcW w:w="2398" w:type="dxa"/>
            <w:shd w:val="clear" w:color="auto" w:fill="FFFFFF" w:themeFill="background1"/>
          </w:tcPr>
          <w:p w:rsidR="001241CC" w:rsidRPr="003D5635" w:rsidRDefault="001241CC" w:rsidP="001241CC">
            <w:pPr>
              <w:cnfStyle w:val="000000100000"/>
              <w:rPr>
                <w:rFonts w:ascii="Segoe UI Light" w:hAnsi="Segoe UI Light" w:cs="Segoe UI"/>
                <w:color w:val="auto"/>
              </w:rPr>
            </w:pPr>
            <w:r>
              <w:rPr>
                <w:rFonts w:ascii="Segoe UI Light" w:hAnsi="Segoe UI Light"/>
                <w:color w:val="000000"/>
              </w:rPr>
              <w:t>0.5</w:t>
            </w:r>
          </w:p>
        </w:tc>
      </w:tr>
      <w:tr w:rsidR="001241CC" w:rsidRPr="003D5635" w:rsidTr="00B66334">
        <w:trPr>
          <w:cnfStyle w:val="00000001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Pakistani</w:t>
            </w:r>
          </w:p>
        </w:tc>
        <w:tc>
          <w:tcPr>
            <w:tcW w:w="2635" w:type="dxa"/>
            <w:shd w:val="clear" w:color="auto" w:fill="FFFFFF" w:themeFill="background1"/>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12</w:t>
            </w:r>
          </w:p>
        </w:tc>
        <w:tc>
          <w:tcPr>
            <w:tcW w:w="2620" w:type="dxa"/>
            <w:shd w:val="clear" w:color="auto" w:fill="FFFFFF" w:themeFill="background1"/>
            <w:vAlign w:val="bottom"/>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0.1</w:t>
            </w:r>
          </w:p>
        </w:tc>
        <w:tc>
          <w:tcPr>
            <w:tcW w:w="2398" w:type="dxa"/>
            <w:shd w:val="clear" w:color="auto" w:fill="FFFFFF" w:themeFill="background1"/>
          </w:tcPr>
          <w:p w:rsidR="001241CC" w:rsidRPr="003D5635" w:rsidRDefault="001241CC" w:rsidP="001241CC">
            <w:pPr>
              <w:cnfStyle w:val="000000010000"/>
              <w:rPr>
                <w:rFonts w:ascii="Segoe UI Light" w:hAnsi="Segoe UI Light" w:cs="Segoe UI"/>
                <w:color w:val="auto"/>
              </w:rPr>
            </w:pPr>
            <w:r>
              <w:rPr>
                <w:rFonts w:ascii="Segoe UI Light" w:hAnsi="Segoe UI Light"/>
                <w:color w:val="000000"/>
              </w:rPr>
              <w:t>0.3</w:t>
            </w:r>
          </w:p>
        </w:tc>
      </w:tr>
      <w:tr w:rsidR="001241CC" w:rsidRPr="003D5635" w:rsidTr="00B66334">
        <w:trPr>
          <w:cnfStyle w:val="00000010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Polish</w:t>
            </w:r>
          </w:p>
        </w:tc>
        <w:tc>
          <w:tcPr>
            <w:tcW w:w="2635" w:type="dxa"/>
            <w:shd w:val="clear" w:color="auto" w:fill="FFFFFF" w:themeFill="background1"/>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99</w:t>
            </w:r>
          </w:p>
        </w:tc>
        <w:tc>
          <w:tcPr>
            <w:tcW w:w="2620" w:type="dxa"/>
            <w:shd w:val="clear" w:color="auto" w:fill="FFFFFF" w:themeFill="background1"/>
            <w:vAlign w:val="bottom"/>
          </w:tcPr>
          <w:p w:rsidR="001241CC" w:rsidRPr="003D5635" w:rsidRDefault="001241CC" w:rsidP="001241CC">
            <w:pPr>
              <w:cnfStyle w:val="000000100000"/>
              <w:rPr>
                <w:rFonts w:ascii="Segoe UI Light" w:hAnsi="Segoe UI Light" w:cs="Segoe UI"/>
                <w:color w:val="auto"/>
              </w:rPr>
            </w:pPr>
            <w:r w:rsidRPr="003D5635">
              <w:rPr>
                <w:rFonts w:ascii="Segoe UI Light" w:hAnsi="Segoe UI Light" w:cs="Segoe UI"/>
                <w:color w:val="auto"/>
              </w:rPr>
              <w:t>0.7</w:t>
            </w:r>
          </w:p>
        </w:tc>
        <w:tc>
          <w:tcPr>
            <w:tcW w:w="2398" w:type="dxa"/>
            <w:shd w:val="clear" w:color="auto" w:fill="FFFFFF" w:themeFill="background1"/>
          </w:tcPr>
          <w:p w:rsidR="001241CC" w:rsidRPr="003D5635" w:rsidRDefault="001241CC" w:rsidP="001241CC">
            <w:pPr>
              <w:cnfStyle w:val="000000100000"/>
              <w:rPr>
                <w:rFonts w:ascii="Segoe UI Light" w:hAnsi="Segoe UI Light" w:cs="Segoe UI"/>
                <w:color w:val="auto"/>
              </w:rPr>
            </w:pPr>
            <w:r>
              <w:rPr>
                <w:rFonts w:ascii="Segoe UI Light" w:hAnsi="Segoe UI Light"/>
                <w:color w:val="000000"/>
              </w:rPr>
              <w:t>1.5</w:t>
            </w:r>
          </w:p>
        </w:tc>
      </w:tr>
      <w:tr w:rsidR="001241CC" w:rsidRPr="003D5635" w:rsidTr="00B66334">
        <w:trPr>
          <w:cnfStyle w:val="00000001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Other</w:t>
            </w:r>
          </w:p>
        </w:tc>
        <w:tc>
          <w:tcPr>
            <w:tcW w:w="2635" w:type="dxa"/>
            <w:shd w:val="clear" w:color="auto" w:fill="FFFFFF" w:themeFill="background1"/>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733</w:t>
            </w:r>
          </w:p>
        </w:tc>
        <w:tc>
          <w:tcPr>
            <w:tcW w:w="2620" w:type="dxa"/>
            <w:shd w:val="clear" w:color="auto" w:fill="FFFFFF" w:themeFill="background1"/>
            <w:vAlign w:val="bottom"/>
          </w:tcPr>
          <w:p w:rsidR="001241CC" w:rsidRPr="003D5635" w:rsidRDefault="001241CC" w:rsidP="001241CC">
            <w:pPr>
              <w:cnfStyle w:val="000000010000"/>
              <w:rPr>
                <w:rFonts w:ascii="Segoe UI Light" w:hAnsi="Segoe UI Light" w:cs="Segoe UI"/>
                <w:color w:val="auto"/>
              </w:rPr>
            </w:pPr>
            <w:r w:rsidRPr="003D5635">
              <w:rPr>
                <w:rFonts w:ascii="Segoe UI Light" w:hAnsi="Segoe UI Light" w:cs="Segoe UI"/>
                <w:color w:val="auto"/>
              </w:rPr>
              <w:t>5.4</w:t>
            </w:r>
          </w:p>
        </w:tc>
        <w:tc>
          <w:tcPr>
            <w:tcW w:w="2398" w:type="dxa"/>
            <w:shd w:val="clear" w:color="auto" w:fill="FFFFFF" w:themeFill="background1"/>
          </w:tcPr>
          <w:p w:rsidR="001241CC" w:rsidRPr="003D5635" w:rsidRDefault="001241CC" w:rsidP="001241CC">
            <w:pPr>
              <w:cnfStyle w:val="000000010000"/>
              <w:rPr>
                <w:rFonts w:ascii="Segoe UI Light" w:hAnsi="Segoe UI Light" w:cs="Segoe UI"/>
                <w:color w:val="auto"/>
              </w:rPr>
            </w:pPr>
            <w:r>
              <w:rPr>
                <w:rFonts w:ascii="Segoe UI Light" w:hAnsi="Segoe UI Light"/>
                <w:color w:val="000000"/>
              </w:rPr>
              <w:t>6.0</w:t>
            </w:r>
          </w:p>
        </w:tc>
      </w:tr>
      <w:tr w:rsidR="001241CC" w:rsidRPr="003D5635" w:rsidTr="005360F3">
        <w:trPr>
          <w:cnfStyle w:val="000000100000"/>
          <w:trHeight w:hRule="exact" w:val="340"/>
        </w:trPr>
        <w:tc>
          <w:tcPr>
            <w:cnfStyle w:val="001000000000"/>
            <w:tcW w:w="2768" w:type="dxa"/>
            <w:shd w:val="clear" w:color="auto" w:fill="FFFFFF" w:themeFill="background1"/>
            <w:vAlign w:val="top"/>
          </w:tcPr>
          <w:p w:rsidR="001241CC" w:rsidRPr="003D5635" w:rsidRDefault="001241CC" w:rsidP="001241CC">
            <w:pPr>
              <w:rPr>
                <w:rFonts w:ascii="Segoe UI Light" w:hAnsi="Segoe UI Light" w:cs="Segoe UI"/>
                <w:b w:val="0"/>
                <w:color w:val="auto"/>
              </w:rPr>
            </w:pPr>
            <w:r w:rsidRPr="003D5635">
              <w:rPr>
                <w:rFonts w:ascii="Segoe UI Light" w:hAnsi="Segoe UI Light" w:cs="Segoe UI"/>
                <w:b w:val="0"/>
                <w:color w:val="auto"/>
              </w:rPr>
              <w:t>Total</w:t>
            </w:r>
          </w:p>
        </w:tc>
        <w:tc>
          <w:tcPr>
            <w:tcW w:w="2635" w:type="dxa"/>
            <w:shd w:val="clear" w:color="auto" w:fill="FFFFFF" w:themeFill="background1"/>
          </w:tcPr>
          <w:p w:rsidR="001241CC" w:rsidRPr="003D5635" w:rsidRDefault="001241CC" w:rsidP="001241CC">
            <w:pPr>
              <w:cnfStyle w:val="000000100000"/>
              <w:rPr>
                <w:rFonts w:ascii="Segoe UI Light" w:hAnsi="Segoe UI Light" w:cs="Segoe UI"/>
                <w:b/>
                <w:color w:val="auto"/>
              </w:rPr>
            </w:pPr>
            <w:r w:rsidRPr="003D5635">
              <w:rPr>
                <w:rFonts w:ascii="Segoe UI Light" w:hAnsi="Segoe UI Light" w:cs="Segoe UI"/>
                <w:b/>
                <w:color w:val="auto"/>
              </w:rPr>
              <w:t>13,678</w:t>
            </w:r>
          </w:p>
        </w:tc>
        <w:tc>
          <w:tcPr>
            <w:tcW w:w="2620" w:type="dxa"/>
            <w:shd w:val="clear" w:color="auto" w:fill="FFFFFF" w:themeFill="background1"/>
            <w:vAlign w:val="bottom"/>
          </w:tcPr>
          <w:p w:rsidR="001241CC" w:rsidRPr="003D5635" w:rsidRDefault="001241CC" w:rsidP="001241CC">
            <w:pPr>
              <w:cnfStyle w:val="000000100000"/>
              <w:rPr>
                <w:rFonts w:ascii="Segoe UI Light" w:hAnsi="Segoe UI Light" w:cs="Segoe UI"/>
                <w:b/>
                <w:color w:val="auto"/>
              </w:rPr>
            </w:pPr>
            <w:r w:rsidRPr="003D5635">
              <w:rPr>
                <w:rFonts w:ascii="Segoe UI Light" w:hAnsi="Segoe UI Light" w:cs="Segoe UI"/>
                <w:b/>
                <w:color w:val="auto"/>
              </w:rPr>
              <w:t>100.0</w:t>
            </w:r>
          </w:p>
        </w:tc>
        <w:tc>
          <w:tcPr>
            <w:tcW w:w="2398" w:type="dxa"/>
            <w:shd w:val="clear" w:color="auto" w:fill="FFFFFF" w:themeFill="background1"/>
          </w:tcPr>
          <w:p w:rsidR="001241CC" w:rsidRPr="003D5635" w:rsidRDefault="001241CC" w:rsidP="001241CC">
            <w:pPr>
              <w:cnfStyle w:val="000000100000"/>
              <w:rPr>
                <w:rFonts w:ascii="Segoe UI Light" w:hAnsi="Segoe UI Light" w:cs="Segoe UI"/>
                <w:b/>
                <w:color w:val="auto"/>
              </w:rPr>
            </w:pPr>
            <w:r>
              <w:rPr>
                <w:rFonts w:ascii="Segoe UI Light" w:hAnsi="Segoe UI Light"/>
                <w:b/>
                <w:bCs/>
                <w:color w:val="000000"/>
              </w:rPr>
              <w:t>100.0</w:t>
            </w:r>
          </w:p>
        </w:tc>
      </w:tr>
      <w:tr w:rsidR="00620FCB" w:rsidRPr="003D5635" w:rsidTr="00620FCB">
        <w:trPr>
          <w:cnfStyle w:val="000000010000"/>
          <w:trHeight w:hRule="exact" w:val="340"/>
        </w:trPr>
        <w:tc>
          <w:tcPr>
            <w:cnfStyle w:val="001000000000"/>
            <w:tcW w:w="2768" w:type="dxa"/>
            <w:shd w:val="clear" w:color="auto" w:fill="DFD8E7" w:themeFill="background2" w:themeFillTint="33"/>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color w:val="auto"/>
              </w:rPr>
              <w:t>Activity status</w:t>
            </w:r>
          </w:p>
        </w:tc>
        <w:tc>
          <w:tcPr>
            <w:tcW w:w="2635" w:type="dxa"/>
            <w:shd w:val="clear" w:color="auto" w:fill="DFD8E7" w:themeFill="background2" w:themeFillTint="33"/>
          </w:tcPr>
          <w:p w:rsidR="00620FCB" w:rsidRPr="003D5635" w:rsidRDefault="00620FCB" w:rsidP="00620FCB">
            <w:pPr>
              <w:cnfStyle w:val="000000010000"/>
              <w:rPr>
                <w:rFonts w:ascii="Segoe UI Light" w:hAnsi="Segoe UI Light" w:cs="Segoe UI"/>
                <w:b/>
                <w:color w:val="auto"/>
              </w:rPr>
            </w:pPr>
          </w:p>
        </w:tc>
        <w:tc>
          <w:tcPr>
            <w:tcW w:w="2620" w:type="dxa"/>
            <w:shd w:val="clear" w:color="auto" w:fill="DFD8E7" w:themeFill="background2" w:themeFillTint="33"/>
            <w:vAlign w:val="bottom"/>
          </w:tcPr>
          <w:p w:rsidR="00620FCB" w:rsidRPr="003D5635" w:rsidRDefault="00620FCB" w:rsidP="00620FCB">
            <w:pPr>
              <w:cnfStyle w:val="000000010000"/>
              <w:rPr>
                <w:rFonts w:ascii="Segoe UI Light" w:hAnsi="Segoe UI Light" w:cs="Segoe UI"/>
                <w:b/>
                <w:color w:val="auto"/>
              </w:rPr>
            </w:pPr>
          </w:p>
        </w:tc>
        <w:tc>
          <w:tcPr>
            <w:tcW w:w="2398" w:type="dxa"/>
            <w:shd w:val="clear" w:color="auto" w:fill="DFD8E7" w:themeFill="background2" w:themeFillTint="33"/>
          </w:tcPr>
          <w:p w:rsidR="00620FCB" w:rsidRDefault="00620FCB" w:rsidP="00620FCB">
            <w:pPr>
              <w:cnfStyle w:val="000000010000"/>
              <w:rPr>
                <w:rFonts w:ascii="Segoe UI Light" w:hAnsi="Segoe UI Light"/>
                <w:b/>
                <w:bCs/>
                <w:color w:val="000000"/>
              </w:rPr>
            </w:pPr>
          </w:p>
        </w:tc>
      </w:tr>
      <w:tr w:rsidR="00620FCB" w:rsidRPr="003D5635" w:rsidTr="005360F3">
        <w:trPr>
          <w:cnfStyle w:val="00000010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Inactive</w:t>
            </w:r>
          </w:p>
        </w:tc>
        <w:tc>
          <w:tcPr>
            <w:tcW w:w="2635" w:type="dxa"/>
            <w:shd w:val="clear" w:color="auto" w:fill="FFFFFF" w:themeFill="background1"/>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5,089</w:t>
            </w:r>
          </w:p>
        </w:tc>
        <w:tc>
          <w:tcPr>
            <w:tcW w:w="2620" w:type="dxa"/>
            <w:shd w:val="clear" w:color="auto" w:fill="FFFFFF" w:themeFill="background1"/>
            <w:vAlign w:val="bottom"/>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43.2</w:t>
            </w:r>
          </w:p>
        </w:tc>
        <w:tc>
          <w:tcPr>
            <w:tcW w:w="2398" w:type="dxa"/>
            <w:shd w:val="clear" w:color="auto" w:fill="FFFFFF" w:themeFill="background1"/>
          </w:tcPr>
          <w:p w:rsidR="00620FCB" w:rsidRDefault="00620FCB" w:rsidP="00620FCB">
            <w:pPr>
              <w:cnfStyle w:val="000000100000"/>
              <w:rPr>
                <w:rFonts w:ascii="Segoe UI Light" w:hAnsi="Segoe UI Light"/>
                <w:b/>
                <w:bCs/>
                <w:color w:val="000000"/>
              </w:rPr>
            </w:pPr>
          </w:p>
        </w:tc>
      </w:tr>
      <w:tr w:rsidR="00620FCB" w:rsidRPr="003D5635" w:rsidTr="005360F3">
        <w:trPr>
          <w:cnfStyle w:val="00000001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Unemployed</w:t>
            </w:r>
          </w:p>
        </w:tc>
        <w:tc>
          <w:tcPr>
            <w:tcW w:w="2635" w:type="dxa"/>
            <w:shd w:val="clear" w:color="auto" w:fill="FFFFFF" w:themeFill="background1"/>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224</w:t>
            </w:r>
          </w:p>
        </w:tc>
        <w:tc>
          <w:tcPr>
            <w:tcW w:w="2620" w:type="dxa"/>
            <w:shd w:val="clear" w:color="auto" w:fill="FFFFFF" w:themeFill="background1"/>
            <w:vAlign w:val="bottom"/>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1.9</w:t>
            </w:r>
          </w:p>
        </w:tc>
        <w:tc>
          <w:tcPr>
            <w:tcW w:w="2398" w:type="dxa"/>
            <w:shd w:val="clear" w:color="auto" w:fill="FFFFFF" w:themeFill="background1"/>
          </w:tcPr>
          <w:p w:rsidR="00620FCB" w:rsidRDefault="00620FCB" w:rsidP="00620FCB">
            <w:pPr>
              <w:cnfStyle w:val="000000010000"/>
              <w:rPr>
                <w:rFonts w:ascii="Segoe UI Light" w:hAnsi="Segoe UI Light"/>
                <w:b/>
                <w:bCs/>
                <w:color w:val="000000"/>
              </w:rPr>
            </w:pPr>
          </w:p>
        </w:tc>
      </w:tr>
      <w:tr w:rsidR="00620FCB" w:rsidRPr="003D5635" w:rsidTr="005360F3">
        <w:trPr>
          <w:cnfStyle w:val="00000010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Unpaid family worker</w:t>
            </w:r>
          </w:p>
        </w:tc>
        <w:tc>
          <w:tcPr>
            <w:tcW w:w="2635" w:type="dxa"/>
            <w:shd w:val="clear" w:color="auto" w:fill="FFFFFF" w:themeFill="background1"/>
          </w:tcPr>
          <w:p w:rsidR="00620FCB" w:rsidRPr="003D5635" w:rsidRDefault="00620FCB" w:rsidP="00620FCB">
            <w:pPr>
              <w:cnfStyle w:val="000000100000"/>
              <w:rPr>
                <w:rFonts w:ascii="Segoe UI Light" w:hAnsi="Segoe UI Light" w:cs="Segoe UI"/>
                <w:b/>
                <w:color w:val="auto"/>
              </w:rPr>
            </w:pPr>
            <w:bookmarkStart w:id="63" w:name="_GoBack"/>
            <w:bookmarkEnd w:id="63"/>
            <w:r w:rsidRPr="003D5635">
              <w:rPr>
                <w:rFonts w:ascii="Segoe UI Light" w:hAnsi="Segoe UI Light" w:cs="Segoe UI"/>
                <w:color w:val="auto"/>
              </w:rPr>
              <w:t>59</w:t>
            </w:r>
          </w:p>
        </w:tc>
        <w:tc>
          <w:tcPr>
            <w:tcW w:w="2620" w:type="dxa"/>
            <w:shd w:val="clear" w:color="auto" w:fill="FFFFFF" w:themeFill="background1"/>
            <w:vAlign w:val="bottom"/>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0.5</w:t>
            </w:r>
          </w:p>
        </w:tc>
        <w:tc>
          <w:tcPr>
            <w:tcW w:w="2398" w:type="dxa"/>
            <w:shd w:val="clear" w:color="auto" w:fill="FFFFFF" w:themeFill="background1"/>
          </w:tcPr>
          <w:p w:rsidR="00620FCB" w:rsidRDefault="00620FCB" w:rsidP="00620FCB">
            <w:pPr>
              <w:cnfStyle w:val="000000100000"/>
              <w:rPr>
                <w:rFonts w:ascii="Segoe UI Light" w:hAnsi="Segoe UI Light"/>
                <w:b/>
                <w:bCs/>
                <w:color w:val="000000"/>
              </w:rPr>
            </w:pPr>
          </w:p>
        </w:tc>
      </w:tr>
      <w:tr w:rsidR="00620FCB" w:rsidRPr="003D5635" w:rsidTr="005360F3">
        <w:trPr>
          <w:cnfStyle w:val="00000001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Employed</w:t>
            </w:r>
          </w:p>
        </w:tc>
        <w:tc>
          <w:tcPr>
            <w:tcW w:w="2635" w:type="dxa"/>
            <w:shd w:val="clear" w:color="auto" w:fill="FFFFFF" w:themeFill="background1"/>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5,536</w:t>
            </w:r>
          </w:p>
        </w:tc>
        <w:tc>
          <w:tcPr>
            <w:tcW w:w="2620" w:type="dxa"/>
            <w:shd w:val="clear" w:color="auto" w:fill="FFFFFF" w:themeFill="background1"/>
            <w:vAlign w:val="bottom"/>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47.0</w:t>
            </w:r>
          </w:p>
        </w:tc>
        <w:tc>
          <w:tcPr>
            <w:tcW w:w="2398" w:type="dxa"/>
            <w:shd w:val="clear" w:color="auto" w:fill="FFFFFF" w:themeFill="background1"/>
          </w:tcPr>
          <w:p w:rsidR="00620FCB" w:rsidRDefault="00620FCB" w:rsidP="00620FCB">
            <w:pPr>
              <w:cnfStyle w:val="000000010000"/>
              <w:rPr>
                <w:rFonts w:ascii="Segoe UI Light" w:hAnsi="Segoe UI Light"/>
                <w:b/>
                <w:bCs/>
                <w:color w:val="000000"/>
              </w:rPr>
            </w:pPr>
          </w:p>
        </w:tc>
      </w:tr>
      <w:tr w:rsidR="00620FCB" w:rsidRPr="003D5635" w:rsidTr="005360F3">
        <w:trPr>
          <w:cnfStyle w:val="00000010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Self-employed</w:t>
            </w:r>
          </w:p>
        </w:tc>
        <w:tc>
          <w:tcPr>
            <w:tcW w:w="2635" w:type="dxa"/>
            <w:shd w:val="clear" w:color="auto" w:fill="FFFFFF" w:themeFill="background1"/>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860</w:t>
            </w:r>
          </w:p>
        </w:tc>
        <w:tc>
          <w:tcPr>
            <w:tcW w:w="2620" w:type="dxa"/>
            <w:shd w:val="clear" w:color="auto" w:fill="FFFFFF" w:themeFill="background1"/>
            <w:vAlign w:val="bottom"/>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7.3</w:t>
            </w:r>
          </w:p>
        </w:tc>
        <w:tc>
          <w:tcPr>
            <w:tcW w:w="2398" w:type="dxa"/>
            <w:shd w:val="clear" w:color="auto" w:fill="FFFFFF" w:themeFill="background1"/>
          </w:tcPr>
          <w:p w:rsidR="00620FCB" w:rsidRDefault="00620FCB" w:rsidP="00620FCB">
            <w:pPr>
              <w:cnfStyle w:val="000000100000"/>
              <w:rPr>
                <w:rFonts w:ascii="Segoe UI Light" w:hAnsi="Segoe UI Light"/>
                <w:b/>
                <w:bCs/>
                <w:color w:val="000000"/>
              </w:rPr>
            </w:pPr>
          </w:p>
        </w:tc>
      </w:tr>
      <w:tr w:rsidR="00620FCB" w:rsidRPr="003D5635" w:rsidTr="005360F3">
        <w:trPr>
          <w:cnfStyle w:val="000000010000"/>
          <w:trHeight w:hRule="exact" w:val="340"/>
        </w:trPr>
        <w:tc>
          <w:tcPr>
            <w:cnfStyle w:val="001000000000"/>
            <w:tcW w:w="2768" w:type="dxa"/>
            <w:shd w:val="clear" w:color="auto" w:fill="FFFFFF" w:themeFill="background1"/>
            <w:vAlign w:val="top"/>
          </w:tcPr>
          <w:p w:rsidR="00620FCB" w:rsidRPr="00563642" w:rsidRDefault="00620FCB" w:rsidP="00620FCB">
            <w:pPr>
              <w:rPr>
                <w:rFonts w:ascii="Segoe UI Light" w:hAnsi="Segoe UI Light" w:cs="Segoe UI"/>
                <w:color w:val="auto"/>
              </w:rPr>
            </w:pPr>
            <w:r w:rsidRPr="00563642">
              <w:rPr>
                <w:rFonts w:ascii="Segoe UI Light" w:hAnsi="Segoe UI Light" w:cs="Segoe UI"/>
                <w:color w:val="auto"/>
              </w:rPr>
              <w:t xml:space="preserve"> Total</w:t>
            </w:r>
          </w:p>
        </w:tc>
        <w:tc>
          <w:tcPr>
            <w:tcW w:w="2635" w:type="dxa"/>
            <w:shd w:val="clear" w:color="auto" w:fill="FFFFFF" w:themeFill="background1"/>
          </w:tcPr>
          <w:p w:rsidR="00620FCB" w:rsidRPr="00563642" w:rsidRDefault="00620FCB" w:rsidP="00620FCB">
            <w:pPr>
              <w:cnfStyle w:val="000000010000"/>
              <w:rPr>
                <w:rFonts w:ascii="Segoe UI Light" w:hAnsi="Segoe UI Light" w:cs="Segoe UI"/>
                <w:b/>
                <w:color w:val="auto"/>
              </w:rPr>
            </w:pPr>
            <w:r w:rsidRPr="00563642">
              <w:rPr>
                <w:rFonts w:ascii="Segoe UI Light" w:hAnsi="Segoe UI Light" w:cs="Segoe UI"/>
                <w:b/>
                <w:color w:val="auto"/>
              </w:rPr>
              <w:t>11,7</w:t>
            </w:r>
            <w:r w:rsidR="0050014B" w:rsidRPr="00563642">
              <w:rPr>
                <w:rFonts w:ascii="Segoe UI Light" w:hAnsi="Segoe UI Light" w:cs="Segoe UI"/>
                <w:b/>
                <w:color w:val="auto"/>
              </w:rPr>
              <w:t>68</w:t>
            </w:r>
          </w:p>
        </w:tc>
        <w:tc>
          <w:tcPr>
            <w:tcW w:w="2620" w:type="dxa"/>
            <w:shd w:val="clear" w:color="auto" w:fill="FFFFFF" w:themeFill="background1"/>
            <w:vAlign w:val="bottom"/>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b/>
                <w:color w:val="auto"/>
              </w:rPr>
              <w:t>100.0</w:t>
            </w:r>
          </w:p>
        </w:tc>
        <w:tc>
          <w:tcPr>
            <w:tcW w:w="2398" w:type="dxa"/>
            <w:shd w:val="clear" w:color="auto" w:fill="FFFFFF" w:themeFill="background1"/>
          </w:tcPr>
          <w:p w:rsidR="00620FCB" w:rsidRDefault="00620FCB" w:rsidP="00620FCB">
            <w:pPr>
              <w:cnfStyle w:val="000000010000"/>
              <w:rPr>
                <w:rFonts w:ascii="Segoe UI Light" w:hAnsi="Segoe UI Light"/>
                <w:b/>
                <w:bCs/>
                <w:color w:val="000000"/>
              </w:rPr>
            </w:pPr>
          </w:p>
        </w:tc>
      </w:tr>
      <w:tr w:rsidR="00620FCB" w:rsidRPr="003D5635" w:rsidTr="00620FCB">
        <w:trPr>
          <w:cnfStyle w:val="000000100000"/>
          <w:trHeight w:hRule="exact" w:val="340"/>
        </w:trPr>
        <w:tc>
          <w:tcPr>
            <w:cnfStyle w:val="001000000000"/>
            <w:tcW w:w="2768" w:type="dxa"/>
            <w:shd w:val="clear" w:color="auto" w:fill="DFD8E7" w:themeFill="background2" w:themeFillTint="33"/>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color w:val="auto"/>
              </w:rPr>
              <w:t>Language used</w:t>
            </w:r>
            <w:r w:rsidRPr="003D5635">
              <w:rPr>
                <w:rStyle w:val="FootnoteReference"/>
                <w:rFonts w:ascii="Segoe UI Light" w:hAnsi="Segoe UI Light" w:cs="Segoe UI"/>
                <w:color w:val="auto"/>
              </w:rPr>
              <w:footnoteReference w:id="13"/>
            </w:r>
          </w:p>
        </w:tc>
        <w:tc>
          <w:tcPr>
            <w:tcW w:w="2635" w:type="dxa"/>
            <w:shd w:val="clear" w:color="auto" w:fill="DFD8E7" w:themeFill="background2" w:themeFillTint="33"/>
          </w:tcPr>
          <w:p w:rsidR="00620FCB" w:rsidRPr="003D5635" w:rsidRDefault="00620FCB" w:rsidP="00620FCB">
            <w:pPr>
              <w:cnfStyle w:val="000000100000"/>
              <w:rPr>
                <w:rFonts w:ascii="Segoe UI Light" w:hAnsi="Segoe UI Light" w:cs="Segoe UI"/>
                <w:b/>
                <w:color w:val="auto"/>
              </w:rPr>
            </w:pPr>
          </w:p>
        </w:tc>
        <w:tc>
          <w:tcPr>
            <w:tcW w:w="2620" w:type="dxa"/>
            <w:shd w:val="clear" w:color="auto" w:fill="DFD8E7" w:themeFill="background2" w:themeFillTint="33"/>
            <w:vAlign w:val="bottom"/>
          </w:tcPr>
          <w:p w:rsidR="00620FCB" w:rsidRPr="003D5635" w:rsidRDefault="00620FCB" w:rsidP="00620FCB">
            <w:pPr>
              <w:cnfStyle w:val="000000100000"/>
              <w:rPr>
                <w:rFonts w:ascii="Segoe UI Light" w:hAnsi="Segoe UI Light" w:cs="Segoe UI"/>
                <w:b/>
                <w:color w:val="auto"/>
              </w:rPr>
            </w:pPr>
          </w:p>
        </w:tc>
        <w:tc>
          <w:tcPr>
            <w:tcW w:w="2398" w:type="dxa"/>
            <w:shd w:val="clear" w:color="auto" w:fill="DFD8E7" w:themeFill="background2" w:themeFillTint="33"/>
          </w:tcPr>
          <w:p w:rsidR="00620FCB" w:rsidRDefault="00620FCB" w:rsidP="00620FCB">
            <w:pPr>
              <w:cnfStyle w:val="000000100000"/>
              <w:rPr>
                <w:rFonts w:ascii="Segoe UI Light" w:hAnsi="Segoe UI Light"/>
                <w:b/>
                <w:bCs/>
                <w:color w:val="000000"/>
              </w:rPr>
            </w:pPr>
          </w:p>
        </w:tc>
      </w:tr>
      <w:tr w:rsidR="00620FCB" w:rsidRPr="003D5635" w:rsidTr="005360F3">
        <w:trPr>
          <w:cnfStyle w:val="00000001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English</w:t>
            </w:r>
          </w:p>
        </w:tc>
        <w:tc>
          <w:tcPr>
            <w:tcW w:w="2635" w:type="dxa"/>
            <w:shd w:val="clear" w:color="auto" w:fill="FFFFFF" w:themeFill="background1"/>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13,478</w:t>
            </w:r>
          </w:p>
        </w:tc>
        <w:tc>
          <w:tcPr>
            <w:tcW w:w="2620" w:type="dxa"/>
            <w:shd w:val="clear" w:color="auto" w:fill="FFFFFF" w:themeFill="background1"/>
            <w:vAlign w:val="bottom"/>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color w:val="auto"/>
              </w:rPr>
              <w:t>98.5</w:t>
            </w:r>
          </w:p>
        </w:tc>
        <w:tc>
          <w:tcPr>
            <w:tcW w:w="2398" w:type="dxa"/>
            <w:shd w:val="clear" w:color="auto" w:fill="FFFFFF" w:themeFill="background1"/>
          </w:tcPr>
          <w:p w:rsidR="00620FCB" w:rsidRDefault="00620FCB" w:rsidP="00620FCB">
            <w:pPr>
              <w:cnfStyle w:val="000000010000"/>
              <w:rPr>
                <w:rFonts w:ascii="Segoe UI Light" w:hAnsi="Segoe UI Light"/>
                <w:b/>
                <w:bCs/>
                <w:color w:val="000000"/>
              </w:rPr>
            </w:pPr>
          </w:p>
        </w:tc>
      </w:tr>
      <w:tr w:rsidR="00620FCB" w:rsidRPr="003D5635" w:rsidTr="005360F3">
        <w:trPr>
          <w:cnfStyle w:val="000000100000"/>
          <w:trHeight w:hRule="exact" w:val="340"/>
        </w:trPr>
        <w:tc>
          <w:tcPr>
            <w:cnfStyle w:val="001000000000"/>
            <w:tcW w:w="2768" w:type="dxa"/>
            <w:shd w:val="clear" w:color="auto" w:fill="FFFFFF" w:themeFill="background1"/>
            <w:vAlign w:val="top"/>
          </w:tcPr>
          <w:p w:rsidR="00620FCB" w:rsidRPr="003D5635" w:rsidRDefault="00620FCB" w:rsidP="00620FCB">
            <w:pPr>
              <w:rPr>
                <w:rFonts w:ascii="Segoe UI Light" w:hAnsi="Segoe UI Light" w:cs="Segoe UI"/>
                <w:color w:val="auto"/>
              </w:rPr>
            </w:pPr>
            <w:r w:rsidRPr="003D5635">
              <w:rPr>
                <w:rFonts w:ascii="Segoe UI Light" w:hAnsi="Segoe UI Light" w:cs="Segoe UI"/>
                <w:b w:val="0"/>
                <w:color w:val="auto"/>
              </w:rPr>
              <w:t>Welsh</w:t>
            </w:r>
          </w:p>
        </w:tc>
        <w:tc>
          <w:tcPr>
            <w:tcW w:w="2635" w:type="dxa"/>
            <w:shd w:val="clear" w:color="auto" w:fill="FFFFFF" w:themeFill="background1"/>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200</w:t>
            </w:r>
          </w:p>
        </w:tc>
        <w:tc>
          <w:tcPr>
            <w:tcW w:w="2620" w:type="dxa"/>
            <w:shd w:val="clear" w:color="auto" w:fill="FFFFFF" w:themeFill="background1"/>
            <w:vAlign w:val="bottom"/>
          </w:tcPr>
          <w:p w:rsidR="00620FCB" w:rsidRPr="003D5635" w:rsidRDefault="00620FCB" w:rsidP="00620FCB">
            <w:pPr>
              <w:cnfStyle w:val="000000100000"/>
              <w:rPr>
                <w:rFonts w:ascii="Segoe UI Light" w:hAnsi="Segoe UI Light" w:cs="Segoe UI"/>
                <w:b/>
                <w:color w:val="auto"/>
              </w:rPr>
            </w:pPr>
            <w:r w:rsidRPr="003D5635">
              <w:rPr>
                <w:rFonts w:ascii="Segoe UI Light" w:hAnsi="Segoe UI Light" w:cs="Segoe UI"/>
                <w:color w:val="auto"/>
              </w:rPr>
              <w:t>1.5</w:t>
            </w:r>
          </w:p>
        </w:tc>
        <w:tc>
          <w:tcPr>
            <w:tcW w:w="2398" w:type="dxa"/>
            <w:shd w:val="clear" w:color="auto" w:fill="FFFFFF" w:themeFill="background1"/>
          </w:tcPr>
          <w:p w:rsidR="00620FCB" w:rsidRDefault="00620FCB" w:rsidP="00620FCB">
            <w:pPr>
              <w:cnfStyle w:val="000000100000"/>
              <w:rPr>
                <w:rFonts w:ascii="Segoe UI Light" w:hAnsi="Segoe UI Light"/>
                <w:b/>
                <w:bCs/>
                <w:color w:val="000000"/>
              </w:rPr>
            </w:pPr>
          </w:p>
        </w:tc>
      </w:tr>
      <w:tr w:rsidR="00620FCB" w:rsidRPr="003D5635" w:rsidTr="005360F3">
        <w:trPr>
          <w:cnfStyle w:val="000000010000"/>
          <w:trHeight w:hRule="exact" w:val="340"/>
        </w:trPr>
        <w:tc>
          <w:tcPr>
            <w:cnfStyle w:val="001000000000"/>
            <w:tcW w:w="2768" w:type="dxa"/>
            <w:shd w:val="clear" w:color="auto" w:fill="FFFFFF" w:themeFill="background1"/>
            <w:vAlign w:val="top"/>
          </w:tcPr>
          <w:p w:rsidR="00620FCB" w:rsidRPr="00563642" w:rsidRDefault="00620FCB" w:rsidP="00620FCB">
            <w:pPr>
              <w:rPr>
                <w:rFonts w:ascii="Segoe UI Light" w:hAnsi="Segoe UI Light" w:cs="Segoe UI"/>
                <w:color w:val="auto"/>
              </w:rPr>
            </w:pPr>
            <w:r w:rsidRPr="00563642">
              <w:rPr>
                <w:rFonts w:ascii="Segoe UI Light" w:hAnsi="Segoe UI Light" w:cs="Segoe UI"/>
                <w:color w:val="auto"/>
              </w:rPr>
              <w:t>Total</w:t>
            </w:r>
          </w:p>
        </w:tc>
        <w:tc>
          <w:tcPr>
            <w:tcW w:w="2635" w:type="dxa"/>
            <w:shd w:val="clear" w:color="auto" w:fill="FFFFFF" w:themeFill="background1"/>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b/>
                <w:color w:val="auto"/>
              </w:rPr>
              <w:t>13,678</w:t>
            </w:r>
          </w:p>
        </w:tc>
        <w:tc>
          <w:tcPr>
            <w:tcW w:w="2620" w:type="dxa"/>
            <w:shd w:val="clear" w:color="auto" w:fill="FFFFFF" w:themeFill="background1"/>
            <w:vAlign w:val="bottom"/>
          </w:tcPr>
          <w:p w:rsidR="00620FCB" w:rsidRPr="003D5635" w:rsidRDefault="00620FCB" w:rsidP="00620FCB">
            <w:pPr>
              <w:cnfStyle w:val="000000010000"/>
              <w:rPr>
                <w:rFonts w:ascii="Segoe UI Light" w:hAnsi="Segoe UI Light" w:cs="Segoe UI"/>
                <w:b/>
                <w:color w:val="auto"/>
              </w:rPr>
            </w:pPr>
            <w:r w:rsidRPr="003D5635">
              <w:rPr>
                <w:rFonts w:ascii="Segoe UI Light" w:hAnsi="Segoe UI Light" w:cs="Segoe UI"/>
                <w:b/>
                <w:color w:val="auto"/>
              </w:rPr>
              <w:t>100.0</w:t>
            </w:r>
          </w:p>
        </w:tc>
        <w:tc>
          <w:tcPr>
            <w:tcW w:w="2398" w:type="dxa"/>
            <w:shd w:val="clear" w:color="auto" w:fill="FFFFFF" w:themeFill="background1"/>
          </w:tcPr>
          <w:p w:rsidR="00620FCB" w:rsidRDefault="00620FCB" w:rsidP="00620FCB">
            <w:pPr>
              <w:cnfStyle w:val="000000010000"/>
              <w:rPr>
                <w:rFonts w:ascii="Segoe UI Light" w:hAnsi="Segoe UI Light"/>
                <w:b/>
                <w:bCs/>
                <w:color w:val="000000"/>
              </w:rPr>
            </w:pPr>
          </w:p>
        </w:tc>
      </w:tr>
    </w:tbl>
    <w:p w:rsidR="00F657CF" w:rsidRDefault="00F657CF" w:rsidP="00F829D3">
      <w:pPr>
        <w:pStyle w:val="04ABodyText"/>
      </w:pPr>
    </w:p>
    <w:p w:rsidR="00F657CF" w:rsidRDefault="00F657CF">
      <w:pPr>
        <w:rPr>
          <w:rFonts w:ascii="Segoe UI Light" w:hAnsi="Segoe UI Light"/>
        </w:rPr>
      </w:pPr>
      <w:r>
        <w:br w:type="page"/>
      </w:r>
    </w:p>
    <w:p w:rsidR="00387B3A" w:rsidRDefault="00B26B84" w:rsidP="00F829D3">
      <w:pPr>
        <w:pStyle w:val="04ABodyText"/>
      </w:pPr>
      <w:r>
        <w:lastRenderedPageBreak/>
        <w:t>The purpose of the experiment</w:t>
      </w:r>
      <w:r w:rsidR="00387B3A">
        <w:t xml:space="preserve"> – and therefore the different conditions -</w:t>
      </w:r>
      <w:r>
        <w:t xml:space="preserve"> was to encourage addresses to </w:t>
      </w:r>
      <w:r w:rsidR="00387B3A">
        <w:t xml:space="preserve">follow the link in the letters to </w:t>
      </w:r>
      <w:r>
        <w:t>access the survey online. One link was provided in the lette</w:t>
      </w:r>
      <w:r w:rsidR="00387B3A">
        <w:t>r and it was assumed that one person in each household would take the lead in accessing the survey</w:t>
      </w:r>
      <w:r>
        <w:t>.</w:t>
      </w:r>
      <w:r w:rsidR="00387B3A">
        <w:t xml:space="preserve"> This person was then encouraged to complete some details about all of the members of their households.</w:t>
      </w:r>
    </w:p>
    <w:p w:rsidR="001464A1" w:rsidRDefault="00B26B84" w:rsidP="00387B3A">
      <w:pPr>
        <w:pStyle w:val="04ABodyText"/>
        <w:numPr>
          <w:ilvl w:val="0"/>
          <w:numId w:val="0"/>
        </w:numPr>
      </w:pPr>
      <w:r>
        <w:t xml:space="preserve">The demographic information provided below therefore provides a picture of the type of person that was most encouraged by each of the particular experiment conditions to use the link to access the survey. </w:t>
      </w:r>
      <w:r w:rsidR="00024C07">
        <w:t>This data is only included for the first respondent in the household as this is the person who would most likely have been impacted by the experiment conditions.</w:t>
      </w:r>
    </w:p>
    <w:p w:rsidR="001464A1" w:rsidRPr="001464A1" w:rsidRDefault="0044089F" w:rsidP="001464A1">
      <w:pPr>
        <w:pStyle w:val="07CTableCaption"/>
        <w:rPr>
          <w:color w:val="74AA50" w:themeColor="accent1"/>
        </w:rPr>
      </w:pPr>
      <w:bookmarkStart w:id="64" w:name="_Toc491426787"/>
      <w:r>
        <w:t>T</w:t>
      </w:r>
      <w:r w:rsidR="007A2D8D">
        <w:t xml:space="preserve">able </w:t>
      </w:r>
      <w:r w:rsidR="007140F8">
        <w:t>29</w:t>
      </w:r>
      <w:r w:rsidR="001464A1">
        <w:t>: Table showing the</w:t>
      </w:r>
      <w:r w:rsidR="00287475">
        <w:t xml:space="preserve"> demographic details</w:t>
      </w:r>
      <w:r w:rsidR="001464A1">
        <w:t xml:space="preserve"> of the person first accessing the survey by the experiment conditions</w:t>
      </w:r>
      <w:bookmarkEnd w:id="64"/>
    </w:p>
    <w:tbl>
      <w:tblPr>
        <w:tblStyle w:val="IpsosMORITable03"/>
        <w:tblW w:w="5000" w:type="pct"/>
        <w:tblLook w:val="04A0"/>
      </w:tblPr>
      <w:tblGrid>
        <w:gridCol w:w="1658"/>
        <w:gridCol w:w="1243"/>
        <w:gridCol w:w="972"/>
        <w:gridCol w:w="1110"/>
        <w:gridCol w:w="1106"/>
        <w:gridCol w:w="1110"/>
        <w:gridCol w:w="831"/>
        <w:gridCol w:w="970"/>
        <w:gridCol w:w="962"/>
      </w:tblGrid>
      <w:tr w:rsidR="003A5C23" w:rsidRPr="003D5635" w:rsidTr="00382928">
        <w:trPr>
          <w:cnfStyle w:val="100000000000"/>
        </w:trPr>
        <w:tc>
          <w:tcPr>
            <w:cnfStyle w:val="001000000100"/>
            <w:tcW w:w="832" w:type="pct"/>
            <w:vMerge w:val="restart"/>
            <w:vAlign w:val="bottom"/>
          </w:tcPr>
          <w:p w:rsidR="003A5C23" w:rsidRPr="003D5635" w:rsidRDefault="003A5C23" w:rsidP="00AD5172">
            <w:pPr>
              <w:rPr>
                <w:rFonts w:ascii="Segoe UI Light" w:hAnsi="Segoe UI Light" w:cs="Segoe UI"/>
              </w:rPr>
            </w:pPr>
          </w:p>
        </w:tc>
        <w:tc>
          <w:tcPr>
            <w:tcW w:w="3685" w:type="pct"/>
            <w:gridSpan w:val="7"/>
            <w:tcBorders>
              <w:bottom w:val="single" w:sz="4" w:space="0" w:color="C8C9C7" w:themeColor="accent3"/>
            </w:tcBorders>
            <w:shd w:val="clear" w:color="auto" w:fill="F2F2F2" w:themeFill="background1" w:themeFillShade="F2"/>
          </w:tcPr>
          <w:p w:rsidR="003A5C23" w:rsidRPr="003D5635" w:rsidRDefault="003A5C23" w:rsidP="001E6A8C">
            <w:pPr>
              <w:jc w:val="center"/>
              <w:cnfStyle w:val="100000000000"/>
              <w:rPr>
                <w:rFonts w:ascii="Segoe UI Light" w:eastAsia="Segoe UI" w:hAnsi="Segoe UI Light" w:cs="Segoe UI"/>
                <w:b w:val="0"/>
                <w:color w:val="auto"/>
              </w:rPr>
            </w:pPr>
            <w:r w:rsidRPr="003D5635">
              <w:rPr>
                <w:rFonts w:ascii="Segoe UI Light" w:eastAsia="Segoe UI" w:hAnsi="Segoe UI Light" w:cs="Segoe UI"/>
                <w:color w:val="auto"/>
              </w:rPr>
              <w:t>Experiment condition</w:t>
            </w:r>
          </w:p>
        </w:tc>
        <w:tc>
          <w:tcPr>
            <w:tcW w:w="483" w:type="pct"/>
            <w:vMerge w:val="restart"/>
            <w:shd w:val="clear" w:color="auto" w:fill="F2F2F2" w:themeFill="background1" w:themeFillShade="F2"/>
          </w:tcPr>
          <w:p w:rsidR="003A5C23" w:rsidRPr="003D5635" w:rsidRDefault="003A5C23" w:rsidP="001E6A8C">
            <w:pPr>
              <w:jc w:val="center"/>
              <w:cnfStyle w:val="100000000000"/>
              <w:rPr>
                <w:rFonts w:ascii="Segoe UI Light" w:eastAsia="Segoe UI" w:hAnsi="Segoe UI Light" w:cs="Segoe UI"/>
                <w:color w:val="auto"/>
              </w:rPr>
            </w:pPr>
            <w:r w:rsidRPr="003D5635">
              <w:rPr>
                <w:rFonts w:ascii="Segoe UI Light" w:eastAsia="Segoe UI" w:hAnsi="Segoe UI Light" w:cs="Segoe UI"/>
                <w:color w:val="auto"/>
              </w:rPr>
              <w:t>Total</w:t>
            </w:r>
          </w:p>
        </w:tc>
      </w:tr>
      <w:tr w:rsidR="003A5C23" w:rsidRPr="003D5635" w:rsidTr="00382928">
        <w:trPr>
          <w:cnfStyle w:val="000000100000"/>
        </w:trPr>
        <w:tc>
          <w:tcPr>
            <w:cnfStyle w:val="001000000000"/>
            <w:tcW w:w="832" w:type="pct"/>
            <w:vMerge/>
            <w:shd w:val="clear" w:color="auto" w:fill="FFFFFF" w:themeFill="background1"/>
          </w:tcPr>
          <w:p w:rsidR="003A5C23" w:rsidRPr="003D5635" w:rsidRDefault="003A5C23" w:rsidP="001E6A8C">
            <w:pPr>
              <w:rPr>
                <w:rFonts w:ascii="Segoe UI Light" w:hAnsi="Segoe UI Light" w:cs="Segoe UI"/>
              </w:rPr>
            </w:pPr>
          </w:p>
        </w:tc>
        <w:tc>
          <w:tcPr>
            <w:tcW w:w="1112" w:type="pct"/>
            <w:gridSpan w:val="2"/>
            <w:tcBorders>
              <w:bottom w:val="single" w:sz="4" w:space="0" w:color="C8C9C7" w:themeColor="accent3"/>
            </w:tcBorders>
            <w:shd w:val="clear" w:color="auto" w:fill="FFFFFF" w:themeFill="background1"/>
          </w:tcPr>
          <w:p w:rsidR="003A5C23" w:rsidRPr="003D5635" w:rsidRDefault="003A5C23" w:rsidP="001464A1">
            <w:pPr>
              <w:jc w:val="center"/>
              <w:cnfStyle w:val="000000100000"/>
              <w:rPr>
                <w:rFonts w:ascii="Segoe UI Light" w:hAnsi="Segoe UI Light" w:cs="Segoe UI"/>
                <w:b/>
                <w:color w:val="auto"/>
              </w:rPr>
            </w:pPr>
            <w:r w:rsidRPr="003D5635">
              <w:rPr>
                <w:rFonts w:ascii="Segoe UI Light" w:eastAsia="Segoe UI" w:hAnsi="Segoe UI Light" w:cs="Segoe UI"/>
                <w:b/>
                <w:color w:val="auto"/>
              </w:rPr>
              <w:t>Mailing day</w:t>
            </w:r>
          </w:p>
        </w:tc>
        <w:tc>
          <w:tcPr>
            <w:tcW w:w="1669" w:type="pct"/>
            <w:gridSpan w:val="3"/>
            <w:tcBorders>
              <w:bottom w:val="single" w:sz="4" w:space="0" w:color="C8C9C7" w:themeColor="accent3"/>
            </w:tcBorders>
            <w:shd w:val="clear" w:color="auto" w:fill="FFFFFF" w:themeFill="background1"/>
          </w:tcPr>
          <w:p w:rsidR="003A5C23" w:rsidRPr="003D5635" w:rsidRDefault="003A5C23" w:rsidP="001464A1">
            <w:pPr>
              <w:jc w:val="center"/>
              <w:cnfStyle w:val="000000100000"/>
              <w:rPr>
                <w:rFonts w:ascii="Segoe UI Light" w:eastAsia="Segoe UI" w:hAnsi="Segoe UI Light" w:cs="Segoe UI"/>
                <w:b/>
                <w:color w:val="auto"/>
              </w:rPr>
            </w:pPr>
            <w:r w:rsidRPr="003D5635">
              <w:rPr>
                <w:rFonts w:ascii="Segoe UI Light" w:eastAsia="Segoe UI" w:hAnsi="Segoe UI Light" w:cs="Segoe UI"/>
                <w:b/>
                <w:color w:val="auto"/>
              </w:rPr>
              <w:t>Letter combination</w:t>
            </w:r>
          </w:p>
        </w:tc>
        <w:tc>
          <w:tcPr>
            <w:tcW w:w="904" w:type="pct"/>
            <w:gridSpan w:val="2"/>
            <w:tcBorders>
              <w:bottom w:val="single" w:sz="4" w:space="0" w:color="C8C9C7" w:themeColor="accent3"/>
            </w:tcBorders>
            <w:shd w:val="clear" w:color="auto" w:fill="FFFFFF" w:themeFill="background1"/>
          </w:tcPr>
          <w:p w:rsidR="003A5C23" w:rsidRPr="003D5635" w:rsidRDefault="003A5C23" w:rsidP="001464A1">
            <w:pPr>
              <w:jc w:val="center"/>
              <w:cnfStyle w:val="000000100000"/>
              <w:rPr>
                <w:rFonts w:ascii="Segoe UI Light" w:eastAsia="Segoe UI" w:hAnsi="Segoe UI Light" w:cs="Segoe UI"/>
                <w:b/>
                <w:color w:val="auto"/>
              </w:rPr>
            </w:pPr>
            <w:r w:rsidRPr="003D5635">
              <w:rPr>
                <w:rFonts w:ascii="Segoe UI Light" w:eastAsia="Segoe UI" w:hAnsi="Segoe UI Light" w:cs="Segoe UI"/>
                <w:b/>
                <w:color w:val="auto"/>
              </w:rPr>
              <w:t>Envelope colour</w:t>
            </w:r>
          </w:p>
        </w:tc>
        <w:tc>
          <w:tcPr>
            <w:tcW w:w="483" w:type="pct"/>
            <w:vMerge/>
            <w:shd w:val="clear" w:color="auto" w:fill="FFFFFF" w:themeFill="background1"/>
          </w:tcPr>
          <w:p w:rsidR="003A5C23" w:rsidRPr="003D5635" w:rsidRDefault="003A5C23" w:rsidP="001E6A8C">
            <w:pPr>
              <w:jc w:val="center"/>
              <w:cnfStyle w:val="000000100000"/>
              <w:rPr>
                <w:rFonts w:ascii="Segoe UI Light" w:eastAsia="Segoe UI" w:hAnsi="Segoe UI Light" w:cs="Segoe UI"/>
                <w:b/>
                <w:color w:val="auto"/>
              </w:rPr>
            </w:pPr>
          </w:p>
        </w:tc>
      </w:tr>
      <w:tr w:rsidR="00A24AE6" w:rsidRPr="003D5635" w:rsidTr="00382928">
        <w:trPr>
          <w:cnfStyle w:val="000000010000"/>
        </w:trPr>
        <w:tc>
          <w:tcPr>
            <w:cnfStyle w:val="001000000000"/>
            <w:tcW w:w="832" w:type="pct"/>
            <w:vMerge/>
            <w:tcBorders>
              <w:bottom w:val="single" w:sz="4" w:space="0" w:color="C8C9C7" w:themeColor="accent3"/>
            </w:tcBorders>
            <w:shd w:val="clear" w:color="auto" w:fill="FFFFFF" w:themeFill="background1"/>
          </w:tcPr>
          <w:p w:rsidR="003A5C23" w:rsidRPr="003D5635" w:rsidRDefault="003A5C23" w:rsidP="001E6A8C">
            <w:pPr>
              <w:rPr>
                <w:rFonts w:ascii="Segoe UI Light" w:hAnsi="Segoe UI Light" w:cs="Segoe UI"/>
              </w:rPr>
            </w:pPr>
          </w:p>
        </w:tc>
        <w:tc>
          <w:tcPr>
            <w:tcW w:w="624" w:type="pct"/>
            <w:tcBorders>
              <w:bottom w:val="single" w:sz="4" w:space="0" w:color="C8C9C7" w:themeColor="accent3"/>
            </w:tcBorders>
            <w:shd w:val="clear" w:color="auto" w:fill="FFFFFF" w:themeFill="background1"/>
          </w:tcPr>
          <w:p w:rsidR="003A5C23" w:rsidRPr="003D5635" w:rsidRDefault="00A66A94" w:rsidP="001E6A8C">
            <w:pPr>
              <w:jc w:val="center"/>
              <w:cnfStyle w:val="000000010000"/>
              <w:rPr>
                <w:rFonts w:ascii="Segoe UI Light" w:eastAsia="Segoe UI" w:hAnsi="Segoe UI Light" w:cs="Segoe UI"/>
                <w:color w:val="auto"/>
              </w:rPr>
            </w:pPr>
            <w:r>
              <w:rPr>
                <w:rFonts w:ascii="Segoe UI Light" w:eastAsia="Segoe UI" w:hAnsi="Segoe UI Light" w:cs="Segoe UI"/>
                <w:color w:val="auto"/>
              </w:rPr>
              <w:t>Wednes</w:t>
            </w:r>
            <w:r w:rsidR="003A5C23" w:rsidRPr="003D5635">
              <w:rPr>
                <w:rFonts w:ascii="Segoe UI Light" w:eastAsia="Segoe UI" w:hAnsi="Segoe UI Light" w:cs="Segoe UI"/>
                <w:color w:val="auto"/>
              </w:rPr>
              <w:t>day (%)</w:t>
            </w:r>
          </w:p>
        </w:tc>
        <w:tc>
          <w:tcPr>
            <w:tcW w:w="488"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Friday</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557"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Pre-note, invite and reminder</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555"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Invite and reminder</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557"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Invite and first and second reminders</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417"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Brown</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487" w:type="pct"/>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White</w:t>
            </w:r>
          </w:p>
          <w:p w:rsidR="003A5C23" w:rsidRPr="003D5635" w:rsidRDefault="003A5C23" w:rsidP="001E6A8C">
            <w:pPr>
              <w:jc w:val="center"/>
              <w:cnfStyle w:val="000000010000"/>
              <w:rPr>
                <w:rFonts w:ascii="Segoe UI Light" w:eastAsia="Segoe UI" w:hAnsi="Segoe UI Light" w:cs="Segoe UI"/>
                <w:color w:val="auto"/>
              </w:rPr>
            </w:pPr>
            <w:r w:rsidRPr="003D5635">
              <w:rPr>
                <w:rFonts w:ascii="Segoe UI Light" w:eastAsia="Segoe UI" w:hAnsi="Segoe UI Light" w:cs="Segoe UI"/>
                <w:color w:val="auto"/>
              </w:rPr>
              <w:t>(%)</w:t>
            </w:r>
          </w:p>
        </w:tc>
        <w:tc>
          <w:tcPr>
            <w:tcW w:w="483" w:type="pct"/>
            <w:vMerge/>
            <w:tcBorders>
              <w:bottom w:val="single" w:sz="4" w:space="0" w:color="C8C9C7" w:themeColor="accent3"/>
            </w:tcBorders>
            <w:shd w:val="clear" w:color="auto" w:fill="FFFFFF" w:themeFill="background1"/>
          </w:tcPr>
          <w:p w:rsidR="003A5C23" w:rsidRPr="003D5635" w:rsidRDefault="003A5C23" w:rsidP="001E6A8C">
            <w:pPr>
              <w:jc w:val="center"/>
              <w:cnfStyle w:val="000000010000"/>
              <w:rPr>
                <w:rFonts w:ascii="Segoe UI Light" w:eastAsia="Segoe UI" w:hAnsi="Segoe UI Light" w:cs="Segoe UI"/>
                <w:color w:val="auto"/>
              </w:rPr>
            </w:pPr>
          </w:p>
        </w:tc>
      </w:tr>
      <w:tr w:rsidR="001E6A8C" w:rsidRPr="003D5635" w:rsidTr="00382928">
        <w:trPr>
          <w:cnfStyle w:val="000000100000"/>
        </w:trPr>
        <w:tc>
          <w:tcPr>
            <w:cnfStyle w:val="001000000000"/>
            <w:tcW w:w="832" w:type="pct"/>
            <w:tcBorders>
              <w:bottom w:val="single" w:sz="4" w:space="0" w:color="C8C9C7" w:themeColor="accent3"/>
            </w:tcBorders>
            <w:shd w:val="clear" w:color="auto" w:fill="DFD8E7" w:themeFill="background2" w:themeFillTint="33"/>
          </w:tcPr>
          <w:p w:rsidR="001E6A8C" w:rsidRPr="003D5635" w:rsidRDefault="001E6A8C" w:rsidP="001E6A8C">
            <w:pPr>
              <w:rPr>
                <w:rFonts w:ascii="Segoe UI Light" w:hAnsi="Segoe UI Light" w:cs="Segoe UI"/>
                <w:color w:val="auto"/>
              </w:rPr>
            </w:pPr>
            <w:r w:rsidRPr="003D5635">
              <w:rPr>
                <w:rFonts w:ascii="Segoe UI Light" w:hAnsi="Segoe UI Light" w:cs="Segoe UI"/>
                <w:color w:val="auto"/>
              </w:rPr>
              <w:t>Age</w:t>
            </w:r>
          </w:p>
        </w:tc>
        <w:tc>
          <w:tcPr>
            <w:tcW w:w="3685" w:type="pct"/>
            <w:gridSpan w:val="7"/>
            <w:tcBorders>
              <w:bottom w:val="single" w:sz="4" w:space="0" w:color="C8C9C7" w:themeColor="accent3"/>
            </w:tcBorders>
            <w:shd w:val="clear" w:color="auto" w:fill="DFD8E7" w:themeFill="background2" w:themeFillTint="33"/>
          </w:tcPr>
          <w:p w:rsidR="001E6A8C" w:rsidRPr="003D5635" w:rsidRDefault="001E6A8C" w:rsidP="001E6A8C">
            <w:pPr>
              <w:cnfStyle w:val="000000100000"/>
              <w:rPr>
                <w:rFonts w:ascii="Segoe UI Light" w:hAnsi="Segoe UI Light" w:cs="Segoe UI"/>
              </w:rPr>
            </w:pPr>
          </w:p>
        </w:tc>
        <w:tc>
          <w:tcPr>
            <w:tcW w:w="483" w:type="pct"/>
            <w:tcBorders>
              <w:bottom w:val="single" w:sz="4" w:space="0" w:color="C8C9C7" w:themeColor="accent3"/>
            </w:tcBorders>
            <w:shd w:val="clear" w:color="auto" w:fill="DFD8E7" w:themeFill="background2" w:themeFillTint="33"/>
          </w:tcPr>
          <w:p w:rsidR="001E6A8C" w:rsidRPr="003D5635" w:rsidRDefault="001E6A8C" w:rsidP="001E6A8C">
            <w:pPr>
              <w:cnfStyle w:val="000000100000"/>
              <w:rPr>
                <w:rFonts w:ascii="Segoe UI Light" w:hAnsi="Segoe UI Light" w:cs="Segoe UI"/>
              </w:rPr>
            </w:pPr>
          </w:p>
        </w:tc>
      </w:tr>
      <w:tr w:rsidR="00A24AE6" w:rsidRPr="003D5635" w:rsidTr="00382928">
        <w:trPr>
          <w:cnfStyle w:val="000000010000"/>
        </w:trPr>
        <w:tc>
          <w:tcPr>
            <w:cnfStyle w:val="001000000000"/>
            <w:tcW w:w="832" w:type="pct"/>
            <w:tcBorders>
              <w:bottom w:val="single" w:sz="4" w:space="0" w:color="C8C9C7" w:themeColor="accent3"/>
            </w:tcBorders>
            <w:shd w:val="clear" w:color="auto" w:fill="FFFFFF" w:themeFill="background1"/>
          </w:tcPr>
          <w:p w:rsidR="001E6A8C" w:rsidRPr="003D5635" w:rsidRDefault="001E6A8C" w:rsidP="001E6A8C">
            <w:pPr>
              <w:rPr>
                <w:rFonts w:ascii="Segoe UI Light" w:eastAsia="Segoe UI" w:hAnsi="Segoe UI Light" w:cs="Segoe UI"/>
                <w:color w:val="auto"/>
              </w:rPr>
            </w:pPr>
            <w:r w:rsidRPr="003D5635">
              <w:rPr>
                <w:rFonts w:ascii="Segoe UI Light" w:eastAsia="Segoe UI" w:hAnsi="Segoe UI Light" w:cs="Segoe UI"/>
                <w:b w:val="0"/>
                <w:color w:val="auto"/>
              </w:rPr>
              <w:t xml:space="preserve">Age 15 or younger </w:t>
            </w:r>
          </w:p>
        </w:tc>
        <w:tc>
          <w:tcPr>
            <w:tcW w:w="624"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488"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555"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0.1</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41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48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w:t>
            </w:r>
          </w:p>
        </w:tc>
        <w:tc>
          <w:tcPr>
            <w:tcW w:w="483"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b/>
              </w:rPr>
            </w:pPr>
            <w:r w:rsidRPr="003D5635">
              <w:rPr>
                <w:rFonts w:ascii="Segoe UI Light" w:hAnsi="Segoe UI Light" w:cs="Segoe UI"/>
                <w:b/>
              </w:rPr>
              <w:t>2</w:t>
            </w:r>
          </w:p>
        </w:tc>
      </w:tr>
      <w:tr w:rsidR="00A24AE6" w:rsidRPr="003D5635" w:rsidTr="00382928">
        <w:trPr>
          <w:cnfStyle w:val="000000100000"/>
        </w:trPr>
        <w:tc>
          <w:tcPr>
            <w:cnfStyle w:val="001000000000"/>
            <w:tcW w:w="832" w:type="pct"/>
            <w:tcBorders>
              <w:bottom w:val="single" w:sz="4" w:space="0" w:color="C8C9C7" w:themeColor="accent3"/>
            </w:tcBorders>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Aged 16-24</w:t>
            </w:r>
          </w:p>
        </w:tc>
        <w:tc>
          <w:tcPr>
            <w:tcW w:w="624"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1.9</w:t>
            </w:r>
          </w:p>
        </w:tc>
        <w:tc>
          <w:tcPr>
            <w:tcW w:w="488"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1.7</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1.4</w:t>
            </w:r>
          </w:p>
        </w:tc>
        <w:tc>
          <w:tcPr>
            <w:tcW w:w="555"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1.9</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2.2</w:t>
            </w:r>
          </w:p>
        </w:tc>
        <w:tc>
          <w:tcPr>
            <w:tcW w:w="41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1.9</w:t>
            </w:r>
          </w:p>
        </w:tc>
        <w:tc>
          <w:tcPr>
            <w:tcW w:w="48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1.8</w:t>
            </w:r>
          </w:p>
        </w:tc>
        <w:tc>
          <w:tcPr>
            <w:tcW w:w="483"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117</w:t>
            </w:r>
          </w:p>
        </w:tc>
      </w:tr>
      <w:tr w:rsidR="00A24AE6" w:rsidRPr="003D5635" w:rsidTr="00382928">
        <w:trPr>
          <w:cnfStyle w:val="000000010000"/>
        </w:trPr>
        <w:tc>
          <w:tcPr>
            <w:cnfStyle w:val="001000000000"/>
            <w:tcW w:w="832" w:type="pct"/>
            <w:shd w:val="clear" w:color="auto" w:fill="FFFFFF" w:themeFill="background1"/>
          </w:tcPr>
          <w:p w:rsidR="001E6A8C" w:rsidRPr="003D5635" w:rsidRDefault="001E6A8C" w:rsidP="001E6A8C">
            <w:pPr>
              <w:rPr>
                <w:rFonts w:ascii="Segoe UI Light" w:hAnsi="Segoe UI Light" w:cs="Segoe UI"/>
                <w:b w:val="0"/>
                <w:color w:val="auto"/>
              </w:rPr>
            </w:pPr>
            <w:r w:rsidRPr="003D5635">
              <w:rPr>
                <w:rFonts w:ascii="Segoe UI Light" w:eastAsia="Segoe UI" w:hAnsi="Segoe UI Light" w:cs="Segoe UI"/>
                <w:b w:val="0"/>
                <w:color w:val="auto"/>
              </w:rPr>
              <w:t>Aged 25 -34</w:t>
            </w:r>
          </w:p>
        </w:tc>
        <w:tc>
          <w:tcPr>
            <w:tcW w:w="624"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9.4</w:t>
            </w:r>
          </w:p>
        </w:tc>
        <w:tc>
          <w:tcPr>
            <w:tcW w:w="488"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10.1</w:t>
            </w:r>
          </w:p>
        </w:tc>
        <w:tc>
          <w:tcPr>
            <w:tcW w:w="557"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8.5</w:t>
            </w:r>
          </w:p>
        </w:tc>
        <w:tc>
          <w:tcPr>
            <w:tcW w:w="555"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10.2</w:t>
            </w:r>
          </w:p>
        </w:tc>
        <w:tc>
          <w:tcPr>
            <w:tcW w:w="557"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10.5</w:t>
            </w:r>
          </w:p>
        </w:tc>
        <w:tc>
          <w:tcPr>
            <w:tcW w:w="417"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9.9</w:t>
            </w:r>
          </w:p>
        </w:tc>
        <w:tc>
          <w:tcPr>
            <w:tcW w:w="487"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9.5</w:t>
            </w:r>
          </w:p>
        </w:tc>
        <w:tc>
          <w:tcPr>
            <w:tcW w:w="483" w:type="pct"/>
            <w:shd w:val="clear" w:color="auto" w:fill="FFFFFF" w:themeFill="background1"/>
          </w:tcPr>
          <w:p w:rsidR="001E6A8C" w:rsidRPr="003D5635" w:rsidRDefault="001E6A8C" w:rsidP="001E6A8C">
            <w:pPr>
              <w:cnfStyle w:val="000000010000"/>
              <w:rPr>
                <w:rFonts w:ascii="Segoe UI Light" w:hAnsi="Segoe UI Light" w:cs="Segoe UI"/>
                <w:b/>
              </w:rPr>
            </w:pPr>
            <w:r w:rsidRPr="003D5635">
              <w:rPr>
                <w:rFonts w:ascii="Segoe UI Light" w:hAnsi="Segoe UI Light" w:cs="Segoe UI"/>
                <w:b/>
              </w:rPr>
              <w:t>623</w:t>
            </w:r>
          </w:p>
        </w:tc>
      </w:tr>
      <w:tr w:rsidR="00A24AE6" w:rsidRPr="003D5635" w:rsidTr="00382928">
        <w:trPr>
          <w:cnfStyle w:val="000000100000"/>
        </w:trPr>
        <w:tc>
          <w:tcPr>
            <w:cnfStyle w:val="001000000000"/>
            <w:tcW w:w="832" w:type="pct"/>
            <w:tcBorders>
              <w:bottom w:val="single" w:sz="4" w:space="0" w:color="C8C9C7" w:themeColor="accent3"/>
            </w:tcBorders>
            <w:shd w:val="clear" w:color="auto" w:fill="FFFFFF" w:themeFill="background1"/>
          </w:tcPr>
          <w:p w:rsidR="001E6A8C" w:rsidRPr="003D5635" w:rsidRDefault="001E6A8C" w:rsidP="001E6A8C">
            <w:pPr>
              <w:rPr>
                <w:rFonts w:ascii="Segoe UI Light" w:hAnsi="Segoe UI Light" w:cs="Segoe UI"/>
                <w:b w:val="0"/>
                <w:color w:val="auto"/>
              </w:rPr>
            </w:pPr>
            <w:r w:rsidRPr="003D5635">
              <w:rPr>
                <w:rFonts w:ascii="Segoe UI Light" w:eastAsia="Segoe UI" w:hAnsi="Segoe UI Light" w:cs="Segoe UI"/>
                <w:b w:val="0"/>
                <w:color w:val="auto"/>
              </w:rPr>
              <w:t>Aged 35-44</w:t>
            </w:r>
          </w:p>
        </w:tc>
        <w:tc>
          <w:tcPr>
            <w:tcW w:w="624"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12.9</w:t>
            </w:r>
          </w:p>
        </w:tc>
        <w:tc>
          <w:tcPr>
            <w:tcW w:w="488"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13.1</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13.8</w:t>
            </w:r>
          </w:p>
        </w:tc>
        <w:tc>
          <w:tcPr>
            <w:tcW w:w="555"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11.2</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13.7</w:t>
            </w:r>
          </w:p>
        </w:tc>
        <w:tc>
          <w:tcPr>
            <w:tcW w:w="41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13.3</w:t>
            </w:r>
          </w:p>
        </w:tc>
        <w:tc>
          <w:tcPr>
            <w:tcW w:w="48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12.7</w:t>
            </w:r>
          </w:p>
        </w:tc>
        <w:tc>
          <w:tcPr>
            <w:tcW w:w="483"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b/>
              </w:rPr>
            </w:pPr>
            <w:r w:rsidRPr="003D5635">
              <w:rPr>
                <w:rFonts w:ascii="Segoe UI Light" w:hAnsi="Segoe UI Light" w:cs="Segoe UI"/>
                <w:b/>
              </w:rPr>
              <w:t>833</w:t>
            </w:r>
          </w:p>
        </w:tc>
      </w:tr>
      <w:tr w:rsidR="00A24AE6" w:rsidRPr="003D5635" w:rsidTr="00382928">
        <w:trPr>
          <w:cnfStyle w:val="000000010000"/>
        </w:trPr>
        <w:tc>
          <w:tcPr>
            <w:cnfStyle w:val="001000000000"/>
            <w:tcW w:w="832" w:type="pct"/>
            <w:tcBorders>
              <w:bottom w:val="single" w:sz="4" w:space="0" w:color="C8C9C7" w:themeColor="accent3"/>
            </w:tcBorders>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Aged 45-54</w:t>
            </w:r>
          </w:p>
        </w:tc>
        <w:tc>
          <w:tcPr>
            <w:tcW w:w="624"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18.8</w:t>
            </w:r>
          </w:p>
        </w:tc>
        <w:tc>
          <w:tcPr>
            <w:tcW w:w="488"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18.5</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18.5</w:t>
            </w:r>
          </w:p>
        </w:tc>
        <w:tc>
          <w:tcPr>
            <w:tcW w:w="555"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19.0</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18.7</w:t>
            </w:r>
          </w:p>
        </w:tc>
        <w:tc>
          <w:tcPr>
            <w:tcW w:w="41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17.8</w:t>
            </w:r>
          </w:p>
        </w:tc>
        <w:tc>
          <w:tcPr>
            <w:tcW w:w="487"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19.6</w:t>
            </w:r>
          </w:p>
        </w:tc>
        <w:tc>
          <w:tcPr>
            <w:tcW w:w="483" w:type="pct"/>
            <w:tcBorders>
              <w:bottom w:val="single" w:sz="4" w:space="0" w:color="C8C9C7" w:themeColor="accent3"/>
            </w:tcBorders>
            <w:shd w:val="clear" w:color="auto" w:fill="FFFFFF" w:themeFill="background1"/>
          </w:tcPr>
          <w:p w:rsidR="001E6A8C" w:rsidRPr="003D5635" w:rsidRDefault="001E6A8C" w:rsidP="001E6A8C">
            <w:pPr>
              <w:cnfStyle w:val="000000010000"/>
              <w:rPr>
                <w:rFonts w:ascii="Segoe UI Light" w:eastAsia="Segoe UI" w:hAnsi="Segoe UI Light" w:cs="Segoe UI"/>
                <w:b/>
              </w:rPr>
            </w:pPr>
            <w:r w:rsidRPr="003D5635">
              <w:rPr>
                <w:rFonts w:ascii="Segoe UI Light" w:eastAsia="Segoe UI" w:hAnsi="Segoe UI Light" w:cs="Segoe UI"/>
                <w:b/>
              </w:rPr>
              <w:t>1,199</w:t>
            </w:r>
          </w:p>
        </w:tc>
      </w:tr>
      <w:tr w:rsidR="00A24AE6" w:rsidRPr="003D5635" w:rsidTr="00382928">
        <w:trPr>
          <w:cnfStyle w:val="000000100000"/>
        </w:trPr>
        <w:tc>
          <w:tcPr>
            <w:cnfStyle w:val="001000000000"/>
            <w:tcW w:w="832" w:type="pct"/>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Aged 55-64</w:t>
            </w:r>
          </w:p>
        </w:tc>
        <w:tc>
          <w:tcPr>
            <w:tcW w:w="624" w:type="pct"/>
            <w:shd w:val="clear" w:color="auto" w:fill="FFFFFF" w:themeFill="background1"/>
          </w:tcPr>
          <w:p w:rsidR="001E6A8C" w:rsidRPr="003D5635" w:rsidRDefault="001E6A8C" w:rsidP="001E6A8C">
            <w:pPr>
              <w:cnfStyle w:val="000000100000"/>
              <w:rPr>
                <w:rFonts w:ascii="Segoe UI Light" w:hAnsi="Segoe UI Light" w:cs="Segoe UI"/>
              </w:rPr>
            </w:pPr>
            <w:r w:rsidRPr="003D5635">
              <w:rPr>
                <w:rFonts w:ascii="Segoe UI Light" w:hAnsi="Segoe UI Light" w:cs="Segoe UI"/>
              </w:rPr>
              <w:t>23.9</w:t>
            </w:r>
          </w:p>
        </w:tc>
        <w:tc>
          <w:tcPr>
            <w:tcW w:w="488"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23.2</w:t>
            </w:r>
          </w:p>
        </w:tc>
        <w:tc>
          <w:tcPr>
            <w:tcW w:w="557"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22.9</w:t>
            </w:r>
          </w:p>
        </w:tc>
        <w:tc>
          <w:tcPr>
            <w:tcW w:w="555"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23.5</w:t>
            </w:r>
          </w:p>
        </w:tc>
        <w:tc>
          <w:tcPr>
            <w:tcW w:w="557"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24.3</w:t>
            </w:r>
          </w:p>
        </w:tc>
        <w:tc>
          <w:tcPr>
            <w:tcW w:w="417"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23.7</w:t>
            </w:r>
          </w:p>
        </w:tc>
        <w:tc>
          <w:tcPr>
            <w:tcW w:w="487" w:type="pct"/>
            <w:shd w:val="clear" w:color="auto" w:fill="FFFFFF" w:themeFill="background1"/>
          </w:tcPr>
          <w:p w:rsidR="001E6A8C" w:rsidRPr="003D5635" w:rsidRDefault="001E6A8C" w:rsidP="001E6A8C">
            <w:pPr>
              <w:cnfStyle w:val="000000100000"/>
              <w:rPr>
                <w:rFonts w:ascii="Segoe UI Light" w:eastAsia="Segoe UI" w:hAnsi="Segoe UI Light" w:cs="Segoe UI"/>
              </w:rPr>
            </w:pPr>
            <w:r w:rsidRPr="003D5635">
              <w:rPr>
                <w:rFonts w:ascii="Segoe UI Light" w:eastAsia="Segoe UI" w:hAnsi="Segoe UI Light" w:cs="Segoe UI"/>
              </w:rPr>
              <w:t>23.5</w:t>
            </w:r>
          </w:p>
        </w:tc>
        <w:tc>
          <w:tcPr>
            <w:tcW w:w="483" w:type="pct"/>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1,513</w:t>
            </w:r>
          </w:p>
        </w:tc>
      </w:tr>
      <w:tr w:rsidR="00A24AE6" w:rsidRPr="003D5635" w:rsidTr="00382928">
        <w:trPr>
          <w:cnfStyle w:val="000000010000"/>
        </w:trPr>
        <w:tc>
          <w:tcPr>
            <w:cnfStyle w:val="001000000000"/>
            <w:tcW w:w="832" w:type="pct"/>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Aged 65+</w:t>
            </w:r>
          </w:p>
        </w:tc>
        <w:tc>
          <w:tcPr>
            <w:tcW w:w="624" w:type="pct"/>
            <w:shd w:val="clear" w:color="auto" w:fill="FFFFFF" w:themeFill="background1"/>
          </w:tcPr>
          <w:p w:rsidR="001E6A8C" w:rsidRPr="003D5635" w:rsidRDefault="001E6A8C" w:rsidP="001E6A8C">
            <w:pPr>
              <w:cnfStyle w:val="000000010000"/>
              <w:rPr>
                <w:rFonts w:ascii="Segoe UI Light" w:hAnsi="Segoe UI Light" w:cs="Segoe UI"/>
              </w:rPr>
            </w:pPr>
            <w:r w:rsidRPr="003D5635">
              <w:rPr>
                <w:rFonts w:ascii="Segoe UI Light" w:hAnsi="Segoe UI Light" w:cs="Segoe UI"/>
              </w:rPr>
              <w:t>33.0</w:t>
            </w:r>
          </w:p>
        </w:tc>
        <w:tc>
          <w:tcPr>
            <w:tcW w:w="488"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33.3</w:t>
            </w:r>
          </w:p>
        </w:tc>
        <w:tc>
          <w:tcPr>
            <w:tcW w:w="557"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34.9</w:t>
            </w:r>
          </w:p>
        </w:tc>
        <w:tc>
          <w:tcPr>
            <w:tcW w:w="555"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34.1</w:t>
            </w:r>
          </w:p>
        </w:tc>
        <w:tc>
          <w:tcPr>
            <w:tcW w:w="557"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30.7</w:t>
            </w:r>
          </w:p>
        </w:tc>
        <w:tc>
          <w:tcPr>
            <w:tcW w:w="417"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33.4</w:t>
            </w:r>
          </w:p>
        </w:tc>
        <w:tc>
          <w:tcPr>
            <w:tcW w:w="487" w:type="pct"/>
            <w:shd w:val="clear" w:color="auto" w:fill="FFFFFF" w:themeFill="background1"/>
          </w:tcPr>
          <w:p w:rsidR="001E6A8C" w:rsidRPr="003D5635" w:rsidRDefault="001E6A8C" w:rsidP="001E6A8C">
            <w:pPr>
              <w:cnfStyle w:val="000000010000"/>
              <w:rPr>
                <w:rFonts w:ascii="Segoe UI Light" w:eastAsia="Segoe UI" w:hAnsi="Segoe UI Light" w:cs="Segoe UI"/>
              </w:rPr>
            </w:pPr>
            <w:r w:rsidRPr="003D5635">
              <w:rPr>
                <w:rFonts w:ascii="Segoe UI Light" w:eastAsia="Segoe UI" w:hAnsi="Segoe UI Light" w:cs="Segoe UI"/>
              </w:rPr>
              <w:t>32.9</w:t>
            </w:r>
          </w:p>
        </w:tc>
        <w:tc>
          <w:tcPr>
            <w:tcW w:w="483" w:type="pct"/>
            <w:shd w:val="clear" w:color="auto" w:fill="FFFFFF" w:themeFill="background1"/>
          </w:tcPr>
          <w:p w:rsidR="001E6A8C" w:rsidRPr="003D5635" w:rsidRDefault="001E6A8C" w:rsidP="001E6A8C">
            <w:pPr>
              <w:cnfStyle w:val="000000010000"/>
              <w:rPr>
                <w:rFonts w:ascii="Segoe UI Light" w:eastAsia="Segoe UI" w:hAnsi="Segoe UI Light" w:cs="Segoe UI"/>
                <w:b/>
              </w:rPr>
            </w:pPr>
            <w:r w:rsidRPr="003D5635">
              <w:rPr>
                <w:rFonts w:ascii="Segoe UI Light" w:eastAsia="Segoe UI" w:hAnsi="Segoe UI Light" w:cs="Segoe UI"/>
                <w:b/>
              </w:rPr>
              <w:t>2,126</w:t>
            </w:r>
          </w:p>
        </w:tc>
      </w:tr>
      <w:tr w:rsidR="00A24AE6" w:rsidRPr="003D5635" w:rsidTr="00047E23">
        <w:trPr>
          <w:cnfStyle w:val="000000100000"/>
        </w:trPr>
        <w:tc>
          <w:tcPr>
            <w:cnfStyle w:val="001000000000"/>
            <w:tcW w:w="832" w:type="pct"/>
            <w:tcBorders>
              <w:bottom w:val="single" w:sz="4" w:space="0" w:color="C8C9C7" w:themeColor="accent3"/>
            </w:tcBorders>
            <w:shd w:val="clear" w:color="auto" w:fill="FFFFFF" w:themeFill="background1"/>
          </w:tcPr>
          <w:p w:rsidR="001E6A8C" w:rsidRPr="003D5635" w:rsidRDefault="001E6A8C" w:rsidP="001E6A8C">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24"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hAnsi="Segoe UI Light" w:cs="Segoe UI"/>
                <w:b/>
              </w:rPr>
            </w:pPr>
            <w:r w:rsidRPr="003D5635">
              <w:rPr>
                <w:rFonts w:ascii="Segoe UI Light" w:hAnsi="Segoe UI Light" w:cs="Segoe UI"/>
                <w:b/>
              </w:rPr>
              <w:t>3,334</w:t>
            </w:r>
          </w:p>
        </w:tc>
        <w:tc>
          <w:tcPr>
            <w:tcW w:w="488"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3,079</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2,195</w:t>
            </w:r>
          </w:p>
        </w:tc>
        <w:tc>
          <w:tcPr>
            <w:tcW w:w="555"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1,929</w:t>
            </w:r>
          </w:p>
        </w:tc>
        <w:tc>
          <w:tcPr>
            <w:tcW w:w="55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2,289</w:t>
            </w:r>
          </w:p>
        </w:tc>
        <w:tc>
          <w:tcPr>
            <w:tcW w:w="41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3,270</w:t>
            </w:r>
          </w:p>
        </w:tc>
        <w:tc>
          <w:tcPr>
            <w:tcW w:w="487"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3,143</w:t>
            </w:r>
          </w:p>
        </w:tc>
        <w:tc>
          <w:tcPr>
            <w:tcW w:w="483" w:type="pct"/>
            <w:tcBorders>
              <w:bottom w:val="single" w:sz="4" w:space="0" w:color="C8C9C7" w:themeColor="accent3"/>
            </w:tcBorders>
            <w:shd w:val="clear" w:color="auto" w:fill="FFFFFF" w:themeFill="background1"/>
          </w:tcPr>
          <w:p w:rsidR="001E6A8C" w:rsidRPr="003D5635" w:rsidRDefault="001E6A8C" w:rsidP="001E6A8C">
            <w:pPr>
              <w:cnfStyle w:val="000000100000"/>
              <w:rPr>
                <w:rFonts w:ascii="Segoe UI Light" w:eastAsia="Segoe UI" w:hAnsi="Segoe UI Light" w:cs="Segoe UI"/>
                <w:b/>
              </w:rPr>
            </w:pPr>
            <w:r w:rsidRPr="003D5635">
              <w:rPr>
                <w:rFonts w:ascii="Segoe UI Light" w:eastAsia="Segoe UI" w:hAnsi="Segoe UI Light" w:cs="Segoe UI"/>
                <w:b/>
              </w:rPr>
              <w:t>6,413</w:t>
            </w:r>
          </w:p>
        </w:tc>
      </w:tr>
      <w:tr w:rsidR="00047E23" w:rsidRPr="003D5635" w:rsidTr="00047E23">
        <w:trPr>
          <w:cnfStyle w:val="000000010000"/>
        </w:trPr>
        <w:tc>
          <w:tcPr>
            <w:cnfStyle w:val="001000000000"/>
            <w:tcW w:w="832" w:type="pct"/>
            <w:tcBorders>
              <w:bottom w:val="single" w:sz="4" w:space="0" w:color="C8C9C7" w:themeColor="accent3"/>
            </w:tcBorders>
            <w:shd w:val="clear" w:color="auto" w:fill="DFD8E7" w:themeFill="background2" w:themeFillTint="33"/>
          </w:tcPr>
          <w:p w:rsidR="00047E23" w:rsidRPr="003D5635" w:rsidRDefault="00047E23" w:rsidP="00047E23">
            <w:pPr>
              <w:ind w:left="731"/>
              <w:jc w:val="left"/>
              <w:rPr>
                <w:rFonts w:ascii="Segoe UI Light" w:eastAsia="Segoe UI" w:hAnsi="Segoe UI Light" w:cs="Segoe UI"/>
                <w:b w:val="0"/>
              </w:rPr>
            </w:pPr>
            <w:r w:rsidRPr="003D5635">
              <w:rPr>
                <w:rFonts w:ascii="Segoe UI Light" w:eastAsia="Segoe UI" w:hAnsi="Segoe UI Light" w:cs="Segoe UI"/>
                <w:color w:val="auto"/>
              </w:rPr>
              <w:t>Gender</w:t>
            </w:r>
          </w:p>
        </w:tc>
        <w:tc>
          <w:tcPr>
            <w:tcW w:w="4168" w:type="pct"/>
            <w:gridSpan w:val="8"/>
            <w:tcBorders>
              <w:bottom w:val="single" w:sz="4" w:space="0" w:color="C8C9C7" w:themeColor="accent3"/>
            </w:tcBorders>
            <w:shd w:val="clear" w:color="auto" w:fill="DFD8E7" w:themeFill="background2" w:themeFillTint="33"/>
          </w:tcPr>
          <w:p w:rsidR="00047E23" w:rsidRPr="003D5635" w:rsidRDefault="00047E23" w:rsidP="00047E23">
            <w:pPr>
              <w:cnfStyle w:val="000000010000"/>
              <w:rPr>
                <w:rFonts w:ascii="Segoe UI Light" w:eastAsia="Segoe UI" w:hAnsi="Segoe UI Light" w:cs="Segoe UI"/>
                <w:color w:val="FFFFFF" w:themeColor="background1"/>
              </w:rPr>
            </w:pPr>
          </w:p>
        </w:tc>
      </w:tr>
      <w:tr w:rsidR="00A24AE6" w:rsidRPr="003D5635" w:rsidTr="00A15371">
        <w:trPr>
          <w:cnfStyle w:val="000000100000"/>
        </w:trPr>
        <w:tc>
          <w:tcPr>
            <w:cnfStyle w:val="001000000000"/>
            <w:tcW w:w="832" w:type="pct"/>
            <w:tcBorders>
              <w:bottom w:val="single" w:sz="4" w:space="0" w:color="C8C9C7" w:themeColor="accent3"/>
            </w:tcBorders>
            <w:shd w:val="clear" w:color="auto" w:fill="FFFFFF" w:themeFill="background1"/>
          </w:tcPr>
          <w:p w:rsidR="00095F09" w:rsidRPr="003D5635" w:rsidRDefault="00095F09" w:rsidP="00095F09">
            <w:pPr>
              <w:rPr>
                <w:rFonts w:ascii="Segoe UI Light" w:eastAsia="Segoe UI" w:hAnsi="Segoe UI Light" w:cs="Segoe UI"/>
                <w:b w:val="0"/>
                <w:color w:val="auto"/>
              </w:rPr>
            </w:pPr>
            <w:r w:rsidRPr="003D5635">
              <w:rPr>
                <w:rFonts w:ascii="Segoe UI Light" w:eastAsia="Segoe UI" w:hAnsi="Segoe UI Light" w:cs="Segoe UI"/>
                <w:b w:val="0"/>
                <w:color w:val="auto"/>
              </w:rPr>
              <w:t>Male</w:t>
            </w:r>
          </w:p>
        </w:tc>
        <w:tc>
          <w:tcPr>
            <w:tcW w:w="624" w:type="pct"/>
            <w:tcBorders>
              <w:bottom w:val="single" w:sz="4" w:space="0" w:color="C8C9C7" w:themeColor="accent3"/>
            </w:tcBorders>
            <w:shd w:val="clear" w:color="auto" w:fill="FFFFFF" w:themeFill="background1"/>
          </w:tcPr>
          <w:p w:rsidR="00095F09" w:rsidRPr="00095F09" w:rsidRDefault="00095F09" w:rsidP="00095F09">
            <w:pPr>
              <w:cnfStyle w:val="000000100000"/>
              <w:rPr>
                <w:rFonts w:ascii="Segoe UI Light" w:hAnsi="Segoe UI Light" w:cs="Segoe UI"/>
              </w:rPr>
            </w:pPr>
            <w:r w:rsidRPr="00095F09">
              <w:rPr>
                <w:rFonts w:ascii="Segoe UI Light" w:hAnsi="Segoe UI Light" w:cs="Segoe UI"/>
              </w:rPr>
              <w:t>53.4</w:t>
            </w:r>
          </w:p>
        </w:tc>
        <w:tc>
          <w:tcPr>
            <w:tcW w:w="488"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54.3</w:t>
            </w:r>
          </w:p>
        </w:tc>
        <w:tc>
          <w:tcPr>
            <w:tcW w:w="557"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54.3</w:t>
            </w:r>
          </w:p>
        </w:tc>
        <w:tc>
          <w:tcPr>
            <w:tcW w:w="555"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54.3</w:t>
            </w:r>
          </w:p>
        </w:tc>
        <w:tc>
          <w:tcPr>
            <w:tcW w:w="557"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53.0</w:t>
            </w:r>
          </w:p>
        </w:tc>
        <w:tc>
          <w:tcPr>
            <w:tcW w:w="417"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54.3</w:t>
            </w:r>
          </w:p>
        </w:tc>
        <w:tc>
          <w:tcPr>
            <w:tcW w:w="487" w:type="pct"/>
            <w:tcBorders>
              <w:bottom w:val="single" w:sz="4" w:space="0" w:color="C8C9C7" w:themeColor="accent3"/>
            </w:tcBorders>
            <w:shd w:val="clear" w:color="auto" w:fill="FFFFFF" w:themeFill="background1"/>
            <w:vAlign w:val="top"/>
          </w:tcPr>
          <w:p w:rsidR="00095F09" w:rsidRPr="00095F09" w:rsidRDefault="00095F09" w:rsidP="00095F09">
            <w:pPr>
              <w:cnfStyle w:val="000000100000"/>
              <w:rPr>
                <w:rFonts w:ascii="Segoe UI Light" w:eastAsia="Segoe UI" w:hAnsi="Segoe UI Light" w:cs="Segoe UI"/>
              </w:rPr>
            </w:pPr>
            <w:r w:rsidRPr="00095F09">
              <w:rPr>
                <w:rFonts w:ascii="Segoe UI Light" w:hAnsi="Segoe UI Light"/>
              </w:rPr>
              <w:t>53.3</w:t>
            </w:r>
          </w:p>
        </w:tc>
        <w:tc>
          <w:tcPr>
            <w:tcW w:w="483" w:type="pct"/>
            <w:tcBorders>
              <w:bottom w:val="single" w:sz="4" w:space="0" w:color="C8C9C7" w:themeColor="accent3"/>
            </w:tcBorders>
            <w:shd w:val="clear" w:color="auto" w:fill="FFFFFF" w:themeFill="background1"/>
          </w:tcPr>
          <w:p w:rsidR="00095F09" w:rsidRPr="00095F09" w:rsidRDefault="00095F09" w:rsidP="00095F09">
            <w:pPr>
              <w:cnfStyle w:val="000000100000"/>
              <w:rPr>
                <w:rFonts w:ascii="Segoe UI Light" w:eastAsia="Segoe UI" w:hAnsi="Segoe UI Light" w:cs="Segoe UI"/>
                <w:b/>
              </w:rPr>
            </w:pPr>
            <w:r w:rsidRPr="00095F09">
              <w:rPr>
                <w:rFonts w:ascii="Segoe UI Light" w:eastAsia="Segoe UI" w:hAnsi="Segoe UI Light" w:cs="Segoe UI"/>
                <w:b/>
              </w:rPr>
              <w:t>3,523</w:t>
            </w:r>
          </w:p>
        </w:tc>
      </w:tr>
      <w:tr w:rsidR="00A24AE6" w:rsidRPr="003D5635" w:rsidTr="00A15371">
        <w:trPr>
          <w:cnfStyle w:val="000000010000"/>
        </w:trPr>
        <w:tc>
          <w:tcPr>
            <w:cnfStyle w:val="001000000000"/>
            <w:tcW w:w="832" w:type="pct"/>
            <w:tcBorders>
              <w:bottom w:val="single" w:sz="4" w:space="0" w:color="C8C9C7" w:themeColor="accent3"/>
            </w:tcBorders>
            <w:shd w:val="clear" w:color="auto" w:fill="FFFFFF" w:themeFill="background1"/>
          </w:tcPr>
          <w:p w:rsidR="00095F09" w:rsidRPr="003D5635" w:rsidRDefault="00095F09" w:rsidP="00095F09">
            <w:pPr>
              <w:rPr>
                <w:rFonts w:ascii="Segoe UI Light" w:eastAsia="Segoe UI" w:hAnsi="Segoe UI Light" w:cs="Segoe UI"/>
                <w:b w:val="0"/>
                <w:color w:val="auto"/>
              </w:rPr>
            </w:pPr>
            <w:r w:rsidRPr="003D5635">
              <w:rPr>
                <w:rFonts w:ascii="Segoe UI Light" w:eastAsia="Segoe UI" w:hAnsi="Segoe UI Light" w:cs="Segoe UI"/>
                <w:b w:val="0"/>
                <w:color w:val="auto"/>
              </w:rPr>
              <w:t>Female</w:t>
            </w:r>
          </w:p>
        </w:tc>
        <w:tc>
          <w:tcPr>
            <w:tcW w:w="624" w:type="pct"/>
            <w:tcBorders>
              <w:bottom w:val="single" w:sz="4" w:space="0" w:color="C8C9C7" w:themeColor="accent3"/>
            </w:tcBorders>
            <w:shd w:val="clear" w:color="auto" w:fill="FFFFFF" w:themeFill="background1"/>
          </w:tcPr>
          <w:p w:rsidR="00095F09" w:rsidRPr="00095F09" w:rsidRDefault="00095F09" w:rsidP="00095F09">
            <w:pPr>
              <w:cnfStyle w:val="000000010000"/>
              <w:rPr>
                <w:rFonts w:ascii="Segoe UI Light" w:hAnsi="Segoe UI Light" w:cs="Segoe UI"/>
              </w:rPr>
            </w:pPr>
            <w:r w:rsidRPr="00095F09">
              <w:rPr>
                <w:rFonts w:ascii="Segoe UI Light" w:hAnsi="Segoe UI Light" w:cs="Segoe UI"/>
              </w:rPr>
              <w:t>46.6</w:t>
            </w:r>
          </w:p>
        </w:tc>
        <w:tc>
          <w:tcPr>
            <w:tcW w:w="488"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45.7</w:t>
            </w:r>
          </w:p>
        </w:tc>
        <w:tc>
          <w:tcPr>
            <w:tcW w:w="557"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45.7</w:t>
            </w:r>
          </w:p>
        </w:tc>
        <w:tc>
          <w:tcPr>
            <w:tcW w:w="555"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45.7</w:t>
            </w:r>
          </w:p>
        </w:tc>
        <w:tc>
          <w:tcPr>
            <w:tcW w:w="557"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47.0</w:t>
            </w:r>
          </w:p>
        </w:tc>
        <w:tc>
          <w:tcPr>
            <w:tcW w:w="417"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45.7</w:t>
            </w:r>
          </w:p>
        </w:tc>
        <w:tc>
          <w:tcPr>
            <w:tcW w:w="487" w:type="pct"/>
            <w:tcBorders>
              <w:bottom w:val="single" w:sz="4" w:space="0" w:color="C8C9C7" w:themeColor="accent3"/>
            </w:tcBorders>
            <w:shd w:val="clear" w:color="auto" w:fill="FFFFFF" w:themeFill="background1"/>
            <w:vAlign w:val="top"/>
          </w:tcPr>
          <w:p w:rsidR="00095F09" w:rsidRPr="00095F09" w:rsidRDefault="00095F09" w:rsidP="00095F09">
            <w:pPr>
              <w:cnfStyle w:val="000000010000"/>
              <w:rPr>
                <w:rFonts w:ascii="Segoe UI Light" w:eastAsia="Segoe UI" w:hAnsi="Segoe UI Light" w:cs="Segoe UI"/>
              </w:rPr>
            </w:pPr>
            <w:r w:rsidRPr="00095F09">
              <w:rPr>
                <w:rFonts w:ascii="Segoe UI Light" w:hAnsi="Segoe UI Light"/>
              </w:rPr>
              <w:t>46.7</w:t>
            </w:r>
          </w:p>
        </w:tc>
        <w:tc>
          <w:tcPr>
            <w:tcW w:w="483" w:type="pct"/>
            <w:tcBorders>
              <w:bottom w:val="single" w:sz="4" w:space="0" w:color="C8C9C7" w:themeColor="accent3"/>
            </w:tcBorders>
            <w:shd w:val="clear" w:color="auto" w:fill="FFFFFF" w:themeFill="background1"/>
          </w:tcPr>
          <w:p w:rsidR="00095F09" w:rsidRPr="00095F09" w:rsidRDefault="00095F09" w:rsidP="00095F09">
            <w:pPr>
              <w:cnfStyle w:val="000000010000"/>
              <w:rPr>
                <w:rFonts w:ascii="Segoe UI Light" w:eastAsia="Segoe UI" w:hAnsi="Segoe UI Light" w:cs="Segoe UI"/>
                <w:b/>
              </w:rPr>
            </w:pPr>
            <w:r w:rsidRPr="00095F09">
              <w:rPr>
                <w:rFonts w:ascii="Segoe UI Light" w:eastAsia="Segoe UI" w:hAnsi="Segoe UI Light" w:cs="Segoe UI"/>
                <w:b/>
              </w:rPr>
              <w:t>3,021</w:t>
            </w:r>
          </w:p>
        </w:tc>
      </w:tr>
      <w:tr w:rsidR="00A24AE6" w:rsidRPr="003D5635" w:rsidTr="00382928">
        <w:trPr>
          <w:cnfStyle w:val="000000100000"/>
        </w:trPr>
        <w:tc>
          <w:tcPr>
            <w:cnfStyle w:val="001000000000"/>
            <w:tcW w:w="832" w:type="pct"/>
            <w:tcBorders>
              <w:bottom w:val="single" w:sz="4" w:space="0" w:color="C8C9C7" w:themeColor="accent3"/>
            </w:tcBorders>
            <w:shd w:val="clear" w:color="auto" w:fill="FFFFFF" w:themeFill="background1"/>
          </w:tcPr>
          <w:p w:rsidR="00106649" w:rsidRPr="003D5635" w:rsidRDefault="00106649" w:rsidP="00106649">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24"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hAnsi="Segoe UI Light" w:cs="Segoe UI"/>
                <w:b/>
              </w:rPr>
            </w:pPr>
            <w:r w:rsidRPr="00095F09">
              <w:rPr>
                <w:rFonts w:ascii="Segoe UI Light" w:hAnsi="Segoe UI Light" w:cs="Segoe UI"/>
                <w:b/>
              </w:rPr>
              <w:t>3,397</w:t>
            </w:r>
          </w:p>
        </w:tc>
        <w:tc>
          <w:tcPr>
            <w:tcW w:w="488"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hAnsi="Segoe UI Light" w:cs="Segoe UI"/>
                <w:b/>
              </w:rPr>
              <w:t>3,147</w:t>
            </w:r>
          </w:p>
        </w:tc>
        <w:tc>
          <w:tcPr>
            <w:tcW w:w="557"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eastAsia="Segoe UI" w:hAnsi="Segoe UI Light" w:cs="Segoe UI"/>
                <w:b/>
              </w:rPr>
              <w:t>2,243</w:t>
            </w:r>
          </w:p>
        </w:tc>
        <w:tc>
          <w:tcPr>
            <w:tcW w:w="555"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eastAsia="Segoe UI" w:hAnsi="Segoe UI Light" w:cs="Segoe UI"/>
                <w:b/>
              </w:rPr>
              <w:t>1,969</w:t>
            </w:r>
          </w:p>
        </w:tc>
        <w:tc>
          <w:tcPr>
            <w:tcW w:w="557"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eastAsia="Segoe UI" w:hAnsi="Segoe UI Light" w:cs="Segoe UI"/>
                <w:b/>
              </w:rPr>
              <w:t>2,332</w:t>
            </w:r>
          </w:p>
        </w:tc>
        <w:tc>
          <w:tcPr>
            <w:tcW w:w="417"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eastAsia="Segoe UI" w:hAnsi="Segoe UI Light" w:cs="Segoe UI"/>
                <w:b/>
              </w:rPr>
              <w:t>3,357</w:t>
            </w:r>
          </w:p>
        </w:tc>
        <w:tc>
          <w:tcPr>
            <w:tcW w:w="487" w:type="pct"/>
            <w:tcBorders>
              <w:bottom w:val="single" w:sz="4" w:space="0" w:color="C8C9C7" w:themeColor="accent3"/>
            </w:tcBorders>
            <w:shd w:val="clear" w:color="auto" w:fill="FFFFFF" w:themeFill="background1"/>
          </w:tcPr>
          <w:p w:rsidR="00106649" w:rsidRPr="00095F09" w:rsidRDefault="00106649" w:rsidP="00106649">
            <w:pPr>
              <w:cnfStyle w:val="000000100000"/>
              <w:rPr>
                <w:rFonts w:ascii="Segoe UI Light" w:eastAsia="Segoe UI" w:hAnsi="Segoe UI Light" w:cs="Segoe UI"/>
                <w:b/>
              </w:rPr>
            </w:pPr>
            <w:r w:rsidRPr="00095F09">
              <w:rPr>
                <w:rFonts w:ascii="Segoe UI Light" w:eastAsia="Segoe UI" w:hAnsi="Segoe UI Light" w:cs="Segoe UI"/>
                <w:b/>
              </w:rPr>
              <w:t>3,187</w:t>
            </w:r>
          </w:p>
        </w:tc>
        <w:tc>
          <w:tcPr>
            <w:tcW w:w="483" w:type="pct"/>
            <w:tcBorders>
              <w:bottom w:val="single" w:sz="4" w:space="0" w:color="C8C9C7" w:themeColor="accent3"/>
            </w:tcBorders>
            <w:shd w:val="clear" w:color="auto" w:fill="FFFFFF" w:themeFill="background1"/>
          </w:tcPr>
          <w:p w:rsidR="00106649" w:rsidRPr="00095F09" w:rsidRDefault="00095F09" w:rsidP="00106649">
            <w:pPr>
              <w:cnfStyle w:val="000000100000"/>
              <w:rPr>
                <w:rFonts w:ascii="Segoe UI Light" w:eastAsia="Segoe UI" w:hAnsi="Segoe UI Light" w:cs="Segoe UI"/>
                <w:b/>
              </w:rPr>
            </w:pPr>
            <w:r w:rsidRPr="00095F09">
              <w:rPr>
                <w:rFonts w:ascii="Segoe UI Light" w:eastAsia="Segoe UI" w:hAnsi="Segoe UI Light" w:cs="Segoe UI"/>
                <w:b/>
              </w:rPr>
              <w:t>6,544</w:t>
            </w:r>
          </w:p>
        </w:tc>
      </w:tr>
      <w:tr w:rsidR="001E6A8C" w:rsidRPr="003D5635" w:rsidTr="00382928">
        <w:trPr>
          <w:cnfStyle w:val="000000010000"/>
        </w:trPr>
        <w:tc>
          <w:tcPr>
            <w:cnfStyle w:val="001000000000"/>
            <w:tcW w:w="832" w:type="pct"/>
            <w:shd w:val="clear" w:color="auto" w:fill="DFD8E7" w:themeFill="background2" w:themeFillTint="33"/>
          </w:tcPr>
          <w:p w:rsidR="001E6A8C" w:rsidRPr="003D5635" w:rsidRDefault="001E6A8C" w:rsidP="001E6A8C">
            <w:pPr>
              <w:rPr>
                <w:rFonts w:ascii="Segoe UI Light" w:eastAsia="Segoe UI" w:hAnsi="Segoe UI Light" w:cs="Segoe UI"/>
                <w:color w:val="auto"/>
              </w:rPr>
            </w:pPr>
            <w:r w:rsidRPr="003D5635">
              <w:rPr>
                <w:rFonts w:ascii="Segoe UI Light" w:eastAsia="Segoe UI" w:hAnsi="Segoe UI Light" w:cs="Segoe UI"/>
                <w:color w:val="auto"/>
              </w:rPr>
              <w:t>Marital status</w:t>
            </w:r>
          </w:p>
        </w:tc>
        <w:tc>
          <w:tcPr>
            <w:tcW w:w="4168" w:type="pct"/>
            <w:gridSpan w:val="8"/>
            <w:shd w:val="clear" w:color="auto" w:fill="DFD8E7" w:themeFill="background2" w:themeFillTint="33"/>
          </w:tcPr>
          <w:p w:rsidR="001E6A8C" w:rsidRPr="003D5635" w:rsidRDefault="001E6A8C" w:rsidP="001E6A8C">
            <w:pPr>
              <w:cnfStyle w:val="000000010000"/>
              <w:rPr>
                <w:rFonts w:ascii="Segoe UI Light" w:eastAsia="Segoe UI" w:hAnsi="Segoe UI Light" w:cs="Segoe UI"/>
                <w:b/>
              </w:rPr>
            </w:pPr>
          </w:p>
        </w:tc>
      </w:tr>
      <w:tr w:rsidR="00A24AE6" w:rsidRPr="003D5635" w:rsidTr="00382928">
        <w:trPr>
          <w:cnfStyle w:val="000000100000"/>
        </w:trPr>
        <w:tc>
          <w:tcPr>
            <w:cnfStyle w:val="001000000000"/>
            <w:tcW w:w="832" w:type="pct"/>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Married</w:t>
            </w:r>
          </w:p>
        </w:tc>
        <w:tc>
          <w:tcPr>
            <w:tcW w:w="624" w:type="pct"/>
            <w:shd w:val="clear" w:color="auto" w:fill="FFFFFF" w:themeFill="background1"/>
          </w:tcPr>
          <w:p w:rsidR="001E6A8C" w:rsidRPr="003D5635" w:rsidRDefault="0054278A" w:rsidP="001E6A8C">
            <w:pPr>
              <w:cnfStyle w:val="000000100000"/>
              <w:rPr>
                <w:rFonts w:ascii="Segoe UI Light" w:hAnsi="Segoe UI Light" w:cs="Segoe UI"/>
              </w:rPr>
            </w:pPr>
            <w:r w:rsidRPr="003D5635">
              <w:rPr>
                <w:rFonts w:ascii="Segoe UI Light" w:hAnsi="Segoe UI Light" w:cs="Segoe UI"/>
              </w:rPr>
              <w:t>55.7</w:t>
            </w:r>
          </w:p>
        </w:tc>
        <w:tc>
          <w:tcPr>
            <w:tcW w:w="488"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56.2</w:t>
            </w:r>
          </w:p>
        </w:tc>
        <w:tc>
          <w:tcPr>
            <w:tcW w:w="55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55.5</w:t>
            </w:r>
          </w:p>
        </w:tc>
        <w:tc>
          <w:tcPr>
            <w:tcW w:w="555"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56.9</w:t>
            </w:r>
          </w:p>
        </w:tc>
        <w:tc>
          <w:tcPr>
            <w:tcW w:w="55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55.5</w:t>
            </w:r>
          </w:p>
        </w:tc>
        <w:tc>
          <w:tcPr>
            <w:tcW w:w="41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56.3</w:t>
            </w:r>
          </w:p>
        </w:tc>
        <w:tc>
          <w:tcPr>
            <w:tcW w:w="48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55.5</w:t>
            </w:r>
          </w:p>
        </w:tc>
        <w:tc>
          <w:tcPr>
            <w:tcW w:w="483" w:type="pct"/>
            <w:shd w:val="clear" w:color="auto" w:fill="FFFFFF" w:themeFill="background1"/>
          </w:tcPr>
          <w:p w:rsidR="001E6A8C"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3,577</w:t>
            </w:r>
          </w:p>
        </w:tc>
      </w:tr>
      <w:tr w:rsidR="00A24AE6" w:rsidRPr="003D5635" w:rsidTr="00382928">
        <w:trPr>
          <w:cnfStyle w:val="000000010000"/>
        </w:trPr>
        <w:tc>
          <w:tcPr>
            <w:cnfStyle w:val="001000000000"/>
            <w:tcW w:w="832" w:type="pct"/>
            <w:shd w:val="clear" w:color="auto" w:fill="FFFFFF" w:themeFill="background1"/>
          </w:tcPr>
          <w:p w:rsidR="001E6A8C" w:rsidRPr="003D5635" w:rsidRDefault="001E6A8C" w:rsidP="001E6A8C">
            <w:pPr>
              <w:rPr>
                <w:rFonts w:ascii="Segoe UI Light" w:eastAsia="Segoe UI" w:hAnsi="Segoe UI Light" w:cs="Segoe UI"/>
                <w:b w:val="0"/>
                <w:color w:val="auto"/>
              </w:rPr>
            </w:pPr>
            <w:r w:rsidRPr="003D5635">
              <w:rPr>
                <w:rFonts w:ascii="Segoe UI Light" w:eastAsia="Segoe UI" w:hAnsi="Segoe UI Light" w:cs="Segoe UI"/>
                <w:b w:val="0"/>
                <w:color w:val="auto"/>
              </w:rPr>
              <w:t>Never married</w:t>
            </w:r>
          </w:p>
        </w:tc>
        <w:tc>
          <w:tcPr>
            <w:tcW w:w="624" w:type="pct"/>
            <w:shd w:val="clear" w:color="auto" w:fill="FFFFFF" w:themeFill="background1"/>
          </w:tcPr>
          <w:p w:rsidR="001E6A8C" w:rsidRPr="003D5635" w:rsidRDefault="0054278A" w:rsidP="001E6A8C">
            <w:pPr>
              <w:cnfStyle w:val="000000010000"/>
              <w:rPr>
                <w:rFonts w:ascii="Segoe UI Light" w:hAnsi="Segoe UI Light" w:cs="Segoe UI"/>
              </w:rPr>
            </w:pPr>
            <w:r w:rsidRPr="003D5635">
              <w:rPr>
                <w:rFonts w:ascii="Segoe UI Light" w:hAnsi="Segoe UI Light" w:cs="Segoe UI"/>
              </w:rPr>
              <w:t>21.5</w:t>
            </w:r>
          </w:p>
        </w:tc>
        <w:tc>
          <w:tcPr>
            <w:tcW w:w="488" w:type="pct"/>
            <w:shd w:val="clear" w:color="auto" w:fill="FFFFFF" w:themeFill="background1"/>
          </w:tcPr>
          <w:p w:rsidR="001E6A8C"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20.9</w:t>
            </w:r>
          </w:p>
        </w:tc>
        <w:tc>
          <w:tcPr>
            <w:tcW w:w="557" w:type="pct"/>
            <w:shd w:val="clear" w:color="auto" w:fill="FFFFFF" w:themeFill="background1"/>
          </w:tcPr>
          <w:p w:rsidR="001E6A8C"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21.0</w:t>
            </w:r>
          </w:p>
        </w:tc>
        <w:tc>
          <w:tcPr>
            <w:tcW w:w="555" w:type="pct"/>
            <w:shd w:val="clear" w:color="auto" w:fill="FFFFFF" w:themeFill="background1"/>
          </w:tcPr>
          <w:p w:rsidR="001E6A8C"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20.0</w:t>
            </w:r>
          </w:p>
        </w:tc>
        <w:tc>
          <w:tcPr>
            <w:tcW w:w="557" w:type="pct"/>
            <w:shd w:val="clear" w:color="auto" w:fill="FFFFFF" w:themeFill="background1"/>
          </w:tcPr>
          <w:p w:rsidR="001E6A8C"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22.5</w:t>
            </w:r>
          </w:p>
        </w:tc>
        <w:tc>
          <w:tcPr>
            <w:tcW w:w="417" w:type="pct"/>
            <w:shd w:val="clear" w:color="auto" w:fill="FFFFFF" w:themeFill="background1"/>
          </w:tcPr>
          <w:p w:rsidR="001E6A8C"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21.1</w:t>
            </w:r>
          </w:p>
        </w:tc>
        <w:tc>
          <w:tcPr>
            <w:tcW w:w="487" w:type="pct"/>
            <w:shd w:val="clear" w:color="auto" w:fill="FFFFFF" w:themeFill="background1"/>
          </w:tcPr>
          <w:p w:rsidR="0054278A" w:rsidRPr="003D5635" w:rsidRDefault="0054278A" w:rsidP="0054278A">
            <w:pPr>
              <w:cnfStyle w:val="000000010000"/>
              <w:rPr>
                <w:rFonts w:ascii="Segoe UI Light" w:eastAsia="Segoe UI" w:hAnsi="Segoe UI Light" w:cs="Segoe UI"/>
              </w:rPr>
            </w:pPr>
            <w:r w:rsidRPr="003D5635">
              <w:rPr>
                <w:rFonts w:ascii="Segoe UI Light" w:eastAsia="Segoe UI" w:hAnsi="Segoe UI Light" w:cs="Segoe UI"/>
              </w:rPr>
              <w:t>21.2</w:t>
            </w:r>
          </w:p>
        </w:tc>
        <w:tc>
          <w:tcPr>
            <w:tcW w:w="483" w:type="pct"/>
            <w:shd w:val="clear" w:color="auto" w:fill="FFFFFF" w:themeFill="background1"/>
          </w:tcPr>
          <w:p w:rsidR="001E6A8C"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1,357</w:t>
            </w:r>
          </w:p>
        </w:tc>
      </w:tr>
      <w:tr w:rsidR="00A24AE6" w:rsidRPr="003D5635" w:rsidTr="00382928">
        <w:trPr>
          <w:cnfStyle w:val="000000100000"/>
        </w:trPr>
        <w:tc>
          <w:tcPr>
            <w:cnfStyle w:val="001000000000"/>
            <w:tcW w:w="832" w:type="pct"/>
            <w:shd w:val="clear" w:color="auto" w:fill="FFFFFF" w:themeFill="background1"/>
          </w:tcPr>
          <w:p w:rsidR="001E6A8C"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Divorced</w:t>
            </w:r>
          </w:p>
        </w:tc>
        <w:tc>
          <w:tcPr>
            <w:tcW w:w="624" w:type="pct"/>
            <w:shd w:val="clear" w:color="auto" w:fill="FFFFFF" w:themeFill="background1"/>
          </w:tcPr>
          <w:p w:rsidR="001E6A8C" w:rsidRPr="003D5635" w:rsidRDefault="0054278A" w:rsidP="001E6A8C">
            <w:pPr>
              <w:cnfStyle w:val="000000100000"/>
              <w:rPr>
                <w:rFonts w:ascii="Segoe UI Light" w:hAnsi="Segoe UI Light" w:cs="Segoe UI"/>
              </w:rPr>
            </w:pPr>
            <w:r w:rsidRPr="003D5635">
              <w:rPr>
                <w:rFonts w:ascii="Segoe UI Light" w:hAnsi="Segoe UI Light" w:cs="Segoe UI"/>
              </w:rPr>
              <w:t>12.8</w:t>
            </w:r>
          </w:p>
        </w:tc>
        <w:tc>
          <w:tcPr>
            <w:tcW w:w="488"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12.3</w:t>
            </w:r>
          </w:p>
        </w:tc>
        <w:tc>
          <w:tcPr>
            <w:tcW w:w="55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12.1</w:t>
            </w:r>
          </w:p>
        </w:tc>
        <w:tc>
          <w:tcPr>
            <w:tcW w:w="555"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13.4</w:t>
            </w:r>
          </w:p>
        </w:tc>
        <w:tc>
          <w:tcPr>
            <w:tcW w:w="55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12.3</w:t>
            </w:r>
          </w:p>
        </w:tc>
        <w:tc>
          <w:tcPr>
            <w:tcW w:w="41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12.2</w:t>
            </w:r>
          </w:p>
        </w:tc>
        <w:tc>
          <w:tcPr>
            <w:tcW w:w="487" w:type="pct"/>
            <w:shd w:val="clear" w:color="auto" w:fill="FFFFFF" w:themeFill="background1"/>
          </w:tcPr>
          <w:p w:rsidR="001E6A8C"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13.0</w:t>
            </w:r>
          </w:p>
        </w:tc>
        <w:tc>
          <w:tcPr>
            <w:tcW w:w="483" w:type="pct"/>
            <w:shd w:val="clear" w:color="auto" w:fill="FFFFFF" w:themeFill="background1"/>
          </w:tcPr>
          <w:p w:rsidR="001E6A8C"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804</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Widowed</w:t>
            </w:r>
          </w:p>
        </w:tc>
        <w:tc>
          <w:tcPr>
            <w:tcW w:w="624" w:type="pct"/>
            <w:shd w:val="clear" w:color="auto" w:fill="FFFFFF" w:themeFill="background1"/>
          </w:tcPr>
          <w:p w:rsidR="0054278A" w:rsidRPr="003D5635" w:rsidRDefault="0054278A" w:rsidP="001E6A8C">
            <w:pPr>
              <w:cnfStyle w:val="000000010000"/>
              <w:rPr>
                <w:rFonts w:ascii="Segoe UI Light" w:hAnsi="Segoe UI Light" w:cs="Segoe UI"/>
              </w:rPr>
            </w:pPr>
            <w:r w:rsidRPr="003D5635">
              <w:rPr>
                <w:rFonts w:ascii="Segoe UI Light" w:hAnsi="Segoe UI Light" w:cs="Segoe UI"/>
              </w:rPr>
              <w:t>7.3</w:t>
            </w:r>
          </w:p>
        </w:tc>
        <w:tc>
          <w:tcPr>
            <w:tcW w:w="488"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8.0</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8.6</w:t>
            </w:r>
          </w:p>
        </w:tc>
        <w:tc>
          <w:tcPr>
            <w:tcW w:w="555"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7.3</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7.0</w:t>
            </w:r>
          </w:p>
        </w:tc>
        <w:tc>
          <w:tcPr>
            <w:tcW w:w="41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7.9</w:t>
            </w:r>
          </w:p>
        </w:tc>
        <w:tc>
          <w:tcPr>
            <w:tcW w:w="48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7.4</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489</w:t>
            </w:r>
          </w:p>
        </w:tc>
      </w:tr>
      <w:tr w:rsidR="00A24AE6" w:rsidRPr="003D5635" w:rsidTr="00382928">
        <w:trPr>
          <w:cnfStyle w:val="00000010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 xml:space="preserve">Separated but </w:t>
            </w:r>
            <w:r w:rsidRPr="003D5635">
              <w:rPr>
                <w:rFonts w:ascii="Segoe UI Light" w:eastAsia="Segoe UI" w:hAnsi="Segoe UI Light" w:cs="Segoe UI"/>
                <w:b w:val="0"/>
                <w:color w:val="auto"/>
              </w:rPr>
              <w:lastRenderedPageBreak/>
              <w:t>still legally married</w:t>
            </w:r>
          </w:p>
        </w:tc>
        <w:tc>
          <w:tcPr>
            <w:tcW w:w="624" w:type="pct"/>
            <w:shd w:val="clear" w:color="auto" w:fill="FFFFFF" w:themeFill="background1"/>
          </w:tcPr>
          <w:p w:rsidR="0054278A" w:rsidRPr="003D5635" w:rsidRDefault="0054278A" w:rsidP="001E6A8C">
            <w:pPr>
              <w:cnfStyle w:val="000000100000"/>
              <w:rPr>
                <w:rFonts w:ascii="Segoe UI Light" w:hAnsi="Segoe UI Light" w:cs="Segoe UI"/>
              </w:rPr>
            </w:pPr>
            <w:r w:rsidRPr="003D5635">
              <w:rPr>
                <w:rFonts w:ascii="Segoe UI Light" w:hAnsi="Segoe UI Light" w:cs="Segoe UI"/>
              </w:rPr>
              <w:lastRenderedPageBreak/>
              <w:t>2.5</w:t>
            </w:r>
          </w:p>
        </w:tc>
        <w:tc>
          <w:tcPr>
            <w:tcW w:w="488"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2.3</w:t>
            </w:r>
          </w:p>
        </w:tc>
        <w:tc>
          <w:tcPr>
            <w:tcW w:w="55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2.5</w:t>
            </w:r>
          </w:p>
        </w:tc>
        <w:tc>
          <w:tcPr>
            <w:tcW w:w="555"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2.2</w:t>
            </w:r>
          </w:p>
        </w:tc>
        <w:tc>
          <w:tcPr>
            <w:tcW w:w="55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2.5</w:t>
            </w:r>
          </w:p>
        </w:tc>
        <w:tc>
          <w:tcPr>
            <w:tcW w:w="41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2.3</w:t>
            </w:r>
          </w:p>
        </w:tc>
        <w:tc>
          <w:tcPr>
            <w:tcW w:w="48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2.6</w:t>
            </w:r>
          </w:p>
        </w:tc>
        <w:tc>
          <w:tcPr>
            <w:tcW w:w="483" w:type="pct"/>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154</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lastRenderedPageBreak/>
              <w:t>In a registered same sex civil partnership</w:t>
            </w:r>
          </w:p>
        </w:tc>
        <w:tc>
          <w:tcPr>
            <w:tcW w:w="624" w:type="pct"/>
            <w:shd w:val="clear" w:color="auto" w:fill="FFFFFF" w:themeFill="background1"/>
          </w:tcPr>
          <w:p w:rsidR="0054278A" w:rsidRPr="003D5635" w:rsidRDefault="0054278A" w:rsidP="001E6A8C">
            <w:pPr>
              <w:cnfStyle w:val="000000010000"/>
              <w:rPr>
                <w:rFonts w:ascii="Segoe UI Light" w:hAnsi="Segoe UI Light" w:cs="Segoe UI"/>
              </w:rPr>
            </w:pPr>
            <w:r w:rsidRPr="003D5635">
              <w:rPr>
                <w:rFonts w:ascii="Segoe UI Light" w:hAnsi="Segoe UI Light" w:cs="Segoe UI"/>
              </w:rPr>
              <w:t>0.2</w:t>
            </w:r>
          </w:p>
        </w:tc>
        <w:tc>
          <w:tcPr>
            <w:tcW w:w="488"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0.2</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0.2</w:t>
            </w:r>
          </w:p>
        </w:tc>
        <w:tc>
          <w:tcPr>
            <w:tcW w:w="555"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0.2</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0.2</w:t>
            </w:r>
          </w:p>
        </w:tc>
        <w:tc>
          <w:tcPr>
            <w:tcW w:w="41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0.1</w:t>
            </w:r>
          </w:p>
        </w:tc>
        <w:tc>
          <w:tcPr>
            <w:tcW w:w="48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0.3</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12</w:t>
            </w:r>
          </w:p>
        </w:tc>
      </w:tr>
      <w:tr w:rsidR="00A24AE6" w:rsidRPr="003D5635" w:rsidTr="00382928">
        <w:trPr>
          <w:cnfStyle w:val="00000010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Separated but still legally in a same sex civil partnership</w:t>
            </w:r>
          </w:p>
        </w:tc>
        <w:tc>
          <w:tcPr>
            <w:tcW w:w="624" w:type="pct"/>
            <w:shd w:val="clear" w:color="auto" w:fill="FFFFFF" w:themeFill="background1"/>
          </w:tcPr>
          <w:p w:rsidR="0054278A" w:rsidRPr="003D5635" w:rsidRDefault="0054278A" w:rsidP="001E6A8C">
            <w:pPr>
              <w:cnfStyle w:val="000000100000"/>
              <w:rPr>
                <w:rFonts w:ascii="Segoe UI Light" w:hAnsi="Segoe UI Light" w:cs="Segoe UI"/>
              </w:rPr>
            </w:pPr>
            <w:r w:rsidRPr="003D5635">
              <w:rPr>
                <w:rFonts w:ascii="Segoe UI Light" w:hAnsi="Segoe UI Light" w:cs="Segoe UI"/>
              </w:rPr>
              <w:t>*</w:t>
            </w:r>
          </w:p>
        </w:tc>
        <w:tc>
          <w:tcPr>
            <w:tcW w:w="488"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555"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41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487" w:type="pct"/>
            <w:shd w:val="clear" w:color="auto" w:fill="FFFFFF" w:themeFill="background1"/>
          </w:tcPr>
          <w:p w:rsidR="0054278A" w:rsidRPr="003D5635" w:rsidRDefault="0054278A" w:rsidP="001E6A8C">
            <w:pPr>
              <w:cnfStyle w:val="000000100000"/>
              <w:rPr>
                <w:rFonts w:ascii="Segoe UI Light" w:eastAsia="Segoe UI" w:hAnsi="Segoe UI Light" w:cs="Segoe UI"/>
              </w:rPr>
            </w:pPr>
            <w:r w:rsidRPr="003D5635">
              <w:rPr>
                <w:rFonts w:ascii="Segoe UI Light" w:eastAsia="Segoe UI" w:hAnsi="Segoe UI Light" w:cs="Segoe UI"/>
              </w:rPr>
              <w:t>*</w:t>
            </w:r>
          </w:p>
        </w:tc>
        <w:tc>
          <w:tcPr>
            <w:tcW w:w="483" w:type="pct"/>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1</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Formerly in a same sex civil partnership</w:t>
            </w:r>
          </w:p>
        </w:tc>
        <w:tc>
          <w:tcPr>
            <w:tcW w:w="624" w:type="pct"/>
            <w:shd w:val="clear" w:color="auto" w:fill="FFFFFF" w:themeFill="background1"/>
          </w:tcPr>
          <w:p w:rsidR="0054278A" w:rsidRPr="003D5635" w:rsidRDefault="0054278A" w:rsidP="001E6A8C">
            <w:pPr>
              <w:cnfStyle w:val="000000010000"/>
              <w:rPr>
                <w:rFonts w:ascii="Segoe UI Light" w:hAnsi="Segoe UI Light" w:cs="Segoe UI"/>
              </w:rPr>
            </w:pPr>
            <w:r w:rsidRPr="003D5635">
              <w:rPr>
                <w:rFonts w:ascii="Segoe UI Light" w:hAnsi="Segoe UI Light" w:cs="Segoe UI"/>
              </w:rPr>
              <w:t>*</w:t>
            </w:r>
          </w:p>
        </w:tc>
        <w:tc>
          <w:tcPr>
            <w:tcW w:w="488"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5"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41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487" w:type="pct"/>
            <w:shd w:val="clear" w:color="auto" w:fill="FFFFFF" w:themeFill="background1"/>
          </w:tcPr>
          <w:p w:rsidR="0054278A" w:rsidRPr="003D5635" w:rsidRDefault="0054278A"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1</w:t>
            </w:r>
          </w:p>
        </w:tc>
      </w:tr>
      <w:tr w:rsidR="00A24AE6" w:rsidRPr="003D5635" w:rsidTr="00382928">
        <w:trPr>
          <w:cnfStyle w:val="000000100000"/>
        </w:trPr>
        <w:tc>
          <w:tcPr>
            <w:cnfStyle w:val="001000000000"/>
            <w:tcW w:w="832" w:type="pct"/>
            <w:tcBorders>
              <w:bottom w:val="single" w:sz="4" w:space="0" w:color="C8C9C7" w:themeColor="accent3"/>
            </w:tcBorders>
            <w:shd w:val="clear" w:color="auto" w:fill="FFFFFF" w:themeFill="background1"/>
          </w:tcPr>
          <w:p w:rsidR="0054278A" w:rsidRPr="003D5635" w:rsidRDefault="0054278A" w:rsidP="001E6A8C">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24"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hAnsi="Segoe UI Light" w:cs="Segoe UI"/>
                <w:b/>
              </w:rPr>
            </w:pPr>
            <w:r w:rsidRPr="003D5635">
              <w:rPr>
                <w:rFonts w:ascii="Segoe UI Light" w:hAnsi="Segoe UI Light" w:cs="Segoe UI"/>
                <w:b/>
              </w:rPr>
              <w:t>3,326</w:t>
            </w:r>
          </w:p>
        </w:tc>
        <w:tc>
          <w:tcPr>
            <w:tcW w:w="488"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3,069</w:t>
            </w:r>
          </w:p>
        </w:tc>
        <w:tc>
          <w:tcPr>
            <w:tcW w:w="557"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2,186</w:t>
            </w:r>
          </w:p>
        </w:tc>
        <w:tc>
          <w:tcPr>
            <w:tcW w:w="555"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1,924</w:t>
            </w:r>
          </w:p>
        </w:tc>
        <w:tc>
          <w:tcPr>
            <w:tcW w:w="557"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2,285</w:t>
            </w:r>
          </w:p>
        </w:tc>
        <w:tc>
          <w:tcPr>
            <w:tcW w:w="417"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3,260</w:t>
            </w:r>
          </w:p>
        </w:tc>
        <w:tc>
          <w:tcPr>
            <w:tcW w:w="487"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3,135</w:t>
            </w:r>
          </w:p>
        </w:tc>
        <w:tc>
          <w:tcPr>
            <w:tcW w:w="483"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6,395</w:t>
            </w:r>
          </w:p>
        </w:tc>
      </w:tr>
      <w:tr w:rsidR="0054278A" w:rsidRPr="003D5635" w:rsidTr="00382928">
        <w:trPr>
          <w:cnfStyle w:val="000000010000"/>
        </w:trPr>
        <w:tc>
          <w:tcPr>
            <w:cnfStyle w:val="001000000000"/>
            <w:tcW w:w="832" w:type="pct"/>
            <w:shd w:val="clear" w:color="auto" w:fill="DFD8E7" w:themeFill="background2" w:themeFillTint="33"/>
          </w:tcPr>
          <w:p w:rsidR="0054278A" w:rsidRPr="003D5635" w:rsidRDefault="0054278A" w:rsidP="001E6A8C">
            <w:pPr>
              <w:rPr>
                <w:rFonts w:ascii="Segoe UI Light" w:eastAsia="Segoe UI" w:hAnsi="Segoe UI Light" w:cs="Segoe UI"/>
                <w:color w:val="auto"/>
              </w:rPr>
            </w:pPr>
            <w:r w:rsidRPr="003D5635">
              <w:rPr>
                <w:rFonts w:ascii="Segoe UI Light" w:eastAsia="Segoe UI" w:hAnsi="Segoe UI Light" w:cs="Segoe UI"/>
                <w:color w:val="auto"/>
              </w:rPr>
              <w:t>Nationality</w:t>
            </w:r>
          </w:p>
        </w:tc>
        <w:tc>
          <w:tcPr>
            <w:tcW w:w="4168" w:type="pct"/>
            <w:gridSpan w:val="8"/>
            <w:shd w:val="clear" w:color="auto" w:fill="DFD8E7" w:themeFill="background2" w:themeFillTint="33"/>
          </w:tcPr>
          <w:p w:rsidR="0054278A" w:rsidRPr="003D5635" w:rsidRDefault="0054278A" w:rsidP="001E6A8C">
            <w:pPr>
              <w:cnfStyle w:val="000000010000"/>
              <w:rPr>
                <w:rFonts w:ascii="Segoe UI Light" w:eastAsia="Segoe UI" w:hAnsi="Segoe UI Light" w:cs="Segoe UI"/>
                <w:b/>
              </w:rPr>
            </w:pPr>
          </w:p>
        </w:tc>
      </w:tr>
      <w:tr w:rsidR="00A24AE6" w:rsidRPr="003D5635" w:rsidTr="00382928">
        <w:trPr>
          <w:cnfStyle w:val="00000010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British</w:t>
            </w:r>
          </w:p>
        </w:tc>
        <w:tc>
          <w:tcPr>
            <w:tcW w:w="624" w:type="pct"/>
            <w:shd w:val="clear" w:color="auto" w:fill="FFFFFF" w:themeFill="background1"/>
          </w:tcPr>
          <w:p w:rsidR="0054278A" w:rsidRPr="003D5635" w:rsidRDefault="00A1626E" w:rsidP="001E6A8C">
            <w:pPr>
              <w:cnfStyle w:val="000000100000"/>
              <w:rPr>
                <w:rFonts w:ascii="Segoe UI Light" w:hAnsi="Segoe UI Light" w:cs="Segoe UI"/>
              </w:rPr>
            </w:pPr>
            <w:r w:rsidRPr="003D5635">
              <w:rPr>
                <w:rFonts w:ascii="Segoe UI Light" w:hAnsi="Segoe UI Light" w:cs="Segoe UI"/>
              </w:rPr>
              <w:t>93.8</w:t>
            </w:r>
          </w:p>
        </w:tc>
        <w:tc>
          <w:tcPr>
            <w:tcW w:w="488"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93.5</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93.8</w:t>
            </w:r>
          </w:p>
        </w:tc>
        <w:tc>
          <w:tcPr>
            <w:tcW w:w="555"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94.0</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93.2</w:t>
            </w:r>
          </w:p>
        </w:tc>
        <w:tc>
          <w:tcPr>
            <w:tcW w:w="41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93.1</w:t>
            </w:r>
          </w:p>
        </w:tc>
        <w:tc>
          <w:tcPr>
            <w:tcW w:w="48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94.2</w:t>
            </w:r>
          </w:p>
        </w:tc>
        <w:tc>
          <w:tcPr>
            <w:tcW w:w="483" w:type="pct"/>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5,997</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Irish</w:t>
            </w:r>
          </w:p>
        </w:tc>
        <w:tc>
          <w:tcPr>
            <w:tcW w:w="624" w:type="pct"/>
            <w:shd w:val="clear" w:color="auto" w:fill="FFFFFF" w:themeFill="background1"/>
          </w:tcPr>
          <w:p w:rsidR="0054278A" w:rsidRPr="003D5635" w:rsidRDefault="00A1626E" w:rsidP="001E6A8C">
            <w:pPr>
              <w:cnfStyle w:val="000000010000"/>
              <w:rPr>
                <w:rFonts w:ascii="Segoe UI Light" w:hAnsi="Segoe UI Light" w:cs="Segoe UI"/>
              </w:rPr>
            </w:pPr>
            <w:r w:rsidRPr="003D5635">
              <w:rPr>
                <w:rFonts w:ascii="Segoe UI Light" w:hAnsi="Segoe UI Light" w:cs="Segoe UI"/>
              </w:rPr>
              <w:t>0.7</w:t>
            </w:r>
          </w:p>
        </w:tc>
        <w:tc>
          <w:tcPr>
            <w:tcW w:w="488"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0.5</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0.5</w:t>
            </w:r>
          </w:p>
        </w:tc>
        <w:tc>
          <w:tcPr>
            <w:tcW w:w="555"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0.7</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0.6</w:t>
            </w:r>
          </w:p>
        </w:tc>
        <w:tc>
          <w:tcPr>
            <w:tcW w:w="41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0.8</w:t>
            </w:r>
          </w:p>
        </w:tc>
        <w:tc>
          <w:tcPr>
            <w:tcW w:w="48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0.4</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38</w:t>
            </w:r>
          </w:p>
        </w:tc>
      </w:tr>
      <w:tr w:rsidR="00A24AE6" w:rsidRPr="003D5635" w:rsidTr="00382928">
        <w:trPr>
          <w:cnfStyle w:val="00000010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Indian</w:t>
            </w:r>
          </w:p>
        </w:tc>
        <w:tc>
          <w:tcPr>
            <w:tcW w:w="624" w:type="pct"/>
            <w:shd w:val="clear" w:color="auto" w:fill="FFFFFF" w:themeFill="background1"/>
          </w:tcPr>
          <w:p w:rsidR="0054278A" w:rsidRPr="003D5635" w:rsidRDefault="00A1626E" w:rsidP="001E6A8C">
            <w:pPr>
              <w:cnfStyle w:val="000000100000"/>
              <w:rPr>
                <w:rFonts w:ascii="Segoe UI Light" w:hAnsi="Segoe UI Light" w:cs="Segoe UI"/>
              </w:rPr>
            </w:pPr>
            <w:r w:rsidRPr="003D5635">
              <w:rPr>
                <w:rFonts w:ascii="Segoe UI Light" w:hAnsi="Segoe UI Light" w:cs="Segoe UI"/>
              </w:rPr>
              <w:t>0.2</w:t>
            </w:r>
          </w:p>
        </w:tc>
        <w:tc>
          <w:tcPr>
            <w:tcW w:w="488"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0.2</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0.3</w:t>
            </w:r>
          </w:p>
        </w:tc>
        <w:tc>
          <w:tcPr>
            <w:tcW w:w="555"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0.1</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0.2</w:t>
            </w:r>
          </w:p>
        </w:tc>
        <w:tc>
          <w:tcPr>
            <w:tcW w:w="41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0.2</w:t>
            </w:r>
          </w:p>
        </w:tc>
        <w:tc>
          <w:tcPr>
            <w:tcW w:w="48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0.2</w:t>
            </w:r>
          </w:p>
        </w:tc>
        <w:tc>
          <w:tcPr>
            <w:tcW w:w="483" w:type="pct"/>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13</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Pakistani</w:t>
            </w:r>
          </w:p>
        </w:tc>
        <w:tc>
          <w:tcPr>
            <w:tcW w:w="624" w:type="pct"/>
            <w:shd w:val="clear" w:color="auto" w:fill="FFFFFF" w:themeFill="background1"/>
          </w:tcPr>
          <w:p w:rsidR="0054278A" w:rsidRPr="003D5635" w:rsidRDefault="00A1626E" w:rsidP="001E6A8C">
            <w:pPr>
              <w:cnfStyle w:val="000000010000"/>
              <w:rPr>
                <w:rFonts w:ascii="Segoe UI Light" w:hAnsi="Segoe UI Light" w:cs="Segoe UI"/>
              </w:rPr>
            </w:pPr>
            <w:r w:rsidRPr="003D5635">
              <w:rPr>
                <w:rFonts w:ascii="Segoe UI Light" w:hAnsi="Segoe UI Light" w:cs="Segoe UI"/>
              </w:rPr>
              <w:t>0.1</w:t>
            </w:r>
          </w:p>
        </w:tc>
        <w:tc>
          <w:tcPr>
            <w:tcW w:w="488"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5"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0.1</w:t>
            </w:r>
          </w:p>
        </w:tc>
        <w:tc>
          <w:tcPr>
            <w:tcW w:w="41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0.1</w:t>
            </w:r>
          </w:p>
        </w:tc>
        <w:tc>
          <w:tcPr>
            <w:tcW w:w="48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3</w:t>
            </w:r>
          </w:p>
        </w:tc>
      </w:tr>
      <w:tr w:rsidR="00A24AE6" w:rsidRPr="003D5635" w:rsidTr="00382928">
        <w:trPr>
          <w:cnfStyle w:val="00000010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Polish</w:t>
            </w:r>
          </w:p>
        </w:tc>
        <w:tc>
          <w:tcPr>
            <w:tcW w:w="624" w:type="pct"/>
            <w:shd w:val="clear" w:color="auto" w:fill="FFFFFF" w:themeFill="background1"/>
          </w:tcPr>
          <w:p w:rsidR="0054278A" w:rsidRPr="003D5635" w:rsidRDefault="00A1626E" w:rsidP="001E6A8C">
            <w:pPr>
              <w:cnfStyle w:val="000000100000"/>
              <w:rPr>
                <w:rFonts w:ascii="Segoe UI Light" w:hAnsi="Segoe UI Light" w:cs="Segoe UI"/>
              </w:rPr>
            </w:pPr>
            <w:r w:rsidRPr="003D5635">
              <w:rPr>
                <w:rFonts w:ascii="Segoe UI Light" w:hAnsi="Segoe UI Light" w:cs="Segoe UI"/>
              </w:rPr>
              <w:t>0.8</w:t>
            </w:r>
          </w:p>
        </w:tc>
        <w:tc>
          <w:tcPr>
            <w:tcW w:w="488"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0.5</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555"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55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0.7</w:t>
            </w:r>
          </w:p>
        </w:tc>
        <w:tc>
          <w:tcPr>
            <w:tcW w:w="41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487" w:type="pct"/>
            <w:shd w:val="clear" w:color="auto" w:fill="FFFFFF" w:themeFill="background1"/>
          </w:tcPr>
          <w:p w:rsidR="0054278A" w:rsidRPr="003D5635" w:rsidRDefault="00A1626E" w:rsidP="001E6A8C">
            <w:pPr>
              <w:cnfStyle w:val="000000100000"/>
              <w:rPr>
                <w:rFonts w:ascii="Segoe UI Light" w:eastAsia="Segoe UI" w:hAnsi="Segoe UI Light" w:cs="Segoe UI"/>
              </w:rPr>
            </w:pPr>
            <w:r w:rsidRPr="003D5635">
              <w:rPr>
                <w:rFonts w:ascii="Segoe UI Light" w:eastAsia="Segoe UI" w:hAnsi="Segoe UI Light" w:cs="Segoe UI"/>
              </w:rPr>
              <w:t>0.7</w:t>
            </w:r>
          </w:p>
        </w:tc>
        <w:tc>
          <w:tcPr>
            <w:tcW w:w="483" w:type="pct"/>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41</w:t>
            </w:r>
          </w:p>
        </w:tc>
      </w:tr>
      <w:tr w:rsidR="00A24AE6" w:rsidRPr="003D5635" w:rsidTr="00382928">
        <w:trPr>
          <w:cnfStyle w:val="000000010000"/>
        </w:trPr>
        <w:tc>
          <w:tcPr>
            <w:cnfStyle w:val="001000000000"/>
            <w:tcW w:w="832" w:type="pct"/>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Other</w:t>
            </w:r>
          </w:p>
        </w:tc>
        <w:tc>
          <w:tcPr>
            <w:tcW w:w="624" w:type="pct"/>
            <w:shd w:val="clear" w:color="auto" w:fill="FFFFFF" w:themeFill="background1"/>
          </w:tcPr>
          <w:p w:rsidR="0054278A" w:rsidRPr="003D5635" w:rsidRDefault="00A1626E" w:rsidP="001E6A8C">
            <w:pPr>
              <w:cnfStyle w:val="000000010000"/>
              <w:rPr>
                <w:rFonts w:ascii="Segoe UI Light" w:hAnsi="Segoe UI Light" w:cs="Segoe UI"/>
              </w:rPr>
            </w:pPr>
            <w:r w:rsidRPr="003D5635">
              <w:rPr>
                <w:rFonts w:ascii="Segoe UI Light" w:hAnsi="Segoe UI Light" w:cs="Segoe UI"/>
              </w:rPr>
              <w:t>4.5</w:t>
            </w:r>
          </w:p>
        </w:tc>
        <w:tc>
          <w:tcPr>
            <w:tcW w:w="488"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5.2</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4.8</w:t>
            </w:r>
          </w:p>
        </w:tc>
        <w:tc>
          <w:tcPr>
            <w:tcW w:w="555"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4.7</w:t>
            </w:r>
          </w:p>
        </w:tc>
        <w:tc>
          <w:tcPr>
            <w:tcW w:w="55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5.1</w:t>
            </w:r>
          </w:p>
        </w:tc>
        <w:tc>
          <w:tcPr>
            <w:tcW w:w="41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5.2</w:t>
            </w:r>
          </w:p>
        </w:tc>
        <w:tc>
          <w:tcPr>
            <w:tcW w:w="487" w:type="pct"/>
            <w:shd w:val="clear" w:color="auto" w:fill="FFFFFF" w:themeFill="background1"/>
          </w:tcPr>
          <w:p w:rsidR="0054278A" w:rsidRPr="003D5635" w:rsidRDefault="00A1626E" w:rsidP="001E6A8C">
            <w:pPr>
              <w:cnfStyle w:val="000000010000"/>
              <w:rPr>
                <w:rFonts w:ascii="Segoe UI Light" w:eastAsia="Segoe UI" w:hAnsi="Segoe UI Light" w:cs="Segoe UI"/>
              </w:rPr>
            </w:pPr>
            <w:r w:rsidRPr="003D5635">
              <w:rPr>
                <w:rFonts w:ascii="Segoe UI Light" w:eastAsia="Segoe UI" w:hAnsi="Segoe UI Light" w:cs="Segoe UI"/>
              </w:rPr>
              <w:t>4.5</w:t>
            </w:r>
          </w:p>
        </w:tc>
        <w:tc>
          <w:tcPr>
            <w:tcW w:w="483" w:type="pct"/>
            <w:shd w:val="clear" w:color="auto" w:fill="FFFFFF" w:themeFill="background1"/>
          </w:tcPr>
          <w:p w:rsidR="0054278A" w:rsidRPr="003D5635" w:rsidRDefault="0054278A" w:rsidP="001E6A8C">
            <w:pPr>
              <w:cnfStyle w:val="000000010000"/>
              <w:rPr>
                <w:rFonts w:ascii="Segoe UI Light" w:eastAsia="Segoe UI" w:hAnsi="Segoe UI Light" w:cs="Segoe UI"/>
                <w:b/>
              </w:rPr>
            </w:pPr>
            <w:r w:rsidRPr="003D5635">
              <w:rPr>
                <w:rFonts w:ascii="Segoe UI Light" w:eastAsia="Segoe UI" w:hAnsi="Segoe UI Light" w:cs="Segoe UI"/>
                <w:b/>
              </w:rPr>
              <w:t>311</w:t>
            </w:r>
          </w:p>
        </w:tc>
      </w:tr>
      <w:tr w:rsidR="00A24AE6" w:rsidRPr="003D5635" w:rsidTr="00382928">
        <w:trPr>
          <w:cnfStyle w:val="000000100000"/>
        </w:trPr>
        <w:tc>
          <w:tcPr>
            <w:cnfStyle w:val="001000000000"/>
            <w:tcW w:w="832" w:type="pct"/>
            <w:tcBorders>
              <w:bottom w:val="single" w:sz="4" w:space="0" w:color="C8C9C7" w:themeColor="accent3"/>
            </w:tcBorders>
            <w:shd w:val="clear" w:color="auto" w:fill="FFFFFF" w:themeFill="background1"/>
          </w:tcPr>
          <w:p w:rsidR="0054278A" w:rsidRPr="003D5635" w:rsidRDefault="0054278A" w:rsidP="001E6A8C">
            <w:pPr>
              <w:rPr>
                <w:rFonts w:ascii="Segoe UI Light" w:eastAsia="Segoe UI" w:hAnsi="Segoe UI Light" w:cs="Segoe UI"/>
                <w:b w:val="0"/>
                <w:color w:val="auto"/>
              </w:rPr>
            </w:pPr>
            <w:r w:rsidRPr="003D5635">
              <w:rPr>
                <w:rFonts w:ascii="Segoe UI Light" w:eastAsia="Segoe UI" w:hAnsi="Segoe UI Light" w:cs="Segoe UI"/>
                <w:b w:val="0"/>
                <w:color w:val="auto"/>
              </w:rPr>
              <w:t>Total</w:t>
            </w:r>
          </w:p>
        </w:tc>
        <w:tc>
          <w:tcPr>
            <w:tcW w:w="624"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hAnsi="Segoe UI Light" w:cs="Segoe UI"/>
                <w:b/>
              </w:rPr>
            </w:pPr>
            <w:r w:rsidRPr="003D5635">
              <w:rPr>
                <w:rFonts w:ascii="Segoe UI Light" w:hAnsi="Segoe UI Light" w:cs="Segoe UI"/>
                <w:b/>
              </w:rPr>
              <w:t>3,329</w:t>
            </w:r>
          </w:p>
        </w:tc>
        <w:tc>
          <w:tcPr>
            <w:tcW w:w="488"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eastAsia="Segoe UI" w:hAnsi="Segoe UI Light" w:cs="Segoe UI"/>
                <w:b/>
              </w:rPr>
            </w:pPr>
            <w:r w:rsidRPr="003D5635">
              <w:rPr>
                <w:rFonts w:ascii="Segoe UI Light" w:eastAsia="Segoe UI" w:hAnsi="Segoe UI Light" w:cs="Segoe UI"/>
                <w:b/>
              </w:rPr>
              <w:t>3,075</w:t>
            </w:r>
          </w:p>
        </w:tc>
        <w:tc>
          <w:tcPr>
            <w:tcW w:w="557"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eastAsia="Segoe UI" w:hAnsi="Segoe UI Light" w:cs="Segoe UI"/>
                <w:b/>
              </w:rPr>
            </w:pPr>
            <w:r w:rsidRPr="003D5635">
              <w:rPr>
                <w:rFonts w:ascii="Segoe UI Light" w:eastAsia="Segoe UI" w:hAnsi="Segoe UI Light" w:cs="Segoe UI"/>
                <w:b/>
              </w:rPr>
              <w:t>2,191</w:t>
            </w:r>
          </w:p>
        </w:tc>
        <w:tc>
          <w:tcPr>
            <w:tcW w:w="555"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eastAsia="Segoe UI" w:hAnsi="Segoe UI Light" w:cs="Segoe UI"/>
                <w:b/>
              </w:rPr>
            </w:pPr>
            <w:r w:rsidRPr="003D5635">
              <w:rPr>
                <w:rFonts w:ascii="Segoe UI Light" w:eastAsia="Segoe UI" w:hAnsi="Segoe UI Light" w:cs="Segoe UI"/>
                <w:b/>
              </w:rPr>
              <w:t>1,925</w:t>
            </w:r>
          </w:p>
        </w:tc>
        <w:tc>
          <w:tcPr>
            <w:tcW w:w="557"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eastAsia="Segoe UI" w:hAnsi="Segoe UI Light" w:cs="Segoe UI"/>
                <w:b/>
              </w:rPr>
            </w:pPr>
            <w:r w:rsidRPr="003D5635">
              <w:rPr>
                <w:rFonts w:ascii="Segoe UI Light" w:eastAsia="Segoe UI" w:hAnsi="Segoe UI Light" w:cs="Segoe UI"/>
                <w:b/>
              </w:rPr>
              <w:t>2,288</w:t>
            </w:r>
          </w:p>
        </w:tc>
        <w:tc>
          <w:tcPr>
            <w:tcW w:w="417" w:type="pct"/>
            <w:tcBorders>
              <w:bottom w:val="single" w:sz="4" w:space="0" w:color="C8C9C7" w:themeColor="accent3"/>
            </w:tcBorders>
            <w:shd w:val="clear" w:color="auto" w:fill="FFFFFF" w:themeFill="background1"/>
          </w:tcPr>
          <w:p w:rsidR="0054278A" w:rsidRPr="003D5635" w:rsidRDefault="00287475" w:rsidP="001E6A8C">
            <w:pPr>
              <w:cnfStyle w:val="000000100000"/>
              <w:rPr>
                <w:rFonts w:ascii="Segoe UI Light" w:eastAsia="Segoe UI" w:hAnsi="Segoe UI Light" w:cs="Segoe UI"/>
                <w:b/>
              </w:rPr>
            </w:pPr>
            <w:r w:rsidRPr="003D5635">
              <w:rPr>
                <w:rFonts w:ascii="Segoe UI Light" w:eastAsia="Segoe UI" w:hAnsi="Segoe UI Light" w:cs="Segoe UI"/>
                <w:b/>
              </w:rPr>
              <w:t>3,264</w:t>
            </w:r>
          </w:p>
        </w:tc>
        <w:tc>
          <w:tcPr>
            <w:tcW w:w="487" w:type="pct"/>
            <w:tcBorders>
              <w:bottom w:val="single" w:sz="4" w:space="0" w:color="C8C9C7" w:themeColor="accent3"/>
            </w:tcBorders>
            <w:shd w:val="clear" w:color="auto" w:fill="FFFFFF" w:themeFill="background1"/>
          </w:tcPr>
          <w:p w:rsidR="0054278A" w:rsidRPr="003D5635" w:rsidRDefault="00A1626E" w:rsidP="001E6A8C">
            <w:pPr>
              <w:cnfStyle w:val="000000100000"/>
              <w:rPr>
                <w:rFonts w:ascii="Segoe UI Light" w:eastAsia="Segoe UI" w:hAnsi="Segoe UI Light" w:cs="Segoe UI"/>
                <w:b/>
              </w:rPr>
            </w:pPr>
            <w:r w:rsidRPr="003D5635">
              <w:rPr>
                <w:rFonts w:ascii="Segoe UI Light" w:eastAsia="Segoe UI" w:hAnsi="Segoe UI Light" w:cs="Segoe UI"/>
                <w:b/>
              </w:rPr>
              <w:t>3,140</w:t>
            </w:r>
          </w:p>
        </w:tc>
        <w:tc>
          <w:tcPr>
            <w:tcW w:w="483" w:type="pct"/>
            <w:tcBorders>
              <w:bottom w:val="single" w:sz="4" w:space="0" w:color="C8C9C7" w:themeColor="accent3"/>
            </w:tcBorders>
            <w:shd w:val="clear" w:color="auto" w:fill="FFFFFF" w:themeFill="background1"/>
          </w:tcPr>
          <w:p w:rsidR="0054278A" w:rsidRPr="003D5635" w:rsidRDefault="0054278A" w:rsidP="001E6A8C">
            <w:pPr>
              <w:cnfStyle w:val="000000100000"/>
              <w:rPr>
                <w:rFonts w:ascii="Segoe UI Light" w:eastAsia="Segoe UI" w:hAnsi="Segoe UI Light" w:cs="Segoe UI"/>
                <w:b/>
              </w:rPr>
            </w:pPr>
            <w:r w:rsidRPr="003D5635">
              <w:rPr>
                <w:rFonts w:ascii="Segoe UI Light" w:eastAsia="Segoe UI" w:hAnsi="Segoe UI Light" w:cs="Segoe UI"/>
                <w:b/>
              </w:rPr>
              <w:t>6,404</w:t>
            </w:r>
          </w:p>
        </w:tc>
      </w:tr>
      <w:tr w:rsidR="00B661BC" w:rsidRPr="003D5635" w:rsidTr="00382928">
        <w:trPr>
          <w:cnfStyle w:val="000000010000"/>
        </w:trPr>
        <w:tc>
          <w:tcPr>
            <w:cnfStyle w:val="001000000000"/>
            <w:tcW w:w="832" w:type="pct"/>
            <w:shd w:val="clear" w:color="auto" w:fill="DFD8E7" w:themeFill="background2" w:themeFillTint="33"/>
          </w:tcPr>
          <w:p w:rsidR="00B661BC" w:rsidRPr="003D5635" w:rsidRDefault="00B661BC" w:rsidP="001E6A8C">
            <w:pPr>
              <w:rPr>
                <w:rFonts w:ascii="Segoe UI Light" w:eastAsia="Segoe UI" w:hAnsi="Segoe UI Light" w:cs="Segoe UI"/>
                <w:color w:val="auto"/>
              </w:rPr>
            </w:pPr>
            <w:r w:rsidRPr="003D5635">
              <w:rPr>
                <w:rFonts w:ascii="Segoe UI Light" w:eastAsia="Segoe UI" w:hAnsi="Segoe UI Light" w:cs="Segoe UI"/>
                <w:color w:val="auto"/>
              </w:rPr>
              <w:t>Activity status</w:t>
            </w:r>
          </w:p>
        </w:tc>
        <w:tc>
          <w:tcPr>
            <w:tcW w:w="4168" w:type="pct"/>
            <w:gridSpan w:val="8"/>
            <w:shd w:val="clear" w:color="auto" w:fill="DFD8E7" w:themeFill="background2" w:themeFillTint="33"/>
          </w:tcPr>
          <w:p w:rsidR="00B661BC" w:rsidRPr="003D5635" w:rsidRDefault="00B661BC" w:rsidP="001E6A8C">
            <w:pPr>
              <w:cnfStyle w:val="000000010000"/>
              <w:rPr>
                <w:rFonts w:ascii="Segoe UI Light" w:eastAsia="Segoe UI" w:hAnsi="Segoe UI Light" w:cs="Segoe UI"/>
                <w:b/>
              </w:rPr>
            </w:pPr>
          </w:p>
        </w:tc>
      </w:tr>
      <w:tr w:rsidR="00A24AE6" w:rsidRPr="003D5635" w:rsidTr="00382928">
        <w:trPr>
          <w:cnfStyle w:val="000000100000"/>
        </w:trPr>
        <w:tc>
          <w:tcPr>
            <w:cnfStyle w:val="001000000000"/>
            <w:tcW w:w="832" w:type="pct"/>
            <w:shd w:val="clear" w:color="auto" w:fill="FFFFFF" w:themeFill="background1"/>
          </w:tcPr>
          <w:p w:rsidR="00B661BC" w:rsidRPr="003D5635" w:rsidRDefault="00B661BC" w:rsidP="001E6A8C">
            <w:pPr>
              <w:rPr>
                <w:rFonts w:ascii="Segoe UI Light" w:eastAsia="Segoe UI" w:hAnsi="Segoe UI Light" w:cs="Segoe UI"/>
                <w:b w:val="0"/>
                <w:color w:val="auto"/>
              </w:rPr>
            </w:pPr>
            <w:r w:rsidRPr="003D5635">
              <w:rPr>
                <w:rFonts w:ascii="Segoe UI Light" w:eastAsia="Segoe UI" w:hAnsi="Segoe UI Light" w:cs="Segoe UI"/>
                <w:b w:val="0"/>
                <w:color w:val="auto"/>
              </w:rPr>
              <w:t>Employed</w:t>
            </w:r>
          </w:p>
        </w:tc>
        <w:tc>
          <w:tcPr>
            <w:tcW w:w="624" w:type="pct"/>
            <w:shd w:val="clear" w:color="auto" w:fill="FFFFFF" w:themeFill="background1"/>
          </w:tcPr>
          <w:p w:rsidR="00B661BC" w:rsidRPr="003D5635" w:rsidRDefault="003D1F0E" w:rsidP="001E6A8C">
            <w:pPr>
              <w:cnfStyle w:val="000000100000"/>
              <w:rPr>
                <w:rFonts w:ascii="Segoe UI Light" w:hAnsi="Segoe UI Light" w:cs="Segoe UI"/>
              </w:rPr>
            </w:pPr>
            <w:r w:rsidRPr="003D5635">
              <w:rPr>
                <w:rFonts w:ascii="Segoe UI Light" w:hAnsi="Segoe UI Light" w:cs="Segoe UI"/>
              </w:rPr>
              <w:t>47.3</w:t>
            </w:r>
          </w:p>
        </w:tc>
        <w:tc>
          <w:tcPr>
            <w:tcW w:w="488" w:type="pct"/>
            <w:shd w:val="clear" w:color="auto" w:fill="FFFFFF" w:themeFill="background1"/>
          </w:tcPr>
          <w:p w:rsidR="00B661BC" w:rsidRPr="003D5635" w:rsidRDefault="003D1F0E" w:rsidP="001E6A8C">
            <w:pPr>
              <w:cnfStyle w:val="000000100000"/>
              <w:rPr>
                <w:rFonts w:ascii="Segoe UI Light" w:eastAsia="Segoe UI" w:hAnsi="Segoe UI Light" w:cs="Segoe UI"/>
              </w:rPr>
            </w:pPr>
            <w:r w:rsidRPr="003D5635">
              <w:rPr>
                <w:rFonts w:ascii="Segoe UI Light" w:eastAsia="Segoe UI" w:hAnsi="Segoe UI Light" w:cs="Segoe UI"/>
              </w:rPr>
              <w:t>47.9</w:t>
            </w:r>
          </w:p>
        </w:tc>
        <w:tc>
          <w:tcPr>
            <w:tcW w:w="55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45.9</w:t>
            </w:r>
          </w:p>
        </w:tc>
        <w:tc>
          <w:tcPr>
            <w:tcW w:w="555"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47.6</w:t>
            </w:r>
          </w:p>
        </w:tc>
        <w:tc>
          <w:tcPr>
            <w:tcW w:w="55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49.2</w:t>
            </w:r>
          </w:p>
        </w:tc>
        <w:tc>
          <w:tcPr>
            <w:tcW w:w="41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48.0</w:t>
            </w:r>
          </w:p>
        </w:tc>
        <w:tc>
          <w:tcPr>
            <w:tcW w:w="48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47.2</w:t>
            </w:r>
          </w:p>
        </w:tc>
        <w:tc>
          <w:tcPr>
            <w:tcW w:w="483" w:type="pct"/>
            <w:shd w:val="clear" w:color="auto" w:fill="FFFFFF" w:themeFill="background1"/>
          </w:tcPr>
          <w:p w:rsidR="00B661BC" w:rsidRPr="003D5635" w:rsidRDefault="00B661BC" w:rsidP="001E6A8C">
            <w:pPr>
              <w:cnfStyle w:val="000000100000"/>
              <w:rPr>
                <w:rFonts w:ascii="Segoe UI Light" w:eastAsia="Segoe UI" w:hAnsi="Segoe UI Light" w:cs="Segoe UI"/>
                <w:b/>
              </w:rPr>
            </w:pPr>
            <w:r w:rsidRPr="003D5635">
              <w:rPr>
                <w:rFonts w:ascii="Segoe UI Light" w:eastAsia="Segoe UI" w:hAnsi="Segoe UI Light" w:cs="Segoe UI"/>
                <w:b/>
              </w:rPr>
              <w:t>2,986</w:t>
            </w:r>
          </w:p>
        </w:tc>
      </w:tr>
      <w:tr w:rsidR="00A24AE6" w:rsidRPr="003D5635" w:rsidTr="00382928">
        <w:trPr>
          <w:cnfStyle w:val="000000010000"/>
        </w:trPr>
        <w:tc>
          <w:tcPr>
            <w:cnfStyle w:val="001000000000"/>
            <w:tcW w:w="832" w:type="pct"/>
            <w:shd w:val="clear" w:color="auto" w:fill="FFFFFF" w:themeFill="background1"/>
          </w:tcPr>
          <w:p w:rsidR="00B661BC" w:rsidRPr="003D5635" w:rsidRDefault="00B661BC" w:rsidP="001E6A8C">
            <w:pPr>
              <w:rPr>
                <w:rFonts w:ascii="Segoe UI Light" w:eastAsia="Segoe UI" w:hAnsi="Segoe UI Light" w:cs="Segoe UI"/>
                <w:b w:val="0"/>
                <w:color w:val="auto"/>
              </w:rPr>
            </w:pPr>
            <w:r w:rsidRPr="003D5635">
              <w:rPr>
                <w:rFonts w:ascii="Segoe UI Light" w:eastAsia="Segoe UI" w:hAnsi="Segoe UI Light" w:cs="Segoe UI"/>
                <w:b w:val="0"/>
                <w:color w:val="auto"/>
              </w:rPr>
              <w:t>Self-employed</w:t>
            </w:r>
          </w:p>
        </w:tc>
        <w:tc>
          <w:tcPr>
            <w:tcW w:w="624" w:type="pct"/>
            <w:shd w:val="clear" w:color="auto" w:fill="FFFFFF" w:themeFill="background1"/>
          </w:tcPr>
          <w:p w:rsidR="00B661BC" w:rsidRPr="003D5635" w:rsidRDefault="003D1F0E" w:rsidP="001E6A8C">
            <w:pPr>
              <w:cnfStyle w:val="000000010000"/>
              <w:rPr>
                <w:rFonts w:ascii="Segoe UI Light" w:hAnsi="Segoe UI Light" w:cs="Segoe UI"/>
              </w:rPr>
            </w:pPr>
            <w:r w:rsidRPr="003D5635">
              <w:rPr>
                <w:rFonts w:ascii="Segoe UI Light" w:hAnsi="Segoe UI Light" w:cs="Segoe UI"/>
              </w:rPr>
              <w:t>7.7</w:t>
            </w:r>
          </w:p>
        </w:tc>
        <w:tc>
          <w:tcPr>
            <w:tcW w:w="488" w:type="pct"/>
            <w:shd w:val="clear" w:color="auto" w:fill="FFFFFF" w:themeFill="background1"/>
          </w:tcPr>
          <w:p w:rsidR="00B661BC" w:rsidRPr="003D5635" w:rsidRDefault="003D1F0E" w:rsidP="001E6A8C">
            <w:pPr>
              <w:cnfStyle w:val="000000010000"/>
              <w:rPr>
                <w:rFonts w:ascii="Segoe UI Light" w:eastAsia="Segoe UI" w:hAnsi="Segoe UI Light" w:cs="Segoe UI"/>
              </w:rPr>
            </w:pPr>
            <w:r w:rsidRPr="003D5635">
              <w:rPr>
                <w:rFonts w:ascii="Segoe UI Light" w:eastAsia="Segoe UI" w:hAnsi="Segoe UI Light" w:cs="Segoe UI"/>
              </w:rPr>
              <w:t>7.5</w:t>
            </w:r>
          </w:p>
        </w:tc>
        <w:tc>
          <w:tcPr>
            <w:tcW w:w="55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7.0</w:t>
            </w:r>
          </w:p>
        </w:tc>
        <w:tc>
          <w:tcPr>
            <w:tcW w:w="555"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7.4</w:t>
            </w:r>
          </w:p>
        </w:tc>
        <w:tc>
          <w:tcPr>
            <w:tcW w:w="55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8.3</w:t>
            </w:r>
          </w:p>
        </w:tc>
        <w:tc>
          <w:tcPr>
            <w:tcW w:w="41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7.7</w:t>
            </w:r>
          </w:p>
        </w:tc>
        <w:tc>
          <w:tcPr>
            <w:tcW w:w="48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7.5</w:t>
            </w:r>
          </w:p>
        </w:tc>
        <w:tc>
          <w:tcPr>
            <w:tcW w:w="483" w:type="pct"/>
            <w:shd w:val="clear" w:color="auto" w:fill="FFFFFF" w:themeFill="background1"/>
          </w:tcPr>
          <w:p w:rsidR="00B661BC" w:rsidRPr="003D5635" w:rsidRDefault="00B661BC" w:rsidP="001E6A8C">
            <w:pPr>
              <w:cnfStyle w:val="000000010000"/>
              <w:rPr>
                <w:rFonts w:ascii="Segoe UI Light" w:eastAsia="Segoe UI" w:hAnsi="Segoe UI Light" w:cs="Segoe UI"/>
                <w:b/>
              </w:rPr>
            </w:pPr>
            <w:r w:rsidRPr="003D5635">
              <w:rPr>
                <w:rFonts w:ascii="Segoe UI Light" w:eastAsia="Segoe UI" w:hAnsi="Segoe UI Light" w:cs="Segoe UI"/>
                <w:b/>
              </w:rPr>
              <w:t>477</w:t>
            </w:r>
          </w:p>
        </w:tc>
      </w:tr>
      <w:tr w:rsidR="00A24AE6" w:rsidRPr="003D5635" w:rsidTr="00382928">
        <w:trPr>
          <w:cnfStyle w:val="000000100000"/>
        </w:trPr>
        <w:tc>
          <w:tcPr>
            <w:cnfStyle w:val="001000000000"/>
            <w:tcW w:w="832" w:type="pct"/>
            <w:shd w:val="clear" w:color="auto" w:fill="FFFFFF" w:themeFill="background1"/>
          </w:tcPr>
          <w:p w:rsidR="003D1F0E" w:rsidRPr="003D5635" w:rsidRDefault="003D1F0E" w:rsidP="001E6A8C">
            <w:pPr>
              <w:rPr>
                <w:rFonts w:ascii="Segoe UI Light" w:eastAsia="Segoe UI" w:hAnsi="Segoe UI Light" w:cs="Segoe UI"/>
                <w:b w:val="0"/>
                <w:color w:val="auto"/>
              </w:rPr>
            </w:pPr>
            <w:r w:rsidRPr="003D5635">
              <w:rPr>
                <w:rFonts w:ascii="Segoe UI Light" w:eastAsia="Segoe UI" w:hAnsi="Segoe UI Light" w:cs="Segoe UI"/>
                <w:b w:val="0"/>
                <w:color w:val="auto"/>
              </w:rPr>
              <w:t>Unemployed</w:t>
            </w:r>
          </w:p>
        </w:tc>
        <w:tc>
          <w:tcPr>
            <w:tcW w:w="624" w:type="pct"/>
            <w:shd w:val="clear" w:color="auto" w:fill="FFFFFF" w:themeFill="background1"/>
          </w:tcPr>
          <w:p w:rsidR="003D1F0E" w:rsidRPr="003D5635" w:rsidRDefault="003D1F0E" w:rsidP="001E6A8C">
            <w:pPr>
              <w:cnfStyle w:val="000000100000"/>
              <w:rPr>
                <w:rFonts w:ascii="Segoe UI Light" w:hAnsi="Segoe UI Light" w:cs="Segoe UI"/>
              </w:rPr>
            </w:pPr>
            <w:r w:rsidRPr="003D5635">
              <w:rPr>
                <w:rFonts w:ascii="Segoe UI Light" w:hAnsi="Segoe UI Light" w:cs="Segoe UI"/>
              </w:rPr>
              <w:t>1.9</w:t>
            </w:r>
          </w:p>
        </w:tc>
        <w:tc>
          <w:tcPr>
            <w:tcW w:w="488" w:type="pct"/>
            <w:shd w:val="clear" w:color="auto" w:fill="FFFFFF" w:themeFill="background1"/>
          </w:tcPr>
          <w:p w:rsidR="003D1F0E" w:rsidRPr="003D5635" w:rsidRDefault="003D1F0E" w:rsidP="001E6A8C">
            <w:pPr>
              <w:cnfStyle w:val="000000100000"/>
              <w:rPr>
                <w:rFonts w:ascii="Segoe UI Light" w:eastAsia="Segoe UI" w:hAnsi="Segoe UI Light" w:cs="Segoe UI"/>
              </w:rPr>
            </w:pPr>
            <w:r w:rsidRPr="003D5635">
              <w:rPr>
                <w:rFonts w:ascii="Segoe UI Light" w:eastAsia="Segoe UI" w:hAnsi="Segoe UI Light" w:cs="Segoe UI"/>
              </w:rPr>
              <w:t>1.5</w:t>
            </w:r>
          </w:p>
        </w:tc>
        <w:tc>
          <w:tcPr>
            <w:tcW w:w="557" w:type="pct"/>
            <w:shd w:val="clear" w:color="auto" w:fill="FFFFFF" w:themeFill="background1"/>
          </w:tcPr>
          <w:p w:rsidR="003D1F0E"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1.6</w:t>
            </w:r>
          </w:p>
        </w:tc>
        <w:tc>
          <w:tcPr>
            <w:tcW w:w="555" w:type="pct"/>
            <w:shd w:val="clear" w:color="auto" w:fill="FFFFFF" w:themeFill="background1"/>
          </w:tcPr>
          <w:p w:rsidR="003D1F0E"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1.6</w:t>
            </w:r>
          </w:p>
        </w:tc>
        <w:tc>
          <w:tcPr>
            <w:tcW w:w="557" w:type="pct"/>
            <w:shd w:val="clear" w:color="auto" w:fill="FFFFFF" w:themeFill="background1"/>
          </w:tcPr>
          <w:p w:rsidR="003D1F0E"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1.8</w:t>
            </w:r>
          </w:p>
        </w:tc>
        <w:tc>
          <w:tcPr>
            <w:tcW w:w="417" w:type="pct"/>
            <w:shd w:val="clear" w:color="auto" w:fill="FFFFFF" w:themeFill="background1"/>
          </w:tcPr>
          <w:p w:rsidR="003D1F0E"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1.7</w:t>
            </w:r>
          </w:p>
        </w:tc>
        <w:tc>
          <w:tcPr>
            <w:tcW w:w="487" w:type="pct"/>
            <w:shd w:val="clear" w:color="auto" w:fill="FFFFFF" w:themeFill="background1"/>
          </w:tcPr>
          <w:p w:rsidR="003D1F0E"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1.7</w:t>
            </w:r>
          </w:p>
        </w:tc>
        <w:tc>
          <w:tcPr>
            <w:tcW w:w="483" w:type="pct"/>
            <w:shd w:val="clear" w:color="auto" w:fill="FFFFFF" w:themeFill="background1"/>
          </w:tcPr>
          <w:p w:rsidR="003D1F0E" w:rsidRPr="003D5635" w:rsidRDefault="003D1F0E" w:rsidP="001E6A8C">
            <w:pPr>
              <w:cnfStyle w:val="000000100000"/>
              <w:rPr>
                <w:rFonts w:ascii="Segoe UI Light" w:eastAsia="Segoe UI" w:hAnsi="Segoe UI Light" w:cs="Segoe UI"/>
                <w:b/>
              </w:rPr>
            </w:pPr>
            <w:r w:rsidRPr="003D5635">
              <w:rPr>
                <w:rFonts w:ascii="Segoe UI Light" w:eastAsia="Segoe UI" w:hAnsi="Segoe UI Light" w:cs="Segoe UI"/>
                <w:b/>
              </w:rPr>
              <w:t>107</w:t>
            </w:r>
          </w:p>
        </w:tc>
      </w:tr>
      <w:tr w:rsidR="00A24AE6" w:rsidRPr="003D5635" w:rsidTr="00382928">
        <w:trPr>
          <w:cnfStyle w:val="000000010000"/>
        </w:trPr>
        <w:tc>
          <w:tcPr>
            <w:cnfStyle w:val="001000000000"/>
            <w:tcW w:w="832" w:type="pct"/>
            <w:shd w:val="clear" w:color="auto" w:fill="FFFFFF" w:themeFill="background1"/>
          </w:tcPr>
          <w:p w:rsidR="00B661BC" w:rsidRPr="003D5635" w:rsidRDefault="00B661BC" w:rsidP="001E6A8C">
            <w:pPr>
              <w:rPr>
                <w:rFonts w:ascii="Segoe UI Light" w:eastAsia="Segoe UI" w:hAnsi="Segoe UI Light" w:cs="Segoe UI"/>
                <w:b w:val="0"/>
                <w:color w:val="auto"/>
              </w:rPr>
            </w:pPr>
            <w:r w:rsidRPr="003D5635">
              <w:rPr>
                <w:rFonts w:ascii="Segoe UI Light" w:eastAsia="Segoe UI" w:hAnsi="Segoe UI Light" w:cs="Segoe UI"/>
                <w:b w:val="0"/>
                <w:color w:val="auto"/>
              </w:rPr>
              <w:t>Inactive</w:t>
            </w:r>
          </w:p>
        </w:tc>
        <w:tc>
          <w:tcPr>
            <w:tcW w:w="624" w:type="pct"/>
            <w:shd w:val="clear" w:color="auto" w:fill="FFFFFF" w:themeFill="background1"/>
          </w:tcPr>
          <w:p w:rsidR="00B661BC" w:rsidRPr="003D5635" w:rsidRDefault="003D1F0E" w:rsidP="001E6A8C">
            <w:pPr>
              <w:cnfStyle w:val="000000010000"/>
              <w:rPr>
                <w:rFonts w:ascii="Segoe UI Light" w:hAnsi="Segoe UI Light" w:cs="Segoe UI"/>
              </w:rPr>
            </w:pPr>
            <w:r w:rsidRPr="003D5635">
              <w:rPr>
                <w:rFonts w:ascii="Segoe UI Light" w:hAnsi="Segoe UI Light" w:cs="Segoe UI"/>
              </w:rPr>
              <w:t>42.7</w:t>
            </w:r>
          </w:p>
        </w:tc>
        <w:tc>
          <w:tcPr>
            <w:tcW w:w="488" w:type="pct"/>
            <w:shd w:val="clear" w:color="auto" w:fill="FFFFFF" w:themeFill="background1"/>
          </w:tcPr>
          <w:p w:rsidR="00B661BC" w:rsidRPr="003D5635" w:rsidRDefault="003D1F0E" w:rsidP="001E6A8C">
            <w:pPr>
              <w:cnfStyle w:val="000000010000"/>
              <w:rPr>
                <w:rFonts w:ascii="Segoe UI Light" w:eastAsia="Segoe UI" w:hAnsi="Segoe UI Light" w:cs="Segoe UI"/>
              </w:rPr>
            </w:pPr>
            <w:r w:rsidRPr="003D5635">
              <w:rPr>
                <w:rFonts w:ascii="Segoe UI Light" w:eastAsia="Segoe UI" w:hAnsi="Segoe UI Light" w:cs="Segoe UI"/>
              </w:rPr>
              <w:t>42.5</w:t>
            </w:r>
          </w:p>
        </w:tc>
        <w:tc>
          <w:tcPr>
            <w:tcW w:w="55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45.2</w:t>
            </w:r>
          </w:p>
        </w:tc>
        <w:tc>
          <w:tcPr>
            <w:tcW w:w="555"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42.7</w:t>
            </w:r>
          </w:p>
        </w:tc>
        <w:tc>
          <w:tcPr>
            <w:tcW w:w="55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40.1</w:t>
            </w:r>
          </w:p>
        </w:tc>
        <w:tc>
          <w:tcPr>
            <w:tcW w:w="41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42.1</w:t>
            </w:r>
          </w:p>
        </w:tc>
        <w:tc>
          <w:tcPr>
            <w:tcW w:w="487" w:type="pct"/>
            <w:shd w:val="clear" w:color="auto" w:fill="FFFFFF" w:themeFill="background1"/>
          </w:tcPr>
          <w:p w:rsidR="00B661BC" w:rsidRPr="003D5635" w:rsidRDefault="00387B3A" w:rsidP="001E6A8C">
            <w:pPr>
              <w:cnfStyle w:val="000000010000"/>
              <w:rPr>
                <w:rFonts w:ascii="Segoe UI Light" w:eastAsia="Segoe UI" w:hAnsi="Segoe UI Light" w:cs="Segoe UI"/>
              </w:rPr>
            </w:pPr>
            <w:r w:rsidRPr="003D5635">
              <w:rPr>
                <w:rFonts w:ascii="Segoe UI Light" w:eastAsia="Segoe UI" w:hAnsi="Segoe UI Light" w:cs="Segoe UI"/>
              </w:rPr>
              <w:t>43.1</w:t>
            </w:r>
          </w:p>
        </w:tc>
        <w:tc>
          <w:tcPr>
            <w:tcW w:w="483" w:type="pct"/>
            <w:shd w:val="clear" w:color="auto" w:fill="FFFFFF" w:themeFill="background1"/>
          </w:tcPr>
          <w:p w:rsidR="00B661BC" w:rsidRPr="003D5635" w:rsidRDefault="00B661BC" w:rsidP="001E6A8C">
            <w:pPr>
              <w:cnfStyle w:val="000000010000"/>
              <w:rPr>
                <w:rFonts w:ascii="Segoe UI Light" w:eastAsia="Segoe UI" w:hAnsi="Segoe UI Light" w:cs="Segoe UI"/>
                <w:b/>
              </w:rPr>
            </w:pPr>
            <w:r w:rsidRPr="003D5635">
              <w:rPr>
                <w:rFonts w:ascii="Segoe UI Light" w:eastAsia="Segoe UI" w:hAnsi="Segoe UI Light" w:cs="Segoe UI"/>
                <w:b/>
              </w:rPr>
              <w:t>2,675</w:t>
            </w:r>
          </w:p>
        </w:tc>
      </w:tr>
      <w:tr w:rsidR="00A24AE6" w:rsidRPr="003D5635" w:rsidTr="00382928">
        <w:trPr>
          <w:cnfStyle w:val="000000100000"/>
        </w:trPr>
        <w:tc>
          <w:tcPr>
            <w:cnfStyle w:val="001000000000"/>
            <w:tcW w:w="832" w:type="pct"/>
            <w:shd w:val="clear" w:color="auto" w:fill="FFFFFF" w:themeFill="background1"/>
          </w:tcPr>
          <w:p w:rsidR="00B661BC" w:rsidRPr="003D5635" w:rsidRDefault="00B661BC" w:rsidP="001E6A8C">
            <w:pPr>
              <w:rPr>
                <w:rFonts w:ascii="Segoe UI Light" w:eastAsia="Segoe UI" w:hAnsi="Segoe UI Light" w:cs="Segoe UI"/>
                <w:b w:val="0"/>
                <w:color w:val="auto"/>
              </w:rPr>
            </w:pPr>
            <w:r w:rsidRPr="003D5635">
              <w:rPr>
                <w:rFonts w:ascii="Segoe UI Light" w:eastAsia="Segoe UI" w:hAnsi="Segoe UI Light" w:cs="Segoe UI"/>
                <w:b w:val="0"/>
                <w:color w:val="auto"/>
              </w:rPr>
              <w:t>Unpaid family worker</w:t>
            </w:r>
          </w:p>
        </w:tc>
        <w:tc>
          <w:tcPr>
            <w:tcW w:w="624" w:type="pct"/>
            <w:shd w:val="clear" w:color="auto" w:fill="FFFFFF" w:themeFill="background1"/>
          </w:tcPr>
          <w:p w:rsidR="00B661BC" w:rsidRPr="003D5635" w:rsidRDefault="003D1F0E" w:rsidP="001E6A8C">
            <w:pPr>
              <w:cnfStyle w:val="000000100000"/>
              <w:rPr>
                <w:rFonts w:ascii="Segoe UI Light" w:hAnsi="Segoe UI Light" w:cs="Segoe UI"/>
              </w:rPr>
            </w:pPr>
            <w:r w:rsidRPr="003D5635">
              <w:rPr>
                <w:rFonts w:ascii="Segoe UI Light" w:hAnsi="Segoe UI Light" w:cs="Segoe UI"/>
              </w:rPr>
              <w:t>0.4</w:t>
            </w:r>
          </w:p>
        </w:tc>
        <w:tc>
          <w:tcPr>
            <w:tcW w:w="488" w:type="pct"/>
            <w:shd w:val="clear" w:color="auto" w:fill="FFFFFF" w:themeFill="background1"/>
          </w:tcPr>
          <w:p w:rsidR="00B661BC" w:rsidRPr="003D5635" w:rsidRDefault="003D1F0E"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55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0.2</w:t>
            </w:r>
          </w:p>
        </w:tc>
        <w:tc>
          <w:tcPr>
            <w:tcW w:w="555"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55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0.6</w:t>
            </w:r>
          </w:p>
        </w:tc>
        <w:tc>
          <w:tcPr>
            <w:tcW w:w="41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0.4</w:t>
            </w:r>
          </w:p>
        </w:tc>
        <w:tc>
          <w:tcPr>
            <w:tcW w:w="487" w:type="pct"/>
            <w:shd w:val="clear" w:color="auto" w:fill="FFFFFF" w:themeFill="background1"/>
          </w:tcPr>
          <w:p w:rsidR="00B661BC" w:rsidRPr="003D5635" w:rsidRDefault="00387B3A" w:rsidP="001E6A8C">
            <w:pPr>
              <w:cnfStyle w:val="000000100000"/>
              <w:rPr>
                <w:rFonts w:ascii="Segoe UI Light" w:eastAsia="Segoe UI" w:hAnsi="Segoe UI Light" w:cs="Segoe UI"/>
              </w:rPr>
            </w:pPr>
            <w:r w:rsidRPr="003D5635">
              <w:rPr>
                <w:rFonts w:ascii="Segoe UI Light" w:eastAsia="Segoe UI" w:hAnsi="Segoe UI Light" w:cs="Segoe UI"/>
              </w:rPr>
              <w:t>0.5</w:t>
            </w:r>
          </w:p>
        </w:tc>
        <w:tc>
          <w:tcPr>
            <w:tcW w:w="483" w:type="pct"/>
            <w:shd w:val="clear" w:color="auto" w:fill="FFFFFF" w:themeFill="background1"/>
          </w:tcPr>
          <w:p w:rsidR="00B661BC" w:rsidRPr="003D5635" w:rsidRDefault="00B661BC" w:rsidP="001E6A8C">
            <w:pPr>
              <w:cnfStyle w:val="000000100000"/>
              <w:rPr>
                <w:rFonts w:ascii="Segoe UI Light" w:eastAsia="Segoe UI" w:hAnsi="Segoe UI Light" w:cs="Segoe UI"/>
                <w:b/>
              </w:rPr>
            </w:pPr>
            <w:r w:rsidRPr="003D5635">
              <w:rPr>
                <w:rFonts w:ascii="Segoe UI Light" w:eastAsia="Segoe UI" w:hAnsi="Segoe UI Light" w:cs="Segoe UI"/>
                <w:b/>
              </w:rPr>
              <w:t>30</w:t>
            </w:r>
          </w:p>
        </w:tc>
      </w:tr>
      <w:tr w:rsidR="00A24AE6" w:rsidRPr="003D5635" w:rsidTr="00382928">
        <w:trPr>
          <w:cnfStyle w:val="000000010000"/>
        </w:trPr>
        <w:tc>
          <w:tcPr>
            <w:cnfStyle w:val="001000000000"/>
            <w:tcW w:w="832" w:type="pct"/>
            <w:tcBorders>
              <w:bottom w:val="single" w:sz="4" w:space="0" w:color="C8C9C7" w:themeColor="accent3"/>
            </w:tcBorders>
            <w:shd w:val="clear" w:color="auto" w:fill="FFFFFF" w:themeFill="background1"/>
          </w:tcPr>
          <w:p w:rsidR="00B661BC" w:rsidRPr="003D5635" w:rsidRDefault="00B661BC" w:rsidP="001E6A8C">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24" w:type="pct"/>
            <w:tcBorders>
              <w:bottom w:val="single" w:sz="4" w:space="0" w:color="C8C9C7" w:themeColor="accent3"/>
            </w:tcBorders>
            <w:shd w:val="clear" w:color="auto" w:fill="FFFFFF" w:themeFill="background1"/>
          </w:tcPr>
          <w:p w:rsidR="00B661BC" w:rsidRPr="003D5635" w:rsidRDefault="00B661BC" w:rsidP="001E6A8C">
            <w:pPr>
              <w:cnfStyle w:val="000000010000"/>
              <w:rPr>
                <w:rFonts w:ascii="Segoe UI Light" w:hAnsi="Segoe UI Light" w:cs="Segoe UI"/>
                <w:b/>
              </w:rPr>
            </w:pPr>
            <w:r w:rsidRPr="003D5635">
              <w:rPr>
                <w:rFonts w:ascii="Segoe UI Light" w:hAnsi="Segoe UI Light" w:cs="Segoe UI"/>
                <w:b/>
              </w:rPr>
              <w:t>3,257</w:t>
            </w:r>
          </w:p>
        </w:tc>
        <w:tc>
          <w:tcPr>
            <w:tcW w:w="488" w:type="pct"/>
            <w:tcBorders>
              <w:bottom w:val="single" w:sz="4" w:space="0" w:color="C8C9C7" w:themeColor="accent3"/>
            </w:tcBorders>
            <w:shd w:val="clear" w:color="auto" w:fill="FFFFFF" w:themeFill="background1"/>
          </w:tcPr>
          <w:p w:rsidR="00B661BC" w:rsidRPr="003D5635" w:rsidRDefault="00B661BC" w:rsidP="001E6A8C">
            <w:pPr>
              <w:cnfStyle w:val="000000010000"/>
              <w:rPr>
                <w:rFonts w:ascii="Segoe UI Light" w:eastAsia="Segoe UI" w:hAnsi="Segoe UI Light" w:cs="Segoe UI"/>
                <w:b/>
              </w:rPr>
            </w:pPr>
            <w:r w:rsidRPr="003D5635">
              <w:rPr>
                <w:rFonts w:ascii="Segoe UI Light" w:eastAsia="Segoe UI" w:hAnsi="Segoe UI Light" w:cs="Segoe UI"/>
                <w:b/>
              </w:rPr>
              <w:t>3,018</w:t>
            </w:r>
          </w:p>
        </w:tc>
        <w:tc>
          <w:tcPr>
            <w:tcW w:w="557" w:type="pct"/>
            <w:tcBorders>
              <w:bottom w:val="single" w:sz="4" w:space="0" w:color="C8C9C7" w:themeColor="accent3"/>
            </w:tcBorders>
            <w:shd w:val="clear" w:color="auto" w:fill="FFFFFF" w:themeFill="background1"/>
          </w:tcPr>
          <w:p w:rsidR="00B661BC" w:rsidRPr="003D5635" w:rsidRDefault="00387B3A" w:rsidP="001E6A8C">
            <w:pPr>
              <w:cnfStyle w:val="000000010000"/>
              <w:rPr>
                <w:rFonts w:ascii="Segoe UI Light" w:eastAsia="Segoe UI" w:hAnsi="Segoe UI Light" w:cs="Segoe UI"/>
                <w:b/>
              </w:rPr>
            </w:pPr>
            <w:r w:rsidRPr="003D5635">
              <w:rPr>
                <w:rFonts w:ascii="Segoe UI Light" w:eastAsia="Segoe UI" w:hAnsi="Segoe UI Light" w:cs="Segoe UI"/>
                <w:b/>
              </w:rPr>
              <w:t>2,151</w:t>
            </w:r>
          </w:p>
        </w:tc>
        <w:tc>
          <w:tcPr>
            <w:tcW w:w="555" w:type="pct"/>
            <w:tcBorders>
              <w:bottom w:val="single" w:sz="4" w:space="0" w:color="C8C9C7" w:themeColor="accent3"/>
            </w:tcBorders>
            <w:shd w:val="clear" w:color="auto" w:fill="FFFFFF" w:themeFill="background1"/>
          </w:tcPr>
          <w:p w:rsidR="00B661BC" w:rsidRPr="003D5635" w:rsidRDefault="00387B3A" w:rsidP="001E6A8C">
            <w:pPr>
              <w:cnfStyle w:val="000000010000"/>
              <w:rPr>
                <w:rFonts w:ascii="Segoe UI Light" w:eastAsia="Segoe UI" w:hAnsi="Segoe UI Light" w:cs="Segoe UI"/>
                <w:b/>
              </w:rPr>
            </w:pPr>
            <w:r w:rsidRPr="003D5635">
              <w:rPr>
                <w:rFonts w:ascii="Segoe UI Light" w:eastAsia="Segoe UI" w:hAnsi="Segoe UI Light" w:cs="Segoe UI"/>
                <w:b/>
              </w:rPr>
              <w:t>1,883</w:t>
            </w:r>
          </w:p>
        </w:tc>
        <w:tc>
          <w:tcPr>
            <w:tcW w:w="557" w:type="pct"/>
            <w:tcBorders>
              <w:bottom w:val="single" w:sz="4" w:space="0" w:color="C8C9C7" w:themeColor="accent3"/>
            </w:tcBorders>
            <w:shd w:val="clear" w:color="auto" w:fill="FFFFFF" w:themeFill="background1"/>
          </w:tcPr>
          <w:p w:rsidR="00B661BC" w:rsidRPr="003D5635" w:rsidRDefault="00387B3A" w:rsidP="001E6A8C">
            <w:pPr>
              <w:cnfStyle w:val="000000010000"/>
              <w:rPr>
                <w:rFonts w:ascii="Segoe UI Light" w:eastAsia="Segoe UI" w:hAnsi="Segoe UI Light" w:cs="Segoe UI"/>
                <w:b/>
              </w:rPr>
            </w:pPr>
            <w:r w:rsidRPr="003D5635">
              <w:rPr>
                <w:rFonts w:ascii="Segoe UI Light" w:eastAsia="Segoe UI" w:hAnsi="Segoe UI Light" w:cs="Segoe UI"/>
                <w:b/>
              </w:rPr>
              <w:t>2,241</w:t>
            </w:r>
          </w:p>
        </w:tc>
        <w:tc>
          <w:tcPr>
            <w:tcW w:w="417" w:type="pct"/>
            <w:tcBorders>
              <w:bottom w:val="single" w:sz="4" w:space="0" w:color="C8C9C7" w:themeColor="accent3"/>
            </w:tcBorders>
            <w:shd w:val="clear" w:color="auto" w:fill="FFFFFF" w:themeFill="background1"/>
          </w:tcPr>
          <w:p w:rsidR="00B661BC" w:rsidRPr="003D5635" w:rsidRDefault="00387B3A" w:rsidP="001E6A8C">
            <w:pPr>
              <w:cnfStyle w:val="000000010000"/>
              <w:rPr>
                <w:rFonts w:ascii="Segoe UI Light" w:eastAsia="Segoe UI" w:hAnsi="Segoe UI Light" w:cs="Segoe UI"/>
                <w:b/>
              </w:rPr>
            </w:pPr>
            <w:r w:rsidRPr="003D5635">
              <w:rPr>
                <w:rFonts w:ascii="Segoe UI Light" w:eastAsia="Segoe UI" w:hAnsi="Segoe UI Light" w:cs="Segoe UI"/>
                <w:b/>
              </w:rPr>
              <w:t>3,196</w:t>
            </w:r>
          </w:p>
        </w:tc>
        <w:tc>
          <w:tcPr>
            <w:tcW w:w="487" w:type="pct"/>
            <w:tcBorders>
              <w:bottom w:val="single" w:sz="4" w:space="0" w:color="C8C9C7" w:themeColor="accent3"/>
            </w:tcBorders>
            <w:shd w:val="clear" w:color="auto" w:fill="FFFFFF" w:themeFill="background1"/>
          </w:tcPr>
          <w:p w:rsidR="00B661BC" w:rsidRPr="003D5635" w:rsidRDefault="00387B3A" w:rsidP="001E6A8C">
            <w:pPr>
              <w:cnfStyle w:val="000000010000"/>
              <w:rPr>
                <w:rFonts w:ascii="Segoe UI Light" w:eastAsia="Segoe UI" w:hAnsi="Segoe UI Light" w:cs="Segoe UI"/>
                <w:b/>
              </w:rPr>
            </w:pPr>
            <w:r w:rsidRPr="003D5635">
              <w:rPr>
                <w:rFonts w:ascii="Segoe UI Light" w:eastAsia="Segoe UI" w:hAnsi="Segoe UI Light" w:cs="Segoe UI"/>
                <w:b/>
              </w:rPr>
              <w:t>3,079</w:t>
            </w:r>
          </w:p>
        </w:tc>
        <w:tc>
          <w:tcPr>
            <w:tcW w:w="483" w:type="pct"/>
            <w:tcBorders>
              <w:bottom w:val="single" w:sz="4" w:space="0" w:color="C8C9C7" w:themeColor="accent3"/>
            </w:tcBorders>
            <w:shd w:val="clear" w:color="auto" w:fill="FFFFFF" w:themeFill="background1"/>
          </w:tcPr>
          <w:p w:rsidR="00B661BC" w:rsidRPr="003D5635" w:rsidRDefault="00B661BC" w:rsidP="001E6A8C">
            <w:pPr>
              <w:cnfStyle w:val="000000010000"/>
              <w:rPr>
                <w:rFonts w:ascii="Segoe UI Light" w:eastAsia="Segoe UI" w:hAnsi="Segoe UI Light" w:cs="Segoe UI"/>
                <w:b/>
              </w:rPr>
            </w:pPr>
            <w:r w:rsidRPr="003D5635">
              <w:rPr>
                <w:rFonts w:ascii="Segoe UI Light" w:eastAsia="Segoe UI" w:hAnsi="Segoe UI Light" w:cs="Segoe UI"/>
                <w:b/>
              </w:rPr>
              <w:t>6,275</w:t>
            </w:r>
          </w:p>
        </w:tc>
      </w:tr>
    </w:tbl>
    <w:p w:rsidR="00A24AE6" w:rsidRDefault="00A24AE6" w:rsidP="00606813">
      <w:pPr>
        <w:pStyle w:val="04ABodyText"/>
      </w:pPr>
      <w:bookmarkStart w:id="65" w:name="_Toc491426788"/>
    </w:p>
    <w:p w:rsidR="00A24AE6" w:rsidRDefault="00A24AE6">
      <w:pPr>
        <w:rPr>
          <w:rFonts w:ascii="Segoe UI Light" w:hAnsi="Segoe UI Light"/>
        </w:rPr>
      </w:pPr>
      <w:r>
        <w:br w:type="page"/>
      </w:r>
    </w:p>
    <w:p w:rsidR="00606813" w:rsidRPr="00606813" w:rsidRDefault="00606813" w:rsidP="00606813">
      <w:pPr>
        <w:pStyle w:val="04ABodyText"/>
      </w:pPr>
      <w:r>
        <w:lastRenderedPageBreak/>
        <w:t xml:space="preserve">As mentioned above the branding of envelopes did appear to have </w:t>
      </w:r>
      <w:r w:rsidRPr="00606813">
        <w:t xml:space="preserve">a positive impact on response in Wales although the differences were not statistically significant. </w:t>
      </w:r>
      <w:r>
        <w:t>The table below shows the breakdown by age, gender, marital status, nationality and activity status.</w:t>
      </w:r>
    </w:p>
    <w:p w:rsidR="00E16D36" w:rsidRPr="001464A1" w:rsidRDefault="00E16D36" w:rsidP="00E16D36">
      <w:pPr>
        <w:pStyle w:val="07CTableCaption"/>
        <w:rPr>
          <w:color w:val="74AA50" w:themeColor="accent1"/>
        </w:rPr>
      </w:pPr>
      <w:r>
        <w:t>T</w:t>
      </w:r>
      <w:r w:rsidR="007A2D8D">
        <w:t xml:space="preserve">able </w:t>
      </w:r>
      <w:r w:rsidR="007140F8">
        <w:t>30</w:t>
      </w:r>
      <w:r>
        <w:t>: Table showing the demographic details of the person first accessing the survey by whether branded envelopes were received in Wales and Scotland</w:t>
      </w:r>
      <w:bookmarkEnd w:id="65"/>
    </w:p>
    <w:tbl>
      <w:tblPr>
        <w:tblStyle w:val="IpsosMORITable03"/>
        <w:tblW w:w="5000" w:type="pct"/>
        <w:tblLook w:val="04A0"/>
      </w:tblPr>
      <w:tblGrid>
        <w:gridCol w:w="2204"/>
        <w:gridCol w:w="1317"/>
        <w:gridCol w:w="1735"/>
        <w:gridCol w:w="972"/>
        <w:gridCol w:w="1301"/>
        <w:gridCol w:w="1622"/>
        <w:gridCol w:w="52"/>
        <w:gridCol w:w="759"/>
      </w:tblGrid>
      <w:tr w:rsidR="00047E23" w:rsidRPr="003D5635" w:rsidTr="00047E23">
        <w:trPr>
          <w:cnfStyle w:val="100000000000"/>
        </w:trPr>
        <w:tc>
          <w:tcPr>
            <w:cnfStyle w:val="001000000100"/>
            <w:tcW w:w="1106" w:type="pct"/>
            <w:vMerge w:val="restart"/>
          </w:tcPr>
          <w:p w:rsidR="0082193E" w:rsidRPr="003D5635" w:rsidRDefault="0082193E" w:rsidP="00584185">
            <w:pPr>
              <w:rPr>
                <w:rFonts w:ascii="Segoe UI Light" w:hAnsi="Segoe UI Light" w:cs="Segoe UI"/>
              </w:rPr>
            </w:pPr>
          </w:p>
        </w:tc>
        <w:tc>
          <w:tcPr>
            <w:tcW w:w="1532" w:type="pct"/>
            <w:gridSpan w:val="2"/>
            <w:tcBorders>
              <w:bottom w:val="single" w:sz="4" w:space="0" w:color="C8C9C7" w:themeColor="accent3"/>
            </w:tcBorders>
            <w:shd w:val="clear" w:color="auto" w:fill="F2F2F2" w:themeFill="background1" w:themeFillShade="F2"/>
          </w:tcPr>
          <w:p w:rsidR="0082193E" w:rsidRPr="003D5635" w:rsidRDefault="0082193E" w:rsidP="00584185">
            <w:pPr>
              <w:jc w:val="center"/>
              <w:cnfStyle w:val="100000000000"/>
              <w:rPr>
                <w:rFonts w:ascii="Segoe UI Light" w:hAnsi="Segoe UI Light" w:cs="Segoe UI"/>
                <w:color w:val="auto"/>
              </w:rPr>
            </w:pPr>
            <w:r w:rsidRPr="003D5635">
              <w:rPr>
                <w:rFonts w:ascii="Segoe UI Light" w:eastAsia="Segoe UI" w:hAnsi="Segoe UI Light" w:cs="Segoe UI"/>
                <w:color w:val="auto"/>
              </w:rPr>
              <w:t>Wales</w:t>
            </w:r>
          </w:p>
        </w:tc>
        <w:tc>
          <w:tcPr>
            <w:tcW w:w="487" w:type="pct"/>
            <w:vMerge w:val="restart"/>
            <w:shd w:val="clear" w:color="auto" w:fill="F2F2F2" w:themeFill="background1" w:themeFillShade="F2"/>
          </w:tcPr>
          <w:p w:rsidR="0082193E" w:rsidRPr="003D5635" w:rsidRDefault="0082193E" w:rsidP="00584185">
            <w:pPr>
              <w:jc w:val="center"/>
              <w:cnfStyle w:val="100000000000"/>
              <w:rPr>
                <w:rFonts w:ascii="Segoe UI Light" w:eastAsia="Segoe UI" w:hAnsi="Segoe UI Light" w:cs="Segoe UI"/>
                <w:color w:val="auto"/>
              </w:rPr>
            </w:pPr>
            <w:r w:rsidRPr="003D5635">
              <w:rPr>
                <w:rFonts w:ascii="Segoe UI Light" w:eastAsia="Segoe UI" w:hAnsi="Segoe UI Light" w:cs="Segoe UI"/>
                <w:color w:val="auto"/>
              </w:rPr>
              <w:t>Total</w:t>
            </w:r>
          </w:p>
        </w:tc>
        <w:tc>
          <w:tcPr>
            <w:tcW w:w="1493" w:type="pct"/>
            <w:gridSpan w:val="3"/>
            <w:shd w:val="clear" w:color="auto" w:fill="F2F2F2" w:themeFill="background1" w:themeFillShade="F2"/>
          </w:tcPr>
          <w:p w:rsidR="0082193E" w:rsidRPr="003D5635" w:rsidRDefault="0082193E" w:rsidP="00584185">
            <w:pPr>
              <w:jc w:val="center"/>
              <w:cnfStyle w:val="100000000000"/>
              <w:rPr>
                <w:rFonts w:ascii="Segoe UI Light" w:eastAsia="Segoe UI" w:hAnsi="Segoe UI Light" w:cs="Segoe UI"/>
                <w:color w:val="auto"/>
              </w:rPr>
            </w:pPr>
            <w:r w:rsidRPr="003D5635">
              <w:rPr>
                <w:rFonts w:ascii="Segoe UI Light" w:eastAsia="Segoe UI" w:hAnsi="Segoe UI Light" w:cs="Segoe UI"/>
                <w:color w:val="auto"/>
              </w:rPr>
              <w:t>Scotland</w:t>
            </w:r>
          </w:p>
        </w:tc>
        <w:tc>
          <w:tcPr>
            <w:tcW w:w="381" w:type="pct"/>
            <w:vMerge w:val="restart"/>
            <w:shd w:val="clear" w:color="auto" w:fill="F2F2F2" w:themeFill="background1" w:themeFillShade="F2"/>
          </w:tcPr>
          <w:p w:rsidR="0082193E" w:rsidRPr="003D5635" w:rsidRDefault="0082193E" w:rsidP="00584185">
            <w:pPr>
              <w:jc w:val="center"/>
              <w:cnfStyle w:val="100000000000"/>
              <w:rPr>
                <w:rFonts w:ascii="Segoe UI Light" w:eastAsia="Segoe UI" w:hAnsi="Segoe UI Light" w:cs="Segoe UI"/>
                <w:color w:val="auto"/>
              </w:rPr>
            </w:pPr>
            <w:r w:rsidRPr="003D5635">
              <w:rPr>
                <w:rFonts w:ascii="Segoe UI Light" w:eastAsia="Segoe UI" w:hAnsi="Segoe UI Light" w:cs="Segoe UI"/>
                <w:color w:val="auto"/>
              </w:rPr>
              <w:t>Total</w:t>
            </w:r>
          </w:p>
        </w:tc>
      </w:tr>
      <w:tr w:rsidR="00047E23" w:rsidRPr="003D5635" w:rsidTr="00047E23">
        <w:trPr>
          <w:cnfStyle w:val="000000100000"/>
        </w:trPr>
        <w:tc>
          <w:tcPr>
            <w:cnfStyle w:val="001000000000"/>
            <w:tcW w:w="1106" w:type="pct"/>
            <w:vMerge/>
            <w:tcBorders>
              <w:bottom w:val="single" w:sz="4" w:space="0" w:color="C8C9C7" w:themeColor="accent3"/>
            </w:tcBorders>
            <w:shd w:val="clear" w:color="auto" w:fill="FFFFFF" w:themeFill="background1"/>
          </w:tcPr>
          <w:p w:rsidR="0082193E" w:rsidRPr="003D5635" w:rsidRDefault="0082193E" w:rsidP="00E16D36">
            <w:pPr>
              <w:rPr>
                <w:rFonts w:ascii="Segoe UI Light" w:hAnsi="Segoe UI Light" w:cs="Segoe UI"/>
              </w:rPr>
            </w:pPr>
          </w:p>
        </w:tc>
        <w:tc>
          <w:tcPr>
            <w:tcW w:w="661" w:type="pct"/>
            <w:tcBorders>
              <w:bottom w:val="single" w:sz="4" w:space="0" w:color="C8C9C7" w:themeColor="accent3"/>
            </w:tcBorders>
            <w:shd w:val="clear" w:color="auto" w:fill="FFFFFF" w:themeFill="background1"/>
          </w:tcPr>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Branded envelopes</w:t>
            </w:r>
          </w:p>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w:t>
            </w:r>
          </w:p>
        </w:tc>
        <w:tc>
          <w:tcPr>
            <w:tcW w:w="871" w:type="pct"/>
            <w:tcBorders>
              <w:bottom w:val="single" w:sz="4" w:space="0" w:color="C8C9C7" w:themeColor="accent3"/>
            </w:tcBorders>
            <w:shd w:val="clear" w:color="auto" w:fill="FFFFFF" w:themeFill="background1"/>
          </w:tcPr>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Unbranded envelopes</w:t>
            </w:r>
          </w:p>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w:t>
            </w:r>
          </w:p>
        </w:tc>
        <w:tc>
          <w:tcPr>
            <w:tcW w:w="487" w:type="pct"/>
            <w:vMerge/>
            <w:tcBorders>
              <w:bottom w:val="single" w:sz="4" w:space="0" w:color="C8C9C7" w:themeColor="accent3"/>
            </w:tcBorders>
            <w:shd w:val="clear" w:color="auto" w:fill="FFFFFF" w:themeFill="background1"/>
          </w:tcPr>
          <w:p w:rsidR="0082193E" w:rsidRPr="003D5635" w:rsidRDefault="0082193E" w:rsidP="00E16D36">
            <w:pPr>
              <w:jc w:val="center"/>
              <w:cnfStyle w:val="000000100000"/>
              <w:rPr>
                <w:rFonts w:ascii="Segoe UI Light" w:eastAsia="Segoe UI" w:hAnsi="Segoe UI Light" w:cs="Segoe UI"/>
                <w:color w:val="auto"/>
              </w:rPr>
            </w:pPr>
          </w:p>
        </w:tc>
        <w:tc>
          <w:tcPr>
            <w:tcW w:w="653" w:type="pct"/>
            <w:tcBorders>
              <w:bottom w:val="single" w:sz="4" w:space="0" w:color="C8C9C7" w:themeColor="accent3"/>
            </w:tcBorders>
            <w:shd w:val="clear" w:color="auto" w:fill="FFFFFF" w:themeFill="background1"/>
          </w:tcPr>
          <w:p w:rsidR="00B108D4" w:rsidRPr="003D5635" w:rsidRDefault="00B108D4"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Branded</w:t>
            </w:r>
          </w:p>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envelopes</w:t>
            </w:r>
          </w:p>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w:t>
            </w:r>
          </w:p>
        </w:tc>
        <w:tc>
          <w:tcPr>
            <w:tcW w:w="840" w:type="pct"/>
            <w:gridSpan w:val="2"/>
            <w:tcBorders>
              <w:bottom w:val="single" w:sz="4" w:space="0" w:color="C8C9C7" w:themeColor="accent3"/>
            </w:tcBorders>
            <w:shd w:val="clear" w:color="auto" w:fill="FFFFFF" w:themeFill="background1"/>
          </w:tcPr>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Unbranded envelopes</w:t>
            </w:r>
          </w:p>
          <w:p w:rsidR="0082193E" w:rsidRPr="003D5635" w:rsidRDefault="0082193E" w:rsidP="00E16D36">
            <w:pPr>
              <w:jc w:val="center"/>
              <w:cnfStyle w:val="000000100000"/>
              <w:rPr>
                <w:rFonts w:ascii="Segoe UI Light" w:eastAsia="Segoe UI" w:hAnsi="Segoe UI Light" w:cs="Segoe UI"/>
                <w:color w:val="auto"/>
              </w:rPr>
            </w:pPr>
            <w:r w:rsidRPr="003D5635">
              <w:rPr>
                <w:rFonts w:ascii="Segoe UI Light" w:eastAsia="Segoe UI" w:hAnsi="Segoe UI Light" w:cs="Segoe UI"/>
                <w:color w:val="auto"/>
              </w:rPr>
              <w:t>(%)</w:t>
            </w:r>
          </w:p>
        </w:tc>
        <w:tc>
          <w:tcPr>
            <w:tcW w:w="381" w:type="pct"/>
            <w:vMerge/>
            <w:tcBorders>
              <w:bottom w:val="single" w:sz="4" w:space="0" w:color="C8C9C7" w:themeColor="accent3"/>
            </w:tcBorders>
            <w:shd w:val="clear" w:color="auto" w:fill="F2F2F2" w:themeFill="background1" w:themeFillShade="F2"/>
          </w:tcPr>
          <w:p w:rsidR="0082193E" w:rsidRPr="003D5635" w:rsidRDefault="0082193E" w:rsidP="00E16D36">
            <w:pPr>
              <w:jc w:val="center"/>
              <w:cnfStyle w:val="000000100000"/>
              <w:rPr>
                <w:rFonts w:ascii="Segoe UI Light" w:eastAsia="Segoe UI" w:hAnsi="Segoe UI Light" w:cs="Segoe UI"/>
                <w:color w:val="auto"/>
              </w:rPr>
            </w:pPr>
          </w:p>
        </w:tc>
      </w:tr>
      <w:tr w:rsidR="0082193E" w:rsidRPr="003D5635" w:rsidTr="00047E23">
        <w:trPr>
          <w:cnfStyle w:val="000000010000"/>
        </w:trPr>
        <w:tc>
          <w:tcPr>
            <w:cnfStyle w:val="001000000000"/>
            <w:tcW w:w="1106" w:type="pct"/>
            <w:tcBorders>
              <w:bottom w:val="single" w:sz="4" w:space="0" w:color="C8C9C7" w:themeColor="accent3"/>
            </w:tcBorders>
            <w:shd w:val="clear" w:color="auto" w:fill="DFD8E7" w:themeFill="background2" w:themeFillTint="33"/>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t>Age</w:t>
            </w:r>
          </w:p>
        </w:tc>
        <w:tc>
          <w:tcPr>
            <w:tcW w:w="661" w:type="pct"/>
            <w:tcBorders>
              <w:bottom w:val="single" w:sz="4" w:space="0" w:color="C8C9C7" w:themeColor="accent3"/>
            </w:tcBorders>
            <w:shd w:val="clear" w:color="auto" w:fill="DFD8E7" w:themeFill="background2" w:themeFillTint="33"/>
          </w:tcPr>
          <w:p w:rsidR="0082193E" w:rsidRPr="003D5635" w:rsidRDefault="0082193E" w:rsidP="00E16D36">
            <w:pPr>
              <w:cnfStyle w:val="000000010000"/>
              <w:rPr>
                <w:rFonts w:ascii="Segoe UI Light" w:hAnsi="Segoe UI Light" w:cs="Segoe UI"/>
                <w:b/>
              </w:rPr>
            </w:pPr>
          </w:p>
        </w:tc>
        <w:tc>
          <w:tcPr>
            <w:tcW w:w="3232" w:type="pct"/>
            <w:gridSpan w:val="6"/>
            <w:tcBorders>
              <w:bottom w:val="single" w:sz="4" w:space="0" w:color="C8C9C7" w:themeColor="accent3"/>
            </w:tcBorders>
            <w:shd w:val="clear" w:color="auto" w:fill="DFD8E7" w:themeFill="background2" w:themeFillTint="33"/>
          </w:tcPr>
          <w:p w:rsidR="0082193E" w:rsidRPr="003D5635" w:rsidRDefault="0082193E" w:rsidP="00E16D36">
            <w:pPr>
              <w:cnfStyle w:val="000000010000"/>
              <w:rPr>
                <w:rFonts w:ascii="Segoe UI Light" w:hAnsi="Segoe UI Light" w:cs="Segoe UI"/>
                <w:b/>
              </w:rPr>
            </w:pPr>
          </w:p>
        </w:tc>
      </w:tr>
      <w:tr w:rsidR="00047E23" w:rsidRPr="003D5635" w:rsidTr="00047E23">
        <w:trPr>
          <w:cnfStyle w:val="000000100000"/>
        </w:trPr>
        <w:tc>
          <w:tcPr>
            <w:cnfStyle w:val="001000000000"/>
            <w:tcW w:w="1106" w:type="pct"/>
            <w:tcBorders>
              <w:bottom w:val="single" w:sz="4" w:space="0" w:color="C8C9C7" w:themeColor="accent3"/>
            </w:tcBorders>
            <w:shd w:val="clear" w:color="auto" w:fill="FFFFFF" w:themeFill="background1"/>
          </w:tcPr>
          <w:p w:rsidR="00B108D4" w:rsidRPr="003D5635" w:rsidRDefault="00B108D4" w:rsidP="00E16D36">
            <w:pPr>
              <w:rPr>
                <w:rFonts w:ascii="Segoe UI Light" w:eastAsia="Segoe UI" w:hAnsi="Segoe UI Light" w:cs="Segoe UI"/>
                <w:b w:val="0"/>
                <w:color w:val="auto"/>
              </w:rPr>
            </w:pPr>
            <w:r w:rsidRPr="003D5635">
              <w:rPr>
                <w:rFonts w:ascii="Segoe UI Light" w:eastAsia="Segoe UI" w:hAnsi="Segoe UI Light" w:cs="Segoe UI"/>
                <w:b w:val="0"/>
                <w:color w:val="auto"/>
              </w:rPr>
              <w:t>Aged 15 or younger</w:t>
            </w:r>
          </w:p>
        </w:tc>
        <w:tc>
          <w:tcPr>
            <w:tcW w:w="661" w:type="pct"/>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hAnsi="Segoe UI Light" w:cs="Segoe UI"/>
              </w:rPr>
            </w:pPr>
            <w:r w:rsidRPr="003D5635">
              <w:rPr>
                <w:rFonts w:ascii="Segoe UI Light" w:hAnsi="Segoe UI Light" w:cs="Segoe UI"/>
              </w:rPr>
              <w:t>*</w:t>
            </w:r>
          </w:p>
        </w:tc>
        <w:tc>
          <w:tcPr>
            <w:tcW w:w="871" w:type="pct"/>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487" w:type="pct"/>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0</w:t>
            </w:r>
          </w:p>
        </w:tc>
        <w:tc>
          <w:tcPr>
            <w:tcW w:w="653" w:type="pct"/>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840" w:type="pct"/>
            <w:gridSpan w:val="2"/>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381" w:type="pct"/>
            <w:tcBorders>
              <w:bottom w:val="single" w:sz="4" w:space="0" w:color="C8C9C7" w:themeColor="accent3"/>
            </w:tcBorders>
            <w:shd w:val="clear" w:color="auto" w:fill="FFFFFF" w:themeFill="background1"/>
          </w:tcPr>
          <w:p w:rsidR="00B108D4"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0</w:t>
            </w:r>
          </w:p>
        </w:tc>
      </w:tr>
      <w:tr w:rsidR="00047E23" w:rsidRPr="003D5635" w:rsidTr="00047E23">
        <w:trPr>
          <w:cnfStyle w:val="00000001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Aged 16-24</w:t>
            </w:r>
          </w:p>
        </w:tc>
        <w:tc>
          <w:tcPr>
            <w:tcW w:w="66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1.8</w:t>
            </w:r>
          </w:p>
        </w:tc>
        <w:tc>
          <w:tcPr>
            <w:tcW w:w="87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2.1</w:t>
            </w:r>
          </w:p>
        </w:tc>
        <w:tc>
          <w:tcPr>
            <w:tcW w:w="487"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b/>
              </w:rPr>
            </w:pPr>
            <w:r w:rsidRPr="003D5635">
              <w:rPr>
                <w:rFonts w:ascii="Segoe UI Light" w:eastAsia="Segoe UI" w:hAnsi="Segoe UI Light" w:cs="Segoe UI"/>
                <w:b/>
              </w:rPr>
              <w:t>40</w:t>
            </w:r>
          </w:p>
        </w:tc>
        <w:tc>
          <w:tcPr>
            <w:tcW w:w="653"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1.2</w:t>
            </w:r>
          </w:p>
        </w:tc>
        <w:tc>
          <w:tcPr>
            <w:tcW w:w="840" w:type="pct"/>
            <w:gridSpan w:val="2"/>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2.0</w:t>
            </w:r>
          </w:p>
        </w:tc>
        <w:tc>
          <w:tcPr>
            <w:tcW w:w="38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32</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hAnsi="Segoe UI Light" w:cs="Segoe UI"/>
                <w:b w:val="0"/>
                <w:color w:val="auto"/>
              </w:rPr>
            </w:pPr>
            <w:r w:rsidRPr="003D5635">
              <w:rPr>
                <w:rFonts w:ascii="Segoe UI Light" w:eastAsia="Segoe UI" w:hAnsi="Segoe UI Light" w:cs="Segoe UI"/>
                <w:b w:val="0"/>
                <w:color w:val="auto"/>
              </w:rPr>
              <w:t>Aged 25 -34</w:t>
            </w:r>
          </w:p>
        </w:tc>
        <w:tc>
          <w:tcPr>
            <w:tcW w:w="661" w:type="pct"/>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8.9</w:t>
            </w:r>
          </w:p>
        </w:tc>
        <w:tc>
          <w:tcPr>
            <w:tcW w:w="871" w:type="pct"/>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10.9</w:t>
            </w:r>
          </w:p>
        </w:tc>
        <w:tc>
          <w:tcPr>
            <w:tcW w:w="487" w:type="pct"/>
            <w:shd w:val="clear" w:color="auto" w:fill="FFFFFF" w:themeFill="background1"/>
          </w:tcPr>
          <w:p w:rsidR="0082193E" w:rsidRPr="003D5635" w:rsidRDefault="0082193E" w:rsidP="00E16D36">
            <w:pPr>
              <w:cnfStyle w:val="000000100000"/>
              <w:rPr>
                <w:rFonts w:ascii="Segoe UI Light" w:hAnsi="Segoe UI Light" w:cs="Segoe UI"/>
                <w:b/>
              </w:rPr>
            </w:pPr>
            <w:r w:rsidRPr="003D5635">
              <w:rPr>
                <w:rFonts w:ascii="Segoe UI Light" w:hAnsi="Segoe UI Light" w:cs="Segoe UI"/>
                <w:b/>
              </w:rPr>
              <w:t>208</w:t>
            </w:r>
          </w:p>
        </w:tc>
        <w:tc>
          <w:tcPr>
            <w:tcW w:w="653" w:type="pct"/>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9.7</w:t>
            </w:r>
          </w:p>
        </w:tc>
        <w:tc>
          <w:tcPr>
            <w:tcW w:w="840" w:type="pct"/>
            <w:gridSpan w:val="2"/>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9.7</w:t>
            </w:r>
          </w:p>
        </w:tc>
        <w:tc>
          <w:tcPr>
            <w:tcW w:w="381" w:type="pct"/>
            <w:shd w:val="clear" w:color="auto" w:fill="FFFFFF" w:themeFill="background1"/>
          </w:tcPr>
          <w:p w:rsidR="0082193E" w:rsidRPr="003D5635" w:rsidRDefault="00B108D4" w:rsidP="00E16D36">
            <w:pPr>
              <w:cnfStyle w:val="000000100000"/>
              <w:rPr>
                <w:rFonts w:ascii="Segoe UI Light" w:hAnsi="Segoe UI Light" w:cs="Segoe UI"/>
                <w:b/>
              </w:rPr>
            </w:pPr>
            <w:r w:rsidRPr="003D5635">
              <w:rPr>
                <w:rFonts w:ascii="Segoe UI Light" w:hAnsi="Segoe UI Light" w:cs="Segoe UI"/>
                <w:b/>
              </w:rPr>
              <w:t>195</w:t>
            </w:r>
          </w:p>
        </w:tc>
      </w:tr>
      <w:tr w:rsidR="00047E23" w:rsidRPr="003D5635" w:rsidTr="00047E23">
        <w:trPr>
          <w:cnfStyle w:val="00000001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hAnsi="Segoe UI Light" w:cs="Segoe UI"/>
                <w:b w:val="0"/>
                <w:color w:val="auto"/>
              </w:rPr>
            </w:pPr>
            <w:r w:rsidRPr="003D5635">
              <w:rPr>
                <w:rFonts w:ascii="Segoe UI Light" w:eastAsia="Segoe UI" w:hAnsi="Segoe UI Light" w:cs="Segoe UI"/>
                <w:b w:val="0"/>
                <w:color w:val="auto"/>
              </w:rPr>
              <w:t>Aged 35-44</w:t>
            </w:r>
          </w:p>
        </w:tc>
        <w:tc>
          <w:tcPr>
            <w:tcW w:w="66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12.6</w:t>
            </w:r>
          </w:p>
        </w:tc>
        <w:tc>
          <w:tcPr>
            <w:tcW w:w="87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12.0</w:t>
            </w:r>
          </w:p>
        </w:tc>
        <w:tc>
          <w:tcPr>
            <w:tcW w:w="487"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b/>
              </w:rPr>
            </w:pPr>
            <w:r w:rsidRPr="003D5635">
              <w:rPr>
                <w:rFonts w:ascii="Segoe UI Light" w:hAnsi="Segoe UI Light" w:cs="Segoe UI"/>
                <w:b/>
              </w:rPr>
              <w:t>259</w:t>
            </w:r>
          </w:p>
        </w:tc>
        <w:tc>
          <w:tcPr>
            <w:tcW w:w="653"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13.0</w:t>
            </w:r>
          </w:p>
        </w:tc>
        <w:tc>
          <w:tcPr>
            <w:tcW w:w="840" w:type="pct"/>
            <w:gridSpan w:val="2"/>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13.6</w:t>
            </w:r>
          </w:p>
        </w:tc>
        <w:tc>
          <w:tcPr>
            <w:tcW w:w="38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hAnsi="Segoe UI Light" w:cs="Segoe UI"/>
                <w:b/>
              </w:rPr>
            </w:pPr>
            <w:r w:rsidRPr="003D5635">
              <w:rPr>
                <w:rFonts w:ascii="Segoe UI Light" w:hAnsi="Segoe UI Light" w:cs="Segoe UI"/>
                <w:b/>
              </w:rPr>
              <w:t>267</w:t>
            </w:r>
          </w:p>
        </w:tc>
      </w:tr>
      <w:tr w:rsidR="00047E23" w:rsidRPr="003D5635" w:rsidTr="00047E23">
        <w:trPr>
          <w:cnfStyle w:val="00000010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Aged 45-54</w:t>
            </w:r>
          </w:p>
        </w:tc>
        <w:tc>
          <w:tcPr>
            <w:tcW w:w="661" w:type="pct"/>
            <w:tcBorders>
              <w:bottom w:val="single" w:sz="4" w:space="0" w:color="C8C9C7" w:themeColor="accent3"/>
            </w:tcBorders>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18.4</w:t>
            </w:r>
          </w:p>
        </w:tc>
        <w:tc>
          <w:tcPr>
            <w:tcW w:w="871" w:type="pct"/>
            <w:tcBorders>
              <w:bottom w:val="single" w:sz="4" w:space="0" w:color="C8C9C7" w:themeColor="accent3"/>
            </w:tcBorders>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17.4</w:t>
            </w:r>
          </w:p>
        </w:tc>
        <w:tc>
          <w:tcPr>
            <w:tcW w:w="487" w:type="pct"/>
            <w:tcBorders>
              <w:bottom w:val="single" w:sz="4" w:space="0" w:color="C8C9C7" w:themeColor="accent3"/>
            </w:tcBorders>
            <w:shd w:val="clear" w:color="auto" w:fill="FFFFFF" w:themeFill="background1"/>
          </w:tcPr>
          <w:p w:rsidR="0082193E" w:rsidRPr="003D5635" w:rsidRDefault="0082193E" w:rsidP="00E16D36">
            <w:pPr>
              <w:cnfStyle w:val="000000100000"/>
              <w:rPr>
                <w:rFonts w:ascii="Segoe UI Light" w:eastAsia="Segoe UI" w:hAnsi="Segoe UI Light" w:cs="Segoe UI"/>
                <w:b/>
              </w:rPr>
            </w:pPr>
            <w:r w:rsidRPr="003D5635">
              <w:rPr>
                <w:rFonts w:ascii="Segoe UI Light" w:eastAsia="Segoe UI" w:hAnsi="Segoe UI Light" w:cs="Segoe UI"/>
                <w:b/>
              </w:rPr>
              <w:t>377</w:t>
            </w:r>
          </w:p>
        </w:tc>
        <w:tc>
          <w:tcPr>
            <w:tcW w:w="653" w:type="pct"/>
            <w:tcBorders>
              <w:bottom w:val="single" w:sz="4" w:space="0" w:color="C8C9C7" w:themeColor="accent3"/>
            </w:tcBorders>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18.8</w:t>
            </w:r>
          </w:p>
        </w:tc>
        <w:tc>
          <w:tcPr>
            <w:tcW w:w="840" w:type="pct"/>
            <w:gridSpan w:val="2"/>
            <w:tcBorders>
              <w:bottom w:val="single" w:sz="4" w:space="0" w:color="C8C9C7" w:themeColor="accent3"/>
            </w:tcBorders>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18.6</w:t>
            </w:r>
          </w:p>
        </w:tc>
        <w:tc>
          <w:tcPr>
            <w:tcW w:w="381" w:type="pct"/>
            <w:tcBorders>
              <w:bottom w:val="single" w:sz="4" w:space="0" w:color="C8C9C7" w:themeColor="accent3"/>
            </w:tcBorders>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376</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Aged 55-64</w:t>
            </w:r>
          </w:p>
        </w:tc>
        <w:tc>
          <w:tcPr>
            <w:tcW w:w="661" w:type="pct"/>
            <w:shd w:val="clear" w:color="auto" w:fill="FFFFFF" w:themeFill="background1"/>
          </w:tcPr>
          <w:p w:rsidR="0082193E" w:rsidRPr="003D5635" w:rsidRDefault="0082193E" w:rsidP="00E16D36">
            <w:pPr>
              <w:cnfStyle w:val="000000010000"/>
              <w:rPr>
                <w:rFonts w:ascii="Segoe UI Light" w:hAnsi="Segoe UI Light" w:cs="Segoe UI"/>
              </w:rPr>
            </w:pPr>
            <w:r w:rsidRPr="003D5635">
              <w:rPr>
                <w:rFonts w:ascii="Segoe UI Light" w:hAnsi="Segoe UI Light" w:cs="Segoe UI"/>
              </w:rPr>
              <w:t>23.0</w:t>
            </w:r>
          </w:p>
        </w:tc>
        <w:tc>
          <w:tcPr>
            <w:tcW w:w="871" w:type="pct"/>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23.3</w:t>
            </w:r>
          </w:p>
        </w:tc>
        <w:tc>
          <w:tcPr>
            <w:tcW w:w="487" w:type="pct"/>
            <w:shd w:val="clear" w:color="auto" w:fill="FFFFFF" w:themeFill="background1"/>
          </w:tcPr>
          <w:p w:rsidR="0082193E" w:rsidRPr="003D5635" w:rsidRDefault="0082193E" w:rsidP="00E16D36">
            <w:pPr>
              <w:cnfStyle w:val="000000010000"/>
              <w:rPr>
                <w:rFonts w:ascii="Segoe UI Light" w:eastAsia="Segoe UI" w:hAnsi="Segoe UI Light" w:cs="Segoe UI"/>
                <w:b/>
              </w:rPr>
            </w:pPr>
            <w:r w:rsidRPr="003D5635">
              <w:rPr>
                <w:rFonts w:ascii="Segoe UI Light" w:eastAsia="Segoe UI" w:hAnsi="Segoe UI Light" w:cs="Segoe UI"/>
                <w:b/>
              </w:rPr>
              <w:t>486</w:t>
            </w:r>
          </w:p>
        </w:tc>
        <w:tc>
          <w:tcPr>
            <w:tcW w:w="653" w:type="pct"/>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23.6</w:t>
            </w:r>
          </w:p>
        </w:tc>
        <w:tc>
          <w:tcPr>
            <w:tcW w:w="840" w:type="pct"/>
            <w:gridSpan w:val="2"/>
            <w:shd w:val="clear" w:color="auto" w:fill="FFFFFF" w:themeFill="background1"/>
          </w:tcPr>
          <w:p w:rsidR="0082193E" w:rsidRPr="003D5635" w:rsidRDefault="0082193E" w:rsidP="00E16D36">
            <w:pPr>
              <w:cnfStyle w:val="000000010000"/>
              <w:rPr>
                <w:rFonts w:ascii="Segoe UI Light" w:eastAsia="Segoe UI" w:hAnsi="Segoe UI Light" w:cs="Segoe UI"/>
              </w:rPr>
            </w:pPr>
            <w:r w:rsidRPr="003D5635">
              <w:rPr>
                <w:rFonts w:ascii="Segoe UI Light" w:eastAsia="Segoe UI" w:hAnsi="Segoe UI Light" w:cs="Segoe UI"/>
              </w:rPr>
              <w:t>27.7</w:t>
            </w:r>
          </w:p>
        </w:tc>
        <w:tc>
          <w:tcPr>
            <w:tcW w:w="381"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516</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Aged 65+</w:t>
            </w:r>
          </w:p>
        </w:tc>
        <w:tc>
          <w:tcPr>
            <w:tcW w:w="661" w:type="pct"/>
            <w:shd w:val="clear" w:color="auto" w:fill="FFFFFF" w:themeFill="background1"/>
          </w:tcPr>
          <w:p w:rsidR="0082193E" w:rsidRPr="003D5635" w:rsidRDefault="0082193E" w:rsidP="00E16D36">
            <w:pPr>
              <w:cnfStyle w:val="000000100000"/>
              <w:rPr>
                <w:rFonts w:ascii="Segoe UI Light" w:hAnsi="Segoe UI Light" w:cs="Segoe UI"/>
              </w:rPr>
            </w:pPr>
            <w:r w:rsidRPr="003D5635">
              <w:rPr>
                <w:rFonts w:ascii="Segoe UI Light" w:hAnsi="Segoe UI Light" w:cs="Segoe UI"/>
              </w:rPr>
              <w:t>35.3</w:t>
            </w:r>
          </w:p>
        </w:tc>
        <w:tc>
          <w:tcPr>
            <w:tcW w:w="871" w:type="pct"/>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34.3</w:t>
            </w:r>
          </w:p>
        </w:tc>
        <w:tc>
          <w:tcPr>
            <w:tcW w:w="487" w:type="pct"/>
            <w:shd w:val="clear" w:color="auto" w:fill="FFFFFF" w:themeFill="background1"/>
          </w:tcPr>
          <w:p w:rsidR="0082193E" w:rsidRPr="003D5635" w:rsidRDefault="0082193E" w:rsidP="00E16D36">
            <w:pPr>
              <w:cnfStyle w:val="000000100000"/>
              <w:rPr>
                <w:rFonts w:ascii="Segoe UI Light" w:eastAsia="Segoe UI" w:hAnsi="Segoe UI Light" w:cs="Segoe UI"/>
                <w:b/>
              </w:rPr>
            </w:pPr>
            <w:r w:rsidRPr="003D5635">
              <w:rPr>
                <w:rFonts w:ascii="Segoe UI Light" w:eastAsia="Segoe UI" w:hAnsi="Segoe UI Light" w:cs="Segoe UI"/>
                <w:b/>
              </w:rPr>
              <w:t>732</w:t>
            </w:r>
          </w:p>
        </w:tc>
        <w:tc>
          <w:tcPr>
            <w:tcW w:w="653" w:type="pct"/>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33.7</w:t>
            </w:r>
          </w:p>
        </w:tc>
        <w:tc>
          <w:tcPr>
            <w:tcW w:w="840" w:type="pct"/>
            <w:gridSpan w:val="2"/>
            <w:shd w:val="clear" w:color="auto" w:fill="FFFFFF" w:themeFill="background1"/>
          </w:tcPr>
          <w:p w:rsidR="0082193E" w:rsidRPr="003D5635" w:rsidRDefault="0082193E" w:rsidP="00E16D36">
            <w:pPr>
              <w:cnfStyle w:val="000000100000"/>
              <w:rPr>
                <w:rFonts w:ascii="Segoe UI Light" w:eastAsia="Segoe UI" w:hAnsi="Segoe UI Light" w:cs="Segoe UI"/>
              </w:rPr>
            </w:pPr>
            <w:r w:rsidRPr="003D5635">
              <w:rPr>
                <w:rFonts w:ascii="Segoe UI Light" w:eastAsia="Segoe UI" w:hAnsi="Segoe UI Light" w:cs="Segoe UI"/>
              </w:rPr>
              <w:t>28.5</w:t>
            </w:r>
          </w:p>
        </w:tc>
        <w:tc>
          <w:tcPr>
            <w:tcW w:w="381"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624</w:t>
            </w:r>
          </w:p>
        </w:tc>
      </w:tr>
      <w:tr w:rsidR="00047E23" w:rsidRPr="003D5635" w:rsidTr="00047E23">
        <w:trPr>
          <w:cnfStyle w:val="00000001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6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hAnsi="Segoe UI Light" w:cs="Segoe UI"/>
                <w:b/>
              </w:rPr>
            </w:pPr>
            <w:r w:rsidRPr="003D5635">
              <w:rPr>
                <w:rFonts w:ascii="Segoe UI Light" w:hAnsi="Segoe UI Light" w:cs="Segoe UI"/>
                <w:b/>
              </w:rPr>
              <w:t>1,079</w:t>
            </w:r>
          </w:p>
        </w:tc>
        <w:tc>
          <w:tcPr>
            <w:tcW w:w="871"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b/>
              </w:rPr>
            </w:pPr>
            <w:r w:rsidRPr="003D5635">
              <w:rPr>
                <w:rFonts w:ascii="Segoe UI Light" w:eastAsia="Segoe UI" w:hAnsi="Segoe UI Light" w:cs="Segoe UI"/>
                <w:b/>
              </w:rPr>
              <w:t>1,023</w:t>
            </w:r>
          </w:p>
        </w:tc>
        <w:tc>
          <w:tcPr>
            <w:tcW w:w="487"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b/>
              </w:rPr>
            </w:pPr>
            <w:r w:rsidRPr="003D5635">
              <w:rPr>
                <w:rFonts w:ascii="Segoe UI Light" w:eastAsia="Segoe UI" w:hAnsi="Segoe UI Light" w:cs="Segoe UI"/>
                <w:b/>
              </w:rPr>
              <w:t>2,102</w:t>
            </w:r>
          </w:p>
        </w:tc>
        <w:tc>
          <w:tcPr>
            <w:tcW w:w="653" w:type="pct"/>
            <w:tcBorders>
              <w:bottom w:val="single" w:sz="4" w:space="0" w:color="C8C9C7" w:themeColor="accent3"/>
            </w:tcBorders>
            <w:shd w:val="clear" w:color="auto" w:fill="FFFFFF" w:themeFill="background1"/>
          </w:tcPr>
          <w:p w:rsidR="0082193E" w:rsidRPr="003D5635" w:rsidRDefault="0082193E" w:rsidP="00E16D36">
            <w:pPr>
              <w:cnfStyle w:val="000000010000"/>
              <w:rPr>
                <w:rFonts w:ascii="Segoe UI Light" w:eastAsia="Segoe UI" w:hAnsi="Segoe UI Light" w:cs="Segoe UI"/>
                <w:b/>
              </w:rPr>
            </w:pPr>
            <w:r w:rsidRPr="003D5635">
              <w:rPr>
                <w:rFonts w:ascii="Segoe UI Light" w:eastAsia="Segoe UI" w:hAnsi="Segoe UI Light" w:cs="Segoe UI"/>
                <w:b/>
              </w:rPr>
              <w:t>995</w:t>
            </w:r>
          </w:p>
        </w:tc>
        <w:tc>
          <w:tcPr>
            <w:tcW w:w="840" w:type="pct"/>
            <w:gridSpan w:val="2"/>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1,015</w:t>
            </w:r>
          </w:p>
        </w:tc>
        <w:tc>
          <w:tcPr>
            <w:tcW w:w="38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2,010</w:t>
            </w:r>
          </w:p>
        </w:tc>
      </w:tr>
      <w:tr w:rsidR="0082193E" w:rsidRPr="003D5635" w:rsidTr="00047E23">
        <w:trPr>
          <w:cnfStyle w:val="000000100000"/>
        </w:trPr>
        <w:tc>
          <w:tcPr>
            <w:cnfStyle w:val="001000000000"/>
            <w:tcW w:w="1106" w:type="pct"/>
            <w:tcBorders>
              <w:bottom w:val="single" w:sz="4" w:space="0" w:color="C8C9C7" w:themeColor="accent3"/>
            </w:tcBorders>
            <w:shd w:val="clear" w:color="auto" w:fill="DFD8E7" w:themeFill="background2" w:themeFillTint="33"/>
          </w:tcPr>
          <w:p w:rsidR="0082193E" w:rsidRPr="003D5635" w:rsidRDefault="00047E23" w:rsidP="00E16D36">
            <w:pPr>
              <w:rPr>
                <w:rFonts w:ascii="Segoe UI Light" w:eastAsia="Segoe UI" w:hAnsi="Segoe UI Light" w:cs="Segoe UI"/>
                <w:color w:val="auto"/>
              </w:rPr>
            </w:pPr>
            <w:r w:rsidRPr="003D5635">
              <w:rPr>
                <w:rFonts w:ascii="Segoe UI Light" w:eastAsia="Segoe UI" w:hAnsi="Segoe UI Light" w:cs="Segoe UI"/>
                <w:color w:val="auto"/>
              </w:rPr>
              <w:t>Gender</w:t>
            </w:r>
          </w:p>
        </w:tc>
        <w:tc>
          <w:tcPr>
            <w:tcW w:w="661" w:type="pct"/>
            <w:tcBorders>
              <w:bottom w:val="single" w:sz="4" w:space="0" w:color="C8C9C7" w:themeColor="accent3"/>
            </w:tcBorders>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c>
          <w:tcPr>
            <w:tcW w:w="3232" w:type="pct"/>
            <w:gridSpan w:val="6"/>
            <w:tcBorders>
              <w:bottom w:val="single" w:sz="4" w:space="0" w:color="C8C9C7" w:themeColor="accent3"/>
            </w:tcBorders>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r>
      <w:tr w:rsidR="00047E23" w:rsidRPr="003D5635" w:rsidTr="00047E23">
        <w:trPr>
          <w:cnfStyle w:val="000000010000"/>
        </w:trPr>
        <w:tc>
          <w:tcPr>
            <w:cnfStyle w:val="001000000000"/>
            <w:tcW w:w="1106" w:type="pct"/>
            <w:shd w:val="clear" w:color="auto" w:fill="FFFFFF" w:themeFill="background1"/>
          </w:tcPr>
          <w:p w:rsidR="00047E23" w:rsidRPr="003D5635" w:rsidRDefault="00047E23" w:rsidP="00E16D36">
            <w:pPr>
              <w:rPr>
                <w:rFonts w:ascii="Segoe UI Light" w:hAnsi="Segoe UI Light" w:cs="Segoe UI"/>
                <w:b w:val="0"/>
                <w:color w:val="222223" w:themeColor="text1"/>
              </w:rPr>
            </w:pPr>
            <w:r w:rsidRPr="003D5635">
              <w:rPr>
                <w:rFonts w:ascii="Segoe UI Light" w:hAnsi="Segoe UI Light" w:cs="Segoe UI"/>
                <w:b w:val="0"/>
                <w:color w:val="222223" w:themeColor="text1"/>
              </w:rPr>
              <w:t>Male</w:t>
            </w:r>
          </w:p>
        </w:tc>
        <w:tc>
          <w:tcPr>
            <w:tcW w:w="661" w:type="pct"/>
            <w:shd w:val="clear" w:color="auto" w:fill="FFFFFF" w:themeFill="background1"/>
          </w:tcPr>
          <w:p w:rsidR="00047E23" w:rsidRPr="003D5635" w:rsidRDefault="003135F1" w:rsidP="00E16D36">
            <w:pPr>
              <w:cnfStyle w:val="000000010000"/>
              <w:rPr>
                <w:rFonts w:ascii="Segoe UI Light" w:hAnsi="Segoe UI Light" w:cs="Segoe UI"/>
              </w:rPr>
            </w:pPr>
            <w:r>
              <w:rPr>
                <w:rFonts w:ascii="Segoe UI Light" w:hAnsi="Segoe UI Light" w:cs="Segoe UI"/>
              </w:rPr>
              <w:t>54.0</w:t>
            </w:r>
          </w:p>
        </w:tc>
        <w:tc>
          <w:tcPr>
            <w:tcW w:w="871" w:type="pct"/>
            <w:shd w:val="clear" w:color="auto" w:fill="FFFFFF" w:themeFill="background1"/>
          </w:tcPr>
          <w:p w:rsidR="00047E23" w:rsidRPr="003D5635" w:rsidRDefault="003135F1" w:rsidP="00E16D36">
            <w:pPr>
              <w:cnfStyle w:val="000000010000"/>
              <w:rPr>
                <w:rFonts w:ascii="Segoe UI Light" w:hAnsi="Segoe UI Light" w:cs="Segoe UI"/>
              </w:rPr>
            </w:pPr>
            <w:r>
              <w:rPr>
                <w:rFonts w:ascii="Segoe UI Light" w:hAnsi="Segoe UI Light" w:cs="Segoe UI"/>
              </w:rPr>
              <w:t>51.4</w:t>
            </w:r>
          </w:p>
        </w:tc>
        <w:tc>
          <w:tcPr>
            <w:tcW w:w="487" w:type="pct"/>
            <w:shd w:val="clear" w:color="auto" w:fill="FFFFFF" w:themeFill="background1"/>
          </w:tcPr>
          <w:p w:rsidR="00047E23" w:rsidRPr="003135F1" w:rsidRDefault="003135F1" w:rsidP="00E16D36">
            <w:pPr>
              <w:cnfStyle w:val="000000010000"/>
              <w:rPr>
                <w:rFonts w:ascii="Segoe UI Light" w:hAnsi="Segoe UI Light" w:cs="Segoe UI"/>
                <w:b/>
              </w:rPr>
            </w:pPr>
            <w:r w:rsidRPr="003135F1">
              <w:rPr>
                <w:rFonts w:ascii="Segoe UI Light" w:hAnsi="Segoe UI Light" w:cs="Segoe UI"/>
                <w:b/>
              </w:rPr>
              <w:t>1,130</w:t>
            </w:r>
          </w:p>
        </w:tc>
        <w:tc>
          <w:tcPr>
            <w:tcW w:w="653" w:type="pct"/>
            <w:shd w:val="clear" w:color="auto" w:fill="FFFFFF" w:themeFill="background1"/>
          </w:tcPr>
          <w:p w:rsidR="00047E23" w:rsidRPr="003D5635" w:rsidRDefault="003135F1" w:rsidP="00E16D36">
            <w:pPr>
              <w:cnfStyle w:val="000000010000"/>
              <w:rPr>
                <w:rFonts w:ascii="Segoe UI Light" w:hAnsi="Segoe UI Light" w:cs="Segoe UI"/>
              </w:rPr>
            </w:pPr>
            <w:r>
              <w:rPr>
                <w:rFonts w:ascii="Segoe UI Light" w:hAnsi="Segoe UI Light" w:cs="Segoe UI"/>
              </w:rPr>
              <w:t>55.3</w:t>
            </w:r>
          </w:p>
        </w:tc>
        <w:tc>
          <w:tcPr>
            <w:tcW w:w="814" w:type="pct"/>
            <w:shd w:val="clear" w:color="auto" w:fill="FFFFFF" w:themeFill="background1"/>
          </w:tcPr>
          <w:p w:rsidR="00047E23" w:rsidRPr="003D5635" w:rsidRDefault="003135F1" w:rsidP="00E16D36">
            <w:pPr>
              <w:cnfStyle w:val="000000010000"/>
              <w:rPr>
                <w:rFonts w:ascii="Segoe UI Light" w:hAnsi="Segoe UI Light" w:cs="Segoe UI"/>
              </w:rPr>
            </w:pPr>
            <w:r>
              <w:rPr>
                <w:rFonts w:ascii="Segoe UI Light" w:hAnsi="Segoe UI Light" w:cs="Segoe UI"/>
              </w:rPr>
              <w:t>52.2</w:t>
            </w:r>
          </w:p>
        </w:tc>
        <w:tc>
          <w:tcPr>
            <w:tcW w:w="407" w:type="pct"/>
            <w:gridSpan w:val="2"/>
            <w:shd w:val="clear" w:color="auto" w:fill="FFFFFF" w:themeFill="background1"/>
          </w:tcPr>
          <w:p w:rsidR="00047E23" w:rsidRPr="003135F1" w:rsidRDefault="003135F1" w:rsidP="00E16D36">
            <w:pPr>
              <w:cnfStyle w:val="000000010000"/>
              <w:rPr>
                <w:rFonts w:ascii="Segoe UI Light" w:hAnsi="Segoe UI Light" w:cs="Segoe UI"/>
                <w:b/>
              </w:rPr>
            </w:pPr>
            <w:r w:rsidRPr="003135F1">
              <w:rPr>
                <w:rFonts w:ascii="Segoe UI Light" w:hAnsi="Segoe UI Light" w:cs="Segoe UI"/>
                <w:b/>
              </w:rPr>
              <w:t>1,100</w:t>
            </w:r>
          </w:p>
        </w:tc>
      </w:tr>
      <w:tr w:rsidR="00047E23" w:rsidRPr="003D5635" w:rsidTr="00047E23">
        <w:trPr>
          <w:cnfStyle w:val="000000100000"/>
        </w:trPr>
        <w:tc>
          <w:tcPr>
            <w:cnfStyle w:val="001000000000"/>
            <w:tcW w:w="1106" w:type="pct"/>
            <w:shd w:val="clear" w:color="auto" w:fill="FFFFFF" w:themeFill="background1"/>
          </w:tcPr>
          <w:p w:rsidR="00047E23" w:rsidRPr="003D5635" w:rsidRDefault="00047E23" w:rsidP="00E16D36">
            <w:pPr>
              <w:rPr>
                <w:rFonts w:ascii="Segoe UI Light" w:hAnsi="Segoe UI Light" w:cs="Segoe UI"/>
                <w:b w:val="0"/>
                <w:color w:val="222223" w:themeColor="text1"/>
              </w:rPr>
            </w:pPr>
            <w:r w:rsidRPr="003D5635">
              <w:rPr>
                <w:rFonts w:ascii="Segoe UI Light" w:hAnsi="Segoe UI Light" w:cs="Segoe UI"/>
                <w:b w:val="0"/>
                <w:color w:val="222223" w:themeColor="text1"/>
              </w:rPr>
              <w:t>Female</w:t>
            </w:r>
          </w:p>
        </w:tc>
        <w:tc>
          <w:tcPr>
            <w:tcW w:w="661" w:type="pct"/>
            <w:shd w:val="clear" w:color="auto" w:fill="FFFFFF" w:themeFill="background1"/>
          </w:tcPr>
          <w:p w:rsidR="00047E23" w:rsidRPr="003D5635" w:rsidRDefault="003135F1" w:rsidP="00E16D36">
            <w:pPr>
              <w:cnfStyle w:val="000000100000"/>
              <w:rPr>
                <w:rFonts w:ascii="Segoe UI Light" w:hAnsi="Segoe UI Light" w:cs="Segoe UI"/>
              </w:rPr>
            </w:pPr>
            <w:r>
              <w:rPr>
                <w:rFonts w:ascii="Segoe UI Light" w:hAnsi="Segoe UI Light" w:cs="Segoe UI"/>
              </w:rPr>
              <w:t>46.0</w:t>
            </w:r>
          </w:p>
        </w:tc>
        <w:tc>
          <w:tcPr>
            <w:tcW w:w="871" w:type="pct"/>
            <w:shd w:val="clear" w:color="auto" w:fill="FFFFFF" w:themeFill="background1"/>
          </w:tcPr>
          <w:p w:rsidR="00047E23" w:rsidRPr="003D5635" w:rsidRDefault="003135F1" w:rsidP="00E16D36">
            <w:pPr>
              <w:cnfStyle w:val="000000100000"/>
              <w:rPr>
                <w:rFonts w:ascii="Segoe UI Light" w:hAnsi="Segoe UI Light" w:cs="Segoe UI"/>
              </w:rPr>
            </w:pPr>
            <w:r>
              <w:rPr>
                <w:rFonts w:ascii="Segoe UI Light" w:hAnsi="Segoe UI Light" w:cs="Segoe UI"/>
              </w:rPr>
              <w:t>48.6</w:t>
            </w:r>
          </w:p>
        </w:tc>
        <w:tc>
          <w:tcPr>
            <w:tcW w:w="487" w:type="pct"/>
            <w:shd w:val="clear" w:color="auto" w:fill="FFFFFF" w:themeFill="background1"/>
          </w:tcPr>
          <w:p w:rsidR="00047E23" w:rsidRPr="003135F1" w:rsidRDefault="003135F1" w:rsidP="00E16D36">
            <w:pPr>
              <w:cnfStyle w:val="000000100000"/>
              <w:rPr>
                <w:rFonts w:ascii="Segoe UI Light" w:hAnsi="Segoe UI Light" w:cs="Segoe UI"/>
                <w:b/>
              </w:rPr>
            </w:pPr>
            <w:r w:rsidRPr="003135F1">
              <w:rPr>
                <w:rFonts w:ascii="Segoe UI Light" w:hAnsi="Segoe UI Light" w:cs="Segoe UI"/>
                <w:b/>
              </w:rPr>
              <w:t>1,013</w:t>
            </w:r>
          </w:p>
        </w:tc>
        <w:tc>
          <w:tcPr>
            <w:tcW w:w="653" w:type="pct"/>
            <w:shd w:val="clear" w:color="auto" w:fill="FFFFFF" w:themeFill="background1"/>
          </w:tcPr>
          <w:p w:rsidR="00047E23" w:rsidRPr="003D5635" w:rsidRDefault="003135F1" w:rsidP="00E16D36">
            <w:pPr>
              <w:cnfStyle w:val="000000100000"/>
              <w:rPr>
                <w:rFonts w:ascii="Segoe UI Light" w:hAnsi="Segoe UI Light" w:cs="Segoe UI"/>
              </w:rPr>
            </w:pPr>
            <w:r>
              <w:rPr>
                <w:rFonts w:ascii="Segoe UI Light" w:hAnsi="Segoe UI Light" w:cs="Segoe UI"/>
              </w:rPr>
              <w:t>44.7</w:t>
            </w:r>
          </w:p>
        </w:tc>
        <w:tc>
          <w:tcPr>
            <w:tcW w:w="814" w:type="pct"/>
            <w:shd w:val="clear" w:color="auto" w:fill="FFFFFF" w:themeFill="background1"/>
          </w:tcPr>
          <w:p w:rsidR="00047E23" w:rsidRPr="003D5635" w:rsidRDefault="003135F1" w:rsidP="00E16D36">
            <w:pPr>
              <w:cnfStyle w:val="000000100000"/>
              <w:rPr>
                <w:rFonts w:ascii="Segoe UI Light" w:hAnsi="Segoe UI Light" w:cs="Segoe UI"/>
              </w:rPr>
            </w:pPr>
            <w:r>
              <w:rPr>
                <w:rFonts w:ascii="Segoe UI Light" w:hAnsi="Segoe UI Light" w:cs="Segoe UI"/>
              </w:rPr>
              <w:t>47.8</w:t>
            </w:r>
          </w:p>
        </w:tc>
        <w:tc>
          <w:tcPr>
            <w:tcW w:w="407" w:type="pct"/>
            <w:gridSpan w:val="2"/>
            <w:shd w:val="clear" w:color="auto" w:fill="FFFFFF" w:themeFill="background1"/>
          </w:tcPr>
          <w:p w:rsidR="00047E23" w:rsidRPr="003135F1" w:rsidRDefault="003135F1" w:rsidP="00E16D36">
            <w:pPr>
              <w:cnfStyle w:val="000000100000"/>
              <w:rPr>
                <w:rFonts w:ascii="Segoe UI Light" w:hAnsi="Segoe UI Light" w:cs="Segoe UI"/>
                <w:b/>
              </w:rPr>
            </w:pPr>
            <w:r w:rsidRPr="003135F1">
              <w:rPr>
                <w:rFonts w:ascii="Segoe UI Light" w:hAnsi="Segoe UI Light" w:cs="Segoe UI"/>
                <w:b/>
              </w:rPr>
              <w:t>948</w:t>
            </w:r>
          </w:p>
        </w:tc>
      </w:tr>
      <w:tr w:rsidR="00047E23" w:rsidRPr="003D5635" w:rsidTr="00047E23">
        <w:trPr>
          <w:cnfStyle w:val="000000010000"/>
        </w:trPr>
        <w:tc>
          <w:tcPr>
            <w:cnfStyle w:val="001000000000"/>
            <w:tcW w:w="1106" w:type="pct"/>
            <w:shd w:val="clear" w:color="auto" w:fill="FFFFFF" w:themeFill="background1"/>
          </w:tcPr>
          <w:p w:rsidR="00047E23" w:rsidRPr="003D5635" w:rsidRDefault="00047E23" w:rsidP="00E16D36">
            <w:pPr>
              <w:rPr>
                <w:rFonts w:ascii="Segoe UI Light" w:hAnsi="Segoe UI Light" w:cs="Segoe UI"/>
                <w:color w:val="222223" w:themeColor="text1"/>
              </w:rPr>
            </w:pPr>
            <w:r w:rsidRPr="003D5635">
              <w:rPr>
                <w:rFonts w:ascii="Segoe UI Light" w:hAnsi="Segoe UI Light" w:cs="Segoe UI"/>
                <w:color w:val="222223" w:themeColor="text1"/>
              </w:rPr>
              <w:t>Total</w:t>
            </w:r>
          </w:p>
        </w:tc>
        <w:tc>
          <w:tcPr>
            <w:tcW w:w="661" w:type="pct"/>
            <w:shd w:val="clear" w:color="auto" w:fill="FFFFFF" w:themeFill="background1"/>
          </w:tcPr>
          <w:p w:rsidR="00047E23" w:rsidRPr="003135F1" w:rsidRDefault="003135F1" w:rsidP="00E16D36">
            <w:pPr>
              <w:cnfStyle w:val="000000010000"/>
              <w:rPr>
                <w:rFonts w:ascii="Segoe UI Light" w:hAnsi="Segoe UI Light" w:cs="Segoe UI"/>
                <w:b/>
              </w:rPr>
            </w:pPr>
            <w:r w:rsidRPr="003135F1">
              <w:rPr>
                <w:rFonts w:ascii="Segoe UI Light" w:hAnsi="Segoe UI Light" w:cs="Segoe UI"/>
                <w:b/>
              </w:rPr>
              <w:t>1,098</w:t>
            </w:r>
          </w:p>
        </w:tc>
        <w:tc>
          <w:tcPr>
            <w:tcW w:w="871" w:type="pct"/>
            <w:shd w:val="clear" w:color="auto" w:fill="FFFFFF" w:themeFill="background1"/>
          </w:tcPr>
          <w:p w:rsidR="00047E23" w:rsidRPr="003135F1" w:rsidRDefault="003135F1" w:rsidP="00E16D36">
            <w:pPr>
              <w:cnfStyle w:val="000000010000"/>
              <w:rPr>
                <w:rFonts w:ascii="Segoe UI Light" w:hAnsi="Segoe UI Light" w:cs="Segoe UI"/>
                <w:b/>
              </w:rPr>
            </w:pPr>
            <w:r>
              <w:rPr>
                <w:rFonts w:ascii="Segoe UI Light" w:hAnsi="Segoe UI Light" w:cs="Segoe UI"/>
                <w:b/>
              </w:rPr>
              <w:t>1,045</w:t>
            </w:r>
          </w:p>
        </w:tc>
        <w:tc>
          <w:tcPr>
            <w:tcW w:w="487" w:type="pct"/>
            <w:shd w:val="clear" w:color="auto" w:fill="FFFFFF" w:themeFill="background1"/>
          </w:tcPr>
          <w:p w:rsidR="00047E23" w:rsidRPr="003135F1" w:rsidRDefault="003135F1" w:rsidP="00E16D36">
            <w:pPr>
              <w:cnfStyle w:val="000000010000"/>
              <w:rPr>
                <w:rFonts w:ascii="Segoe UI Light" w:hAnsi="Segoe UI Light" w:cs="Segoe UI"/>
                <w:b/>
              </w:rPr>
            </w:pPr>
            <w:r w:rsidRPr="003135F1">
              <w:rPr>
                <w:rFonts w:ascii="Segoe UI Light" w:hAnsi="Segoe UI Light" w:cs="Segoe UI"/>
                <w:b/>
              </w:rPr>
              <w:t>2,143</w:t>
            </w:r>
          </w:p>
        </w:tc>
        <w:tc>
          <w:tcPr>
            <w:tcW w:w="653" w:type="pct"/>
            <w:shd w:val="clear" w:color="auto" w:fill="FFFFFF" w:themeFill="background1"/>
          </w:tcPr>
          <w:p w:rsidR="00047E23" w:rsidRPr="003135F1" w:rsidRDefault="0006609B" w:rsidP="00E16D36">
            <w:pPr>
              <w:cnfStyle w:val="000000010000"/>
              <w:rPr>
                <w:rFonts w:ascii="Segoe UI Light" w:hAnsi="Segoe UI Light" w:cs="Segoe UI"/>
                <w:b/>
              </w:rPr>
            </w:pPr>
            <w:r>
              <w:rPr>
                <w:rFonts w:ascii="Segoe UI Light" w:hAnsi="Segoe UI Light" w:cs="Segoe UI"/>
                <w:b/>
              </w:rPr>
              <w:t>1,007</w:t>
            </w:r>
          </w:p>
        </w:tc>
        <w:tc>
          <w:tcPr>
            <w:tcW w:w="814" w:type="pct"/>
            <w:shd w:val="clear" w:color="auto" w:fill="FFFFFF" w:themeFill="background1"/>
          </w:tcPr>
          <w:p w:rsidR="00047E23" w:rsidRPr="003135F1" w:rsidRDefault="0006609B" w:rsidP="00E16D36">
            <w:pPr>
              <w:cnfStyle w:val="000000010000"/>
              <w:rPr>
                <w:rFonts w:ascii="Segoe UI Light" w:hAnsi="Segoe UI Light" w:cs="Segoe UI"/>
                <w:b/>
              </w:rPr>
            </w:pPr>
            <w:r>
              <w:rPr>
                <w:rFonts w:ascii="Segoe UI Light" w:hAnsi="Segoe UI Light" w:cs="Segoe UI"/>
                <w:b/>
              </w:rPr>
              <w:t>1,041</w:t>
            </w:r>
          </w:p>
        </w:tc>
        <w:tc>
          <w:tcPr>
            <w:tcW w:w="407" w:type="pct"/>
            <w:gridSpan w:val="2"/>
            <w:shd w:val="clear" w:color="auto" w:fill="FFFFFF" w:themeFill="background1"/>
          </w:tcPr>
          <w:p w:rsidR="00047E23" w:rsidRPr="003135F1" w:rsidRDefault="003135F1" w:rsidP="00E16D36">
            <w:pPr>
              <w:cnfStyle w:val="000000010000"/>
              <w:rPr>
                <w:rFonts w:ascii="Segoe UI Light" w:hAnsi="Segoe UI Light" w:cs="Segoe UI"/>
                <w:b/>
              </w:rPr>
            </w:pPr>
            <w:r w:rsidRPr="003135F1">
              <w:rPr>
                <w:rFonts w:ascii="Segoe UI Light" w:hAnsi="Segoe UI Light" w:cs="Segoe UI"/>
                <w:b/>
              </w:rPr>
              <w:t>2,048</w:t>
            </w:r>
          </w:p>
        </w:tc>
      </w:tr>
      <w:tr w:rsidR="00047E23" w:rsidRPr="003D5635" w:rsidTr="00047E23">
        <w:trPr>
          <w:cnfStyle w:val="000000100000"/>
        </w:trPr>
        <w:tc>
          <w:tcPr>
            <w:cnfStyle w:val="001000000000"/>
            <w:tcW w:w="1106" w:type="pct"/>
            <w:shd w:val="clear" w:color="auto" w:fill="DFD8E7" w:themeFill="background2" w:themeFillTint="33"/>
          </w:tcPr>
          <w:p w:rsidR="00047E23" w:rsidRPr="003D5635" w:rsidRDefault="00047E23" w:rsidP="00E16D36">
            <w:pPr>
              <w:rPr>
                <w:rFonts w:ascii="Segoe UI Light" w:eastAsia="Segoe UI" w:hAnsi="Segoe UI Light" w:cs="Segoe UI"/>
                <w:color w:val="auto"/>
              </w:rPr>
            </w:pPr>
            <w:r w:rsidRPr="003D5635">
              <w:rPr>
                <w:rFonts w:ascii="Segoe UI Light" w:eastAsia="Segoe UI" w:hAnsi="Segoe UI Light" w:cs="Segoe UI"/>
                <w:color w:val="auto"/>
              </w:rPr>
              <w:t>Marital status</w:t>
            </w:r>
          </w:p>
        </w:tc>
        <w:tc>
          <w:tcPr>
            <w:tcW w:w="661" w:type="pct"/>
            <w:shd w:val="clear" w:color="auto" w:fill="DFD8E7" w:themeFill="background2" w:themeFillTint="33"/>
          </w:tcPr>
          <w:p w:rsidR="00047E23" w:rsidRPr="003135F1" w:rsidRDefault="00047E23" w:rsidP="00E16D36">
            <w:pPr>
              <w:cnfStyle w:val="000000100000"/>
              <w:rPr>
                <w:rFonts w:ascii="Segoe UI Light" w:eastAsia="Segoe UI" w:hAnsi="Segoe UI Light" w:cs="Segoe UI"/>
                <w:b/>
              </w:rPr>
            </w:pPr>
          </w:p>
        </w:tc>
        <w:tc>
          <w:tcPr>
            <w:tcW w:w="1359" w:type="pct"/>
            <w:gridSpan w:val="2"/>
            <w:shd w:val="clear" w:color="auto" w:fill="DFD8E7" w:themeFill="background2" w:themeFillTint="33"/>
          </w:tcPr>
          <w:p w:rsidR="00047E23" w:rsidRPr="003135F1" w:rsidRDefault="00047E23" w:rsidP="00E16D36">
            <w:pPr>
              <w:cnfStyle w:val="000000100000"/>
              <w:rPr>
                <w:rFonts w:ascii="Segoe UI Light" w:eastAsia="Segoe UI" w:hAnsi="Segoe UI Light" w:cs="Segoe UI"/>
                <w:b/>
              </w:rPr>
            </w:pPr>
          </w:p>
        </w:tc>
        <w:tc>
          <w:tcPr>
            <w:tcW w:w="1874" w:type="pct"/>
            <w:gridSpan w:val="4"/>
            <w:shd w:val="clear" w:color="auto" w:fill="DFD8E7" w:themeFill="background2" w:themeFillTint="33"/>
          </w:tcPr>
          <w:p w:rsidR="00047E23" w:rsidRPr="003135F1" w:rsidRDefault="00047E23" w:rsidP="00E16D36">
            <w:pPr>
              <w:cnfStyle w:val="000000100000"/>
              <w:rPr>
                <w:rFonts w:ascii="Segoe UI Light" w:eastAsia="Segoe UI" w:hAnsi="Segoe UI Light" w:cs="Segoe UI"/>
                <w:b/>
              </w:rPr>
            </w:pP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Married</w:t>
            </w:r>
          </w:p>
        </w:tc>
        <w:tc>
          <w:tcPr>
            <w:tcW w:w="661" w:type="pct"/>
            <w:shd w:val="clear" w:color="auto" w:fill="FFFFFF" w:themeFill="background1"/>
          </w:tcPr>
          <w:p w:rsidR="0082193E" w:rsidRPr="003D5635" w:rsidRDefault="00B108D4" w:rsidP="00E16D36">
            <w:pPr>
              <w:cnfStyle w:val="000000010000"/>
              <w:rPr>
                <w:rFonts w:ascii="Segoe UI Light" w:hAnsi="Segoe UI Light" w:cs="Segoe UI"/>
              </w:rPr>
            </w:pPr>
            <w:r w:rsidRPr="003D5635">
              <w:rPr>
                <w:rFonts w:ascii="Segoe UI Light" w:hAnsi="Segoe UI Light" w:cs="Segoe UI"/>
              </w:rPr>
              <w:t>57.1</w:t>
            </w:r>
          </w:p>
        </w:tc>
        <w:tc>
          <w:tcPr>
            <w:tcW w:w="871"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55.0</w:t>
            </w:r>
          </w:p>
        </w:tc>
        <w:tc>
          <w:tcPr>
            <w:tcW w:w="487"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1,176</w:t>
            </w:r>
          </w:p>
        </w:tc>
        <w:tc>
          <w:tcPr>
            <w:tcW w:w="653"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56.9</w:t>
            </w:r>
          </w:p>
        </w:tc>
        <w:tc>
          <w:tcPr>
            <w:tcW w:w="840" w:type="pct"/>
            <w:gridSpan w:val="2"/>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52.4</w:t>
            </w:r>
          </w:p>
        </w:tc>
        <w:tc>
          <w:tcPr>
            <w:tcW w:w="381"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1,095</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Never married</w:t>
            </w:r>
          </w:p>
        </w:tc>
        <w:tc>
          <w:tcPr>
            <w:tcW w:w="661" w:type="pct"/>
            <w:shd w:val="clear" w:color="auto" w:fill="FFFFFF" w:themeFill="background1"/>
          </w:tcPr>
          <w:p w:rsidR="0082193E" w:rsidRPr="003D5635" w:rsidRDefault="00B108D4" w:rsidP="00E16D36">
            <w:pPr>
              <w:cnfStyle w:val="000000100000"/>
              <w:rPr>
                <w:rFonts w:ascii="Segoe UI Light" w:hAnsi="Segoe UI Light" w:cs="Segoe UI"/>
              </w:rPr>
            </w:pPr>
            <w:r w:rsidRPr="003D5635">
              <w:rPr>
                <w:rFonts w:ascii="Segoe UI Light" w:hAnsi="Segoe UI Light" w:cs="Segoe UI"/>
              </w:rPr>
              <w:t>20.5</w:t>
            </w:r>
          </w:p>
        </w:tc>
        <w:tc>
          <w:tcPr>
            <w:tcW w:w="871"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22.1</w:t>
            </w:r>
          </w:p>
        </w:tc>
        <w:tc>
          <w:tcPr>
            <w:tcW w:w="487"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446</w:t>
            </w:r>
          </w:p>
        </w:tc>
        <w:tc>
          <w:tcPr>
            <w:tcW w:w="653"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22.3</w:t>
            </w:r>
          </w:p>
        </w:tc>
        <w:tc>
          <w:tcPr>
            <w:tcW w:w="840" w:type="pct"/>
            <w:gridSpan w:val="2"/>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23.5</w:t>
            </w:r>
          </w:p>
        </w:tc>
        <w:tc>
          <w:tcPr>
            <w:tcW w:w="381"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459</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Divorced</w:t>
            </w:r>
          </w:p>
        </w:tc>
        <w:tc>
          <w:tcPr>
            <w:tcW w:w="661" w:type="pct"/>
            <w:shd w:val="clear" w:color="auto" w:fill="FFFFFF" w:themeFill="background1"/>
          </w:tcPr>
          <w:p w:rsidR="0082193E" w:rsidRPr="003D5635" w:rsidRDefault="00B108D4" w:rsidP="00E16D36">
            <w:pPr>
              <w:cnfStyle w:val="000000010000"/>
              <w:rPr>
                <w:rFonts w:ascii="Segoe UI Light" w:hAnsi="Segoe UI Light" w:cs="Segoe UI"/>
              </w:rPr>
            </w:pPr>
            <w:r w:rsidRPr="003D5635">
              <w:rPr>
                <w:rFonts w:ascii="Segoe UI Light" w:hAnsi="Segoe UI Light" w:cs="Segoe UI"/>
              </w:rPr>
              <w:t>12.7</w:t>
            </w:r>
          </w:p>
        </w:tc>
        <w:tc>
          <w:tcPr>
            <w:tcW w:w="871"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12.4</w:t>
            </w:r>
          </w:p>
        </w:tc>
        <w:tc>
          <w:tcPr>
            <w:tcW w:w="487"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264</w:t>
            </w:r>
          </w:p>
        </w:tc>
        <w:tc>
          <w:tcPr>
            <w:tcW w:w="653"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10.8</w:t>
            </w:r>
          </w:p>
        </w:tc>
        <w:tc>
          <w:tcPr>
            <w:tcW w:w="840" w:type="pct"/>
            <w:gridSpan w:val="2"/>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13.4</w:t>
            </w:r>
          </w:p>
        </w:tc>
        <w:tc>
          <w:tcPr>
            <w:tcW w:w="381"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243</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Widowed</w:t>
            </w:r>
          </w:p>
        </w:tc>
        <w:tc>
          <w:tcPr>
            <w:tcW w:w="661" w:type="pct"/>
            <w:shd w:val="clear" w:color="auto" w:fill="FFFFFF" w:themeFill="background1"/>
          </w:tcPr>
          <w:p w:rsidR="0082193E" w:rsidRPr="003D5635" w:rsidRDefault="00B108D4" w:rsidP="00E16D36">
            <w:pPr>
              <w:cnfStyle w:val="000000100000"/>
              <w:rPr>
                <w:rFonts w:ascii="Segoe UI Light" w:hAnsi="Segoe UI Light" w:cs="Segoe UI"/>
              </w:rPr>
            </w:pPr>
            <w:r w:rsidRPr="003D5635">
              <w:rPr>
                <w:rFonts w:ascii="Segoe UI Light" w:hAnsi="Segoe UI Light" w:cs="Segoe UI"/>
              </w:rPr>
              <w:t>7.9</w:t>
            </w:r>
          </w:p>
        </w:tc>
        <w:tc>
          <w:tcPr>
            <w:tcW w:w="871"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7.9</w:t>
            </w:r>
          </w:p>
        </w:tc>
        <w:tc>
          <w:tcPr>
            <w:tcW w:w="487"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166</w:t>
            </w:r>
          </w:p>
        </w:tc>
        <w:tc>
          <w:tcPr>
            <w:tcW w:w="653"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6.7</w:t>
            </w:r>
          </w:p>
        </w:tc>
        <w:tc>
          <w:tcPr>
            <w:tcW w:w="840" w:type="pct"/>
            <w:gridSpan w:val="2"/>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7.8</w:t>
            </w:r>
          </w:p>
        </w:tc>
        <w:tc>
          <w:tcPr>
            <w:tcW w:w="381"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145</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Separated but still legally married</w:t>
            </w:r>
          </w:p>
        </w:tc>
        <w:tc>
          <w:tcPr>
            <w:tcW w:w="661" w:type="pct"/>
            <w:shd w:val="clear" w:color="auto" w:fill="FFFFFF" w:themeFill="background1"/>
          </w:tcPr>
          <w:p w:rsidR="0082193E" w:rsidRPr="003D5635" w:rsidRDefault="00B108D4" w:rsidP="00E16D36">
            <w:pPr>
              <w:cnfStyle w:val="000000010000"/>
              <w:rPr>
                <w:rFonts w:ascii="Segoe UI Light" w:hAnsi="Segoe UI Light" w:cs="Segoe UI"/>
              </w:rPr>
            </w:pPr>
            <w:r w:rsidRPr="003D5635">
              <w:rPr>
                <w:rFonts w:ascii="Segoe UI Light" w:hAnsi="Segoe UI Light" w:cs="Segoe UI"/>
              </w:rPr>
              <w:t>1.7</w:t>
            </w:r>
          </w:p>
        </w:tc>
        <w:tc>
          <w:tcPr>
            <w:tcW w:w="871"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2.1</w:t>
            </w:r>
          </w:p>
        </w:tc>
        <w:tc>
          <w:tcPr>
            <w:tcW w:w="487"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39</w:t>
            </w:r>
          </w:p>
        </w:tc>
        <w:tc>
          <w:tcPr>
            <w:tcW w:w="653"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3.0</w:t>
            </w:r>
          </w:p>
        </w:tc>
        <w:tc>
          <w:tcPr>
            <w:tcW w:w="840" w:type="pct"/>
            <w:gridSpan w:val="2"/>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2.9</w:t>
            </w:r>
          </w:p>
        </w:tc>
        <w:tc>
          <w:tcPr>
            <w:tcW w:w="381"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59</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In a registered same sex civil partnership</w:t>
            </w:r>
          </w:p>
        </w:tc>
        <w:tc>
          <w:tcPr>
            <w:tcW w:w="661" w:type="pct"/>
            <w:shd w:val="clear" w:color="auto" w:fill="FFFFFF" w:themeFill="background1"/>
          </w:tcPr>
          <w:p w:rsidR="0082193E" w:rsidRPr="003D5635" w:rsidRDefault="00B108D4" w:rsidP="00E16D36">
            <w:pPr>
              <w:cnfStyle w:val="000000100000"/>
              <w:rPr>
                <w:rFonts w:ascii="Segoe UI Light" w:hAnsi="Segoe UI Light" w:cs="Segoe UI"/>
              </w:rPr>
            </w:pPr>
            <w:r w:rsidRPr="003D5635">
              <w:rPr>
                <w:rFonts w:ascii="Segoe UI Light" w:hAnsi="Segoe UI Light" w:cs="Segoe UI"/>
              </w:rPr>
              <w:t>0.1</w:t>
            </w:r>
          </w:p>
        </w:tc>
        <w:tc>
          <w:tcPr>
            <w:tcW w:w="871"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0.3</w:t>
            </w:r>
          </w:p>
        </w:tc>
        <w:tc>
          <w:tcPr>
            <w:tcW w:w="487"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4</w:t>
            </w:r>
          </w:p>
        </w:tc>
        <w:tc>
          <w:tcPr>
            <w:tcW w:w="653"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0.4</w:t>
            </w:r>
          </w:p>
        </w:tc>
        <w:tc>
          <w:tcPr>
            <w:tcW w:w="840" w:type="pct"/>
            <w:gridSpan w:val="2"/>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0.1</w:t>
            </w:r>
          </w:p>
        </w:tc>
        <w:tc>
          <w:tcPr>
            <w:tcW w:w="381"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5</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Separated but still legally in a same sex civil partnership</w:t>
            </w:r>
          </w:p>
        </w:tc>
        <w:tc>
          <w:tcPr>
            <w:tcW w:w="661" w:type="pct"/>
            <w:shd w:val="clear" w:color="auto" w:fill="FFFFFF" w:themeFill="background1"/>
          </w:tcPr>
          <w:p w:rsidR="0082193E" w:rsidRPr="003D5635" w:rsidRDefault="00B108D4" w:rsidP="00E16D36">
            <w:pPr>
              <w:cnfStyle w:val="000000010000"/>
              <w:rPr>
                <w:rFonts w:ascii="Segoe UI Light" w:hAnsi="Segoe UI Light" w:cs="Segoe UI"/>
              </w:rPr>
            </w:pPr>
            <w:r w:rsidRPr="003D5635">
              <w:rPr>
                <w:rFonts w:ascii="Segoe UI Light" w:hAnsi="Segoe UI Light" w:cs="Segoe UI"/>
              </w:rPr>
              <w:t>*</w:t>
            </w:r>
          </w:p>
        </w:tc>
        <w:tc>
          <w:tcPr>
            <w:tcW w:w="871"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0.1</w:t>
            </w:r>
          </w:p>
        </w:tc>
        <w:tc>
          <w:tcPr>
            <w:tcW w:w="487"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w:t>
            </w:r>
          </w:p>
        </w:tc>
        <w:tc>
          <w:tcPr>
            <w:tcW w:w="653" w:type="pct"/>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w:t>
            </w:r>
          </w:p>
        </w:tc>
        <w:tc>
          <w:tcPr>
            <w:tcW w:w="840" w:type="pct"/>
            <w:gridSpan w:val="2"/>
            <w:shd w:val="clear" w:color="auto" w:fill="FFFFFF" w:themeFill="background1"/>
          </w:tcPr>
          <w:p w:rsidR="0082193E" w:rsidRPr="003D5635" w:rsidRDefault="00B108D4" w:rsidP="00E16D36">
            <w:pPr>
              <w:cnfStyle w:val="000000010000"/>
              <w:rPr>
                <w:rFonts w:ascii="Segoe UI Light" w:eastAsia="Segoe UI" w:hAnsi="Segoe UI Light" w:cs="Segoe UI"/>
              </w:rPr>
            </w:pPr>
            <w:r w:rsidRPr="003D5635">
              <w:rPr>
                <w:rFonts w:ascii="Segoe UI Light" w:eastAsia="Segoe UI" w:hAnsi="Segoe UI Light" w:cs="Segoe UI"/>
              </w:rPr>
              <w:t>*</w:t>
            </w:r>
          </w:p>
        </w:tc>
        <w:tc>
          <w:tcPr>
            <w:tcW w:w="381" w:type="pct"/>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0</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Formerly in a same sex civil partnership</w:t>
            </w:r>
          </w:p>
        </w:tc>
        <w:tc>
          <w:tcPr>
            <w:tcW w:w="661" w:type="pct"/>
            <w:shd w:val="clear" w:color="auto" w:fill="FFFFFF" w:themeFill="background1"/>
          </w:tcPr>
          <w:p w:rsidR="0082193E" w:rsidRPr="003D5635" w:rsidRDefault="00B108D4" w:rsidP="00E16D36">
            <w:pPr>
              <w:cnfStyle w:val="000000100000"/>
              <w:rPr>
                <w:rFonts w:ascii="Segoe UI Light" w:hAnsi="Segoe UI Light" w:cs="Segoe UI"/>
              </w:rPr>
            </w:pPr>
            <w:r w:rsidRPr="003D5635">
              <w:rPr>
                <w:rFonts w:ascii="Segoe UI Light" w:hAnsi="Segoe UI Light" w:cs="Segoe UI"/>
              </w:rPr>
              <w:t>*</w:t>
            </w:r>
          </w:p>
        </w:tc>
        <w:tc>
          <w:tcPr>
            <w:tcW w:w="871"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487"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0</w:t>
            </w:r>
          </w:p>
        </w:tc>
        <w:tc>
          <w:tcPr>
            <w:tcW w:w="653" w:type="pct"/>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840" w:type="pct"/>
            <w:gridSpan w:val="2"/>
            <w:shd w:val="clear" w:color="auto" w:fill="FFFFFF" w:themeFill="background1"/>
          </w:tcPr>
          <w:p w:rsidR="0082193E" w:rsidRPr="003D5635" w:rsidRDefault="00B108D4"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381" w:type="pct"/>
            <w:shd w:val="clear" w:color="auto" w:fill="FFFFFF" w:themeFill="background1"/>
          </w:tcPr>
          <w:p w:rsidR="0082193E" w:rsidRPr="003D5635" w:rsidRDefault="00B108D4" w:rsidP="00E16D36">
            <w:pPr>
              <w:cnfStyle w:val="000000100000"/>
              <w:rPr>
                <w:rFonts w:ascii="Segoe UI Light" w:eastAsia="Segoe UI" w:hAnsi="Segoe UI Light" w:cs="Segoe UI"/>
                <w:b/>
              </w:rPr>
            </w:pPr>
            <w:r w:rsidRPr="003D5635">
              <w:rPr>
                <w:rFonts w:ascii="Segoe UI Light" w:eastAsia="Segoe UI" w:hAnsi="Segoe UI Light" w:cs="Segoe UI"/>
                <w:b/>
              </w:rPr>
              <w:t>0</w:t>
            </w:r>
          </w:p>
        </w:tc>
      </w:tr>
      <w:tr w:rsidR="00047E23" w:rsidRPr="003D5635" w:rsidTr="00047E23">
        <w:trPr>
          <w:cnfStyle w:val="00000001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6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hAnsi="Segoe UI Light" w:cs="Segoe UI"/>
                <w:b/>
              </w:rPr>
            </w:pPr>
            <w:r w:rsidRPr="003D5635">
              <w:rPr>
                <w:rFonts w:ascii="Segoe UI Light" w:hAnsi="Segoe UI Light" w:cs="Segoe UI"/>
                <w:b/>
              </w:rPr>
              <w:t>1,075</w:t>
            </w:r>
          </w:p>
        </w:tc>
        <w:tc>
          <w:tcPr>
            <w:tcW w:w="87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1,021</w:t>
            </w:r>
          </w:p>
        </w:tc>
        <w:tc>
          <w:tcPr>
            <w:tcW w:w="487"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2,096</w:t>
            </w:r>
          </w:p>
        </w:tc>
        <w:tc>
          <w:tcPr>
            <w:tcW w:w="653"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992</w:t>
            </w:r>
          </w:p>
        </w:tc>
        <w:tc>
          <w:tcPr>
            <w:tcW w:w="840" w:type="pct"/>
            <w:gridSpan w:val="2"/>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1,014</w:t>
            </w:r>
          </w:p>
        </w:tc>
        <w:tc>
          <w:tcPr>
            <w:tcW w:w="381" w:type="pct"/>
            <w:tcBorders>
              <w:bottom w:val="single" w:sz="4" w:space="0" w:color="C8C9C7" w:themeColor="accent3"/>
            </w:tcBorders>
            <w:shd w:val="clear" w:color="auto" w:fill="FFFFFF" w:themeFill="background1"/>
          </w:tcPr>
          <w:p w:rsidR="0082193E" w:rsidRPr="003D5635" w:rsidRDefault="00B108D4" w:rsidP="00E16D36">
            <w:pPr>
              <w:cnfStyle w:val="000000010000"/>
              <w:rPr>
                <w:rFonts w:ascii="Segoe UI Light" w:eastAsia="Segoe UI" w:hAnsi="Segoe UI Light" w:cs="Segoe UI"/>
                <w:b/>
              </w:rPr>
            </w:pPr>
            <w:r w:rsidRPr="003D5635">
              <w:rPr>
                <w:rFonts w:ascii="Segoe UI Light" w:eastAsia="Segoe UI" w:hAnsi="Segoe UI Light" w:cs="Segoe UI"/>
                <w:b/>
              </w:rPr>
              <w:t>2,006</w:t>
            </w:r>
          </w:p>
        </w:tc>
      </w:tr>
      <w:tr w:rsidR="0082193E" w:rsidRPr="003D5635" w:rsidTr="00047E23">
        <w:trPr>
          <w:cnfStyle w:val="000000100000"/>
        </w:trPr>
        <w:tc>
          <w:tcPr>
            <w:cnfStyle w:val="001000000000"/>
            <w:tcW w:w="1106" w:type="pct"/>
            <w:shd w:val="clear" w:color="auto" w:fill="DFD8E7" w:themeFill="background2" w:themeFillTint="33"/>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lastRenderedPageBreak/>
              <w:t>Nationality</w:t>
            </w:r>
          </w:p>
        </w:tc>
        <w:tc>
          <w:tcPr>
            <w:tcW w:w="661" w:type="pct"/>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c>
          <w:tcPr>
            <w:tcW w:w="3232" w:type="pct"/>
            <w:gridSpan w:val="6"/>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British</w:t>
            </w:r>
          </w:p>
        </w:tc>
        <w:tc>
          <w:tcPr>
            <w:tcW w:w="661" w:type="pct"/>
            <w:shd w:val="clear" w:color="auto" w:fill="FFFFFF" w:themeFill="background1"/>
          </w:tcPr>
          <w:p w:rsidR="0082193E" w:rsidRPr="003D5635" w:rsidRDefault="00BC1FD6" w:rsidP="00E16D36">
            <w:pPr>
              <w:cnfStyle w:val="000000010000"/>
              <w:rPr>
                <w:rFonts w:ascii="Segoe UI Light" w:hAnsi="Segoe UI Light" w:cs="Segoe UI"/>
              </w:rPr>
            </w:pPr>
            <w:r w:rsidRPr="003D5635">
              <w:rPr>
                <w:rFonts w:ascii="Segoe UI Light" w:hAnsi="Segoe UI Light" w:cs="Segoe UI"/>
              </w:rPr>
              <w:t>96.2</w:t>
            </w:r>
          </w:p>
        </w:tc>
        <w:tc>
          <w:tcPr>
            <w:tcW w:w="871" w:type="pct"/>
            <w:shd w:val="clear" w:color="auto" w:fill="FFFFFF" w:themeFill="background1"/>
          </w:tcPr>
          <w:p w:rsidR="0082193E" w:rsidRPr="003D5635" w:rsidRDefault="00BC1FD6" w:rsidP="00E16D36">
            <w:pPr>
              <w:cnfStyle w:val="000000010000"/>
              <w:rPr>
                <w:rFonts w:ascii="Segoe UI Light" w:eastAsia="Segoe UI" w:hAnsi="Segoe UI Light" w:cs="Segoe UI"/>
              </w:rPr>
            </w:pPr>
            <w:r w:rsidRPr="003D5635">
              <w:rPr>
                <w:rFonts w:ascii="Segoe UI Light" w:eastAsia="Segoe UI" w:hAnsi="Segoe UI Light" w:cs="Segoe UI"/>
              </w:rPr>
              <w:t>94.5</w:t>
            </w:r>
          </w:p>
        </w:tc>
        <w:tc>
          <w:tcPr>
            <w:tcW w:w="487" w:type="pct"/>
            <w:shd w:val="clear" w:color="auto" w:fill="FFFFFF" w:themeFill="background1"/>
          </w:tcPr>
          <w:p w:rsidR="0082193E" w:rsidRPr="003D5635" w:rsidRDefault="00BC1FD6" w:rsidP="00E16D36">
            <w:pPr>
              <w:cnfStyle w:val="000000010000"/>
              <w:rPr>
                <w:rFonts w:ascii="Segoe UI Light" w:eastAsia="Segoe UI" w:hAnsi="Segoe UI Light" w:cs="Segoe UI"/>
                <w:b/>
              </w:rPr>
            </w:pPr>
            <w:r w:rsidRPr="003D5635">
              <w:rPr>
                <w:rFonts w:ascii="Segoe UI Light" w:eastAsia="Segoe UI" w:hAnsi="Segoe UI Light" w:cs="Segoe UI"/>
                <w:b/>
              </w:rPr>
              <w:t>2,002</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92.9</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91.6</w:t>
            </w:r>
          </w:p>
        </w:tc>
        <w:tc>
          <w:tcPr>
            <w:tcW w:w="381"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1,851</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Irish</w:t>
            </w:r>
          </w:p>
        </w:tc>
        <w:tc>
          <w:tcPr>
            <w:tcW w:w="661" w:type="pct"/>
            <w:shd w:val="clear" w:color="auto" w:fill="FFFFFF" w:themeFill="background1"/>
          </w:tcPr>
          <w:p w:rsidR="0082193E" w:rsidRPr="003D5635" w:rsidRDefault="00BC1FD6" w:rsidP="00E16D36">
            <w:pPr>
              <w:cnfStyle w:val="000000100000"/>
              <w:rPr>
                <w:rFonts w:ascii="Segoe UI Light" w:hAnsi="Segoe UI Light" w:cs="Segoe UI"/>
              </w:rPr>
            </w:pPr>
            <w:r w:rsidRPr="003D5635">
              <w:rPr>
                <w:rFonts w:ascii="Segoe UI Light" w:hAnsi="Segoe UI Light" w:cs="Segoe UI"/>
              </w:rPr>
              <w:t>0.6</w:t>
            </w:r>
          </w:p>
        </w:tc>
        <w:tc>
          <w:tcPr>
            <w:tcW w:w="871" w:type="pct"/>
            <w:shd w:val="clear" w:color="auto" w:fill="FFFFFF" w:themeFill="background1"/>
          </w:tcPr>
          <w:p w:rsidR="0082193E" w:rsidRPr="003D5635" w:rsidRDefault="00BC1FD6" w:rsidP="00E16D36">
            <w:pPr>
              <w:cnfStyle w:val="000000100000"/>
              <w:rPr>
                <w:rFonts w:ascii="Segoe UI Light" w:eastAsia="Segoe UI" w:hAnsi="Segoe UI Light" w:cs="Segoe UI"/>
              </w:rPr>
            </w:pPr>
            <w:r w:rsidRPr="003D5635">
              <w:rPr>
                <w:rFonts w:ascii="Segoe UI Light" w:eastAsia="Segoe UI" w:hAnsi="Segoe UI Light" w:cs="Segoe UI"/>
              </w:rPr>
              <w:t>0.3</w:t>
            </w:r>
          </w:p>
        </w:tc>
        <w:tc>
          <w:tcPr>
            <w:tcW w:w="487" w:type="pct"/>
            <w:shd w:val="clear" w:color="auto" w:fill="FFFFFF" w:themeFill="background1"/>
          </w:tcPr>
          <w:p w:rsidR="0082193E" w:rsidRPr="003D5635" w:rsidRDefault="00BC1FD6" w:rsidP="00E16D36">
            <w:pPr>
              <w:cnfStyle w:val="000000100000"/>
              <w:rPr>
                <w:rFonts w:ascii="Segoe UI Light" w:eastAsia="Segoe UI" w:hAnsi="Segoe UI Light" w:cs="Segoe UI"/>
                <w:b/>
              </w:rPr>
            </w:pPr>
            <w:r w:rsidRPr="003D5635">
              <w:rPr>
                <w:rFonts w:ascii="Segoe UI Light" w:eastAsia="Segoe UI" w:hAnsi="Segoe UI Light" w:cs="Segoe UI"/>
                <w:b/>
              </w:rPr>
              <w:t>9</w:t>
            </w:r>
          </w:p>
        </w:tc>
        <w:tc>
          <w:tcPr>
            <w:tcW w:w="653"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0.6</w:t>
            </w:r>
          </w:p>
        </w:tc>
        <w:tc>
          <w:tcPr>
            <w:tcW w:w="840" w:type="pct"/>
            <w:gridSpan w:val="2"/>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0.7</w:t>
            </w:r>
          </w:p>
        </w:tc>
        <w:tc>
          <w:tcPr>
            <w:tcW w:w="381" w:type="pct"/>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13</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Indian</w:t>
            </w:r>
          </w:p>
        </w:tc>
        <w:tc>
          <w:tcPr>
            <w:tcW w:w="661" w:type="pct"/>
            <w:shd w:val="clear" w:color="auto" w:fill="FFFFFF" w:themeFill="background1"/>
          </w:tcPr>
          <w:p w:rsidR="0082193E" w:rsidRPr="003D5635" w:rsidRDefault="00BC1FD6" w:rsidP="00E16D36">
            <w:pPr>
              <w:cnfStyle w:val="000000010000"/>
              <w:rPr>
                <w:rFonts w:ascii="Segoe UI Light" w:hAnsi="Segoe UI Light" w:cs="Segoe UI"/>
              </w:rPr>
            </w:pPr>
            <w:r w:rsidRPr="003D5635">
              <w:rPr>
                <w:rFonts w:ascii="Segoe UI Light" w:hAnsi="Segoe UI Light" w:cs="Segoe UI"/>
              </w:rPr>
              <w:t>0.1</w:t>
            </w:r>
          </w:p>
        </w:tc>
        <w:tc>
          <w:tcPr>
            <w:tcW w:w="871" w:type="pct"/>
            <w:shd w:val="clear" w:color="auto" w:fill="FFFFFF" w:themeFill="background1"/>
          </w:tcPr>
          <w:p w:rsidR="0082193E" w:rsidRPr="003D5635" w:rsidRDefault="00BC1FD6" w:rsidP="00E16D36">
            <w:pPr>
              <w:cnfStyle w:val="000000010000"/>
              <w:rPr>
                <w:rFonts w:ascii="Segoe UI Light" w:eastAsia="Segoe UI" w:hAnsi="Segoe UI Light" w:cs="Segoe UI"/>
              </w:rPr>
            </w:pPr>
            <w:r w:rsidRPr="003D5635">
              <w:rPr>
                <w:rFonts w:ascii="Segoe UI Light" w:eastAsia="Segoe UI" w:hAnsi="Segoe UI Light" w:cs="Segoe UI"/>
              </w:rPr>
              <w:t>0.1</w:t>
            </w:r>
          </w:p>
        </w:tc>
        <w:tc>
          <w:tcPr>
            <w:tcW w:w="487" w:type="pct"/>
            <w:shd w:val="clear" w:color="auto" w:fill="FFFFFF" w:themeFill="background1"/>
          </w:tcPr>
          <w:p w:rsidR="0082193E" w:rsidRPr="003D5635" w:rsidRDefault="00BC1FD6" w:rsidP="00E16D36">
            <w:pPr>
              <w:cnfStyle w:val="000000010000"/>
              <w:rPr>
                <w:rFonts w:ascii="Segoe UI Light" w:eastAsia="Segoe UI" w:hAnsi="Segoe UI Light" w:cs="Segoe UI"/>
                <w:b/>
              </w:rPr>
            </w:pPr>
            <w:r w:rsidRPr="003D5635">
              <w:rPr>
                <w:rFonts w:ascii="Segoe UI Light" w:eastAsia="Segoe UI" w:hAnsi="Segoe UI Light" w:cs="Segoe UI"/>
                <w:b/>
              </w:rPr>
              <w:t>2</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0.1</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0.1</w:t>
            </w:r>
          </w:p>
        </w:tc>
        <w:tc>
          <w:tcPr>
            <w:tcW w:w="381"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2</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Pakistani</w:t>
            </w:r>
          </w:p>
        </w:tc>
        <w:tc>
          <w:tcPr>
            <w:tcW w:w="661" w:type="pct"/>
            <w:shd w:val="clear" w:color="auto" w:fill="FFFFFF" w:themeFill="background1"/>
          </w:tcPr>
          <w:p w:rsidR="0082193E" w:rsidRPr="003D5635" w:rsidRDefault="00BC1FD6" w:rsidP="00E16D36">
            <w:pPr>
              <w:cnfStyle w:val="000000100000"/>
              <w:rPr>
                <w:rFonts w:ascii="Segoe UI Light" w:hAnsi="Segoe UI Light" w:cs="Segoe UI"/>
              </w:rPr>
            </w:pPr>
            <w:r w:rsidRPr="003D5635">
              <w:rPr>
                <w:rFonts w:ascii="Segoe UI Light" w:hAnsi="Segoe UI Light" w:cs="Segoe UI"/>
              </w:rPr>
              <w:t>*</w:t>
            </w:r>
          </w:p>
        </w:tc>
        <w:tc>
          <w:tcPr>
            <w:tcW w:w="871" w:type="pct"/>
            <w:shd w:val="clear" w:color="auto" w:fill="FFFFFF" w:themeFill="background1"/>
          </w:tcPr>
          <w:p w:rsidR="0082193E" w:rsidRPr="003D5635" w:rsidRDefault="00BC1FD6" w:rsidP="00E16D36">
            <w:pPr>
              <w:cnfStyle w:val="000000100000"/>
              <w:rPr>
                <w:rFonts w:ascii="Segoe UI Light" w:eastAsia="Segoe UI" w:hAnsi="Segoe UI Light" w:cs="Segoe UI"/>
              </w:rPr>
            </w:pPr>
            <w:r w:rsidRPr="003D5635">
              <w:rPr>
                <w:rFonts w:ascii="Segoe UI Light" w:eastAsia="Segoe UI" w:hAnsi="Segoe UI Light" w:cs="Segoe UI"/>
              </w:rPr>
              <w:t>0.5</w:t>
            </w:r>
          </w:p>
        </w:tc>
        <w:tc>
          <w:tcPr>
            <w:tcW w:w="487" w:type="pct"/>
            <w:shd w:val="clear" w:color="auto" w:fill="FFFFFF" w:themeFill="background1"/>
          </w:tcPr>
          <w:p w:rsidR="0082193E" w:rsidRPr="003D5635" w:rsidRDefault="00BC1FD6" w:rsidP="00E16D36">
            <w:pPr>
              <w:cnfStyle w:val="000000100000"/>
              <w:rPr>
                <w:rFonts w:ascii="Segoe UI Light" w:eastAsia="Segoe UI" w:hAnsi="Segoe UI Light" w:cs="Segoe UI"/>
                <w:b/>
              </w:rPr>
            </w:pPr>
            <w:r w:rsidRPr="003D5635">
              <w:rPr>
                <w:rFonts w:ascii="Segoe UI Light" w:eastAsia="Segoe UI" w:hAnsi="Segoe UI Light" w:cs="Segoe UI"/>
                <w:b/>
              </w:rPr>
              <w:t>5</w:t>
            </w:r>
          </w:p>
        </w:tc>
        <w:tc>
          <w:tcPr>
            <w:tcW w:w="653"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0.1</w:t>
            </w:r>
          </w:p>
        </w:tc>
        <w:tc>
          <w:tcPr>
            <w:tcW w:w="840" w:type="pct"/>
            <w:gridSpan w:val="2"/>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w:t>
            </w:r>
          </w:p>
        </w:tc>
        <w:tc>
          <w:tcPr>
            <w:tcW w:w="381" w:type="pct"/>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1</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Polish</w:t>
            </w:r>
          </w:p>
        </w:tc>
        <w:tc>
          <w:tcPr>
            <w:tcW w:w="661" w:type="pct"/>
            <w:shd w:val="clear" w:color="auto" w:fill="FFFFFF" w:themeFill="background1"/>
          </w:tcPr>
          <w:p w:rsidR="0082193E" w:rsidRPr="003D5635" w:rsidRDefault="00BC1FD6" w:rsidP="00E16D36">
            <w:pPr>
              <w:cnfStyle w:val="000000010000"/>
              <w:rPr>
                <w:rFonts w:ascii="Segoe UI Light" w:hAnsi="Segoe UI Light" w:cs="Segoe UI"/>
              </w:rPr>
            </w:pPr>
            <w:r w:rsidRPr="003D5635">
              <w:rPr>
                <w:rFonts w:ascii="Segoe UI Light" w:hAnsi="Segoe UI Light" w:cs="Segoe UI"/>
              </w:rPr>
              <w:t>3.2</w:t>
            </w:r>
          </w:p>
        </w:tc>
        <w:tc>
          <w:tcPr>
            <w:tcW w:w="871" w:type="pct"/>
            <w:shd w:val="clear" w:color="auto" w:fill="FFFFFF" w:themeFill="background1"/>
          </w:tcPr>
          <w:p w:rsidR="0082193E" w:rsidRPr="003D5635" w:rsidRDefault="00BC1FD6" w:rsidP="00E16D36">
            <w:pPr>
              <w:cnfStyle w:val="000000010000"/>
              <w:rPr>
                <w:rFonts w:ascii="Segoe UI Light" w:eastAsia="Segoe UI" w:hAnsi="Segoe UI Light" w:cs="Segoe UI"/>
              </w:rPr>
            </w:pPr>
            <w:r w:rsidRPr="003D5635">
              <w:rPr>
                <w:rFonts w:ascii="Segoe UI Light" w:eastAsia="Segoe UI" w:hAnsi="Segoe UI Light" w:cs="Segoe UI"/>
              </w:rPr>
              <w:t>4.5</w:t>
            </w:r>
          </w:p>
        </w:tc>
        <w:tc>
          <w:tcPr>
            <w:tcW w:w="487" w:type="pct"/>
            <w:shd w:val="clear" w:color="auto" w:fill="FFFFFF" w:themeFill="background1"/>
          </w:tcPr>
          <w:p w:rsidR="0082193E" w:rsidRPr="003D5635" w:rsidRDefault="00BC1FD6" w:rsidP="00E16D36">
            <w:pPr>
              <w:cnfStyle w:val="000000010000"/>
              <w:rPr>
                <w:rFonts w:ascii="Segoe UI Light" w:eastAsia="Segoe UI" w:hAnsi="Segoe UI Light" w:cs="Segoe UI"/>
                <w:b/>
              </w:rPr>
            </w:pPr>
            <w:r w:rsidRPr="003D5635">
              <w:rPr>
                <w:rFonts w:ascii="Segoe UI Light" w:eastAsia="Segoe UI" w:hAnsi="Segoe UI Light" w:cs="Segoe UI"/>
                <w:b/>
              </w:rPr>
              <w:t>80</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0.5</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0.6</w:t>
            </w:r>
          </w:p>
        </w:tc>
        <w:tc>
          <w:tcPr>
            <w:tcW w:w="381"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11</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Other</w:t>
            </w:r>
          </w:p>
        </w:tc>
        <w:tc>
          <w:tcPr>
            <w:tcW w:w="661" w:type="pct"/>
            <w:shd w:val="clear" w:color="auto" w:fill="FFFFFF" w:themeFill="background1"/>
          </w:tcPr>
          <w:p w:rsidR="0082193E" w:rsidRPr="003D5635" w:rsidRDefault="00BC1FD6" w:rsidP="00E16D36">
            <w:pPr>
              <w:cnfStyle w:val="000000100000"/>
              <w:rPr>
                <w:rFonts w:ascii="Segoe UI Light" w:hAnsi="Segoe UI Light" w:cs="Segoe UI"/>
              </w:rPr>
            </w:pPr>
            <w:r w:rsidRPr="003D5635">
              <w:rPr>
                <w:rFonts w:ascii="Segoe UI Light" w:hAnsi="Segoe UI Light" w:cs="Segoe UI"/>
              </w:rPr>
              <w:t>*</w:t>
            </w:r>
          </w:p>
        </w:tc>
        <w:tc>
          <w:tcPr>
            <w:tcW w:w="871" w:type="pct"/>
            <w:shd w:val="clear" w:color="auto" w:fill="FFFFFF" w:themeFill="background1"/>
          </w:tcPr>
          <w:p w:rsidR="0082193E" w:rsidRPr="003D5635" w:rsidRDefault="00BC1FD6" w:rsidP="00E16D36">
            <w:pPr>
              <w:cnfStyle w:val="000000100000"/>
              <w:rPr>
                <w:rFonts w:ascii="Segoe UI Light" w:eastAsia="Segoe UI" w:hAnsi="Segoe UI Light" w:cs="Segoe UI"/>
              </w:rPr>
            </w:pPr>
            <w:r w:rsidRPr="003D5635">
              <w:rPr>
                <w:rFonts w:ascii="Segoe UI Light" w:eastAsia="Segoe UI" w:hAnsi="Segoe UI Light" w:cs="Segoe UI"/>
              </w:rPr>
              <w:t>0.1</w:t>
            </w:r>
          </w:p>
        </w:tc>
        <w:tc>
          <w:tcPr>
            <w:tcW w:w="487" w:type="pct"/>
            <w:shd w:val="clear" w:color="auto" w:fill="FFFFFF" w:themeFill="background1"/>
          </w:tcPr>
          <w:p w:rsidR="0082193E" w:rsidRPr="003D5635" w:rsidRDefault="00BC1FD6" w:rsidP="00E16D36">
            <w:pPr>
              <w:cnfStyle w:val="000000100000"/>
              <w:rPr>
                <w:rFonts w:ascii="Segoe UI Light" w:eastAsia="Segoe UI" w:hAnsi="Segoe UI Light" w:cs="Segoe UI"/>
                <w:b/>
              </w:rPr>
            </w:pPr>
            <w:r w:rsidRPr="003D5635">
              <w:rPr>
                <w:rFonts w:ascii="Segoe UI Light" w:eastAsia="Segoe UI" w:hAnsi="Segoe UI Light" w:cs="Segoe UI"/>
                <w:b/>
              </w:rPr>
              <w:t>1</w:t>
            </w:r>
          </w:p>
        </w:tc>
        <w:tc>
          <w:tcPr>
            <w:tcW w:w="653"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5.8</w:t>
            </w:r>
          </w:p>
        </w:tc>
        <w:tc>
          <w:tcPr>
            <w:tcW w:w="840" w:type="pct"/>
            <w:gridSpan w:val="2"/>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7.0</w:t>
            </w:r>
          </w:p>
        </w:tc>
        <w:tc>
          <w:tcPr>
            <w:tcW w:w="381" w:type="pct"/>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128</w:t>
            </w:r>
          </w:p>
        </w:tc>
      </w:tr>
      <w:tr w:rsidR="00047E23" w:rsidRPr="003D5635" w:rsidTr="00047E23">
        <w:trPr>
          <w:cnfStyle w:val="00000001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Total</w:t>
            </w:r>
          </w:p>
        </w:tc>
        <w:tc>
          <w:tcPr>
            <w:tcW w:w="661" w:type="pct"/>
            <w:tcBorders>
              <w:bottom w:val="single" w:sz="4" w:space="0" w:color="C8C9C7" w:themeColor="accent3"/>
            </w:tcBorders>
            <w:shd w:val="clear" w:color="auto" w:fill="FFFFFF" w:themeFill="background1"/>
          </w:tcPr>
          <w:p w:rsidR="0082193E" w:rsidRPr="003D5635" w:rsidRDefault="00BC1FD6" w:rsidP="00E16D36">
            <w:pPr>
              <w:cnfStyle w:val="000000010000"/>
              <w:rPr>
                <w:rFonts w:ascii="Segoe UI Light" w:hAnsi="Segoe UI Light" w:cs="Segoe UI"/>
                <w:b/>
              </w:rPr>
            </w:pPr>
            <w:r w:rsidRPr="003D5635">
              <w:rPr>
                <w:rFonts w:ascii="Segoe UI Light" w:hAnsi="Segoe UI Light" w:cs="Segoe UI"/>
                <w:b/>
              </w:rPr>
              <w:t>1,077</w:t>
            </w:r>
          </w:p>
        </w:tc>
        <w:tc>
          <w:tcPr>
            <w:tcW w:w="871" w:type="pct"/>
            <w:tcBorders>
              <w:bottom w:val="single" w:sz="4" w:space="0" w:color="C8C9C7" w:themeColor="accent3"/>
            </w:tcBorders>
            <w:shd w:val="clear" w:color="auto" w:fill="FFFFFF" w:themeFill="background1"/>
          </w:tcPr>
          <w:p w:rsidR="0082193E" w:rsidRPr="003D5635" w:rsidRDefault="00BC1FD6" w:rsidP="00E16D36">
            <w:pPr>
              <w:cnfStyle w:val="000000010000"/>
              <w:rPr>
                <w:rFonts w:ascii="Segoe UI Light" w:eastAsia="Segoe UI" w:hAnsi="Segoe UI Light" w:cs="Segoe UI"/>
                <w:b/>
              </w:rPr>
            </w:pPr>
            <w:r w:rsidRPr="003D5635">
              <w:rPr>
                <w:rFonts w:ascii="Segoe UI Light" w:eastAsia="Segoe UI" w:hAnsi="Segoe UI Light" w:cs="Segoe UI"/>
                <w:b/>
              </w:rPr>
              <w:t>1,022</w:t>
            </w:r>
          </w:p>
        </w:tc>
        <w:tc>
          <w:tcPr>
            <w:tcW w:w="487" w:type="pct"/>
            <w:tcBorders>
              <w:bottom w:val="single" w:sz="4" w:space="0" w:color="C8C9C7" w:themeColor="accent3"/>
            </w:tcBorders>
            <w:shd w:val="clear" w:color="auto" w:fill="FFFFFF" w:themeFill="background1"/>
          </w:tcPr>
          <w:p w:rsidR="0082193E" w:rsidRPr="003D5635" w:rsidRDefault="00BC1FD6" w:rsidP="00E16D36">
            <w:pPr>
              <w:cnfStyle w:val="000000010000"/>
              <w:rPr>
                <w:rFonts w:ascii="Segoe UI Light" w:eastAsia="Segoe UI" w:hAnsi="Segoe UI Light" w:cs="Segoe UI"/>
                <w:b/>
              </w:rPr>
            </w:pPr>
            <w:r w:rsidRPr="003D5635">
              <w:rPr>
                <w:rFonts w:ascii="Segoe UI Light" w:eastAsia="Segoe UI" w:hAnsi="Segoe UI Light" w:cs="Segoe UI"/>
                <w:b/>
              </w:rPr>
              <w:t>2,099</w:t>
            </w:r>
          </w:p>
        </w:tc>
        <w:tc>
          <w:tcPr>
            <w:tcW w:w="653" w:type="pct"/>
            <w:tcBorders>
              <w:bottom w:val="single" w:sz="4" w:space="0" w:color="C8C9C7" w:themeColor="accent3"/>
            </w:tcBorders>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991</w:t>
            </w:r>
          </w:p>
        </w:tc>
        <w:tc>
          <w:tcPr>
            <w:tcW w:w="840" w:type="pct"/>
            <w:gridSpan w:val="2"/>
            <w:tcBorders>
              <w:bottom w:val="single" w:sz="4" w:space="0" w:color="C8C9C7" w:themeColor="accent3"/>
            </w:tcBorders>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1,015</w:t>
            </w:r>
          </w:p>
        </w:tc>
        <w:tc>
          <w:tcPr>
            <w:tcW w:w="381" w:type="pct"/>
            <w:tcBorders>
              <w:bottom w:val="single" w:sz="4" w:space="0" w:color="C8C9C7" w:themeColor="accent3"/>
            </w:tcBorders>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2,006</w:t>
            </w:r>
          </w:p>
        </w:tc>
      </w:tr>
      <w:tr w:rsidR="0082193E" w:rsidRPr="003D5635" w:rsidTr="00047E23">
        <w:trPr>
          <w:cnfStyle w:val="000000100000"/>
        </w:trPr>
        <w:tc>
          <w:tcPr>
            <w:cnfStyle w:val="001000000000"/>
            <w:tcW w:w="1106" w:type="pct"/>
            <w:shd w:val="clear" w:color="auto" w:fill="DFD8E7" w:themeFill="background2" w:themeFillTint="33"/>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t>Activity status</w:t>
            </w:r>
          </w:p>
        </w:tc>
        <w:tc>
          <w:tcPr>
            <w:tcW w:w="661" w:type="pct"/>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c>
          <w:tcPr>
            <w:tcW w:w="3232" w:type="pct"/>
            <w:gridSpan w:val="6"/>
            <w:shd w:val="clear" w:color="auto" w:fill="DFD8E7" w:themeFill="background2" w:themeFillTint="33"/>
          </w:tcPr>
          <w:p w:rsidR="0082193E" w:rsidRPr="003D5635" w:rsidRDefault="0082193E" w:rsidP="00E16D36">
            <w:pPr>
              <w:cnfStyle w:val="000000100000"/>
              <w:rPr>
                <w:rFonts w:ascii="Segoe UI Light" w:eastAsia="Segoe UI" w:hAnsi="Segoe UI Light" w:cs="Segoe UI"/>
                <w:b/>
              </w:rPr>
            </w:pP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Employed</w:t>
            </w:r>
          </w:p>
        </w:tc>
        <w:tc>
          <w:tcPr>
            <w:tcW w:w="661" w:type="pct"/>
            <w:shd w:val="clear" w:color="auto" w:fill="FFFFFF" w:themeFill="background1"/>
          </w:tcPr>
          <w:p w:rsidR="0082193E" w:rsidRPr="003D5635" w:rsidRDefault="00191ACD" w:rsidP="00E16D36">
            <w:pPr>
              <w:cnfStyle w:val="000000010000"/>
              <w:rPr>
                <w:rFonts w:ascii="Segoe UI Light" w:hAnsi="Segoe UI Light" w:cs="Segoe UI"/>
              </w:rPr>
            </w:pPr>
            <w:r w:rsidRPr="003D5635">
              <w:rPr>
                <w:rFonts w:ascii="Segoe UI Light" w:hAnsi="Segoe UI Light" w:cs="Segoe UI"/>
              </w:rPr>
              <w:t>43.4</w:t>
            </w:r>
          </w:p>
        </w:tc>
        <w:tc>
          <w:tcPr>
            <w:tcW w:w="871"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48.2</w:t>
            </w:r>
          </w:p>
        </w:tc>
        <w:tc>
          <w:tcPr>
            <w:tcW w:w="487"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940</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49.2</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49.2</w:t>
            </w:r>
          </w:p>
        </w:tc>
        <w:tc>
          <w:tcPr>
            <w:tcW w:w="381" w:type="pct"/>
            <w:shd w:val="clear" w:color="auto" w:fill="FFFFFF" w:themeFill="background1"/>
          </w:tcPr>
          <w:p w:rsidR="0082193E" w:rsidRPr="003D5635" w:rsidRDefault="00306ABE" w:rsidP="00E16D36">
            <w:pPr>
              <w:cnfStyle w:val="000000010000"/>
              <w:rPr>
                <w:rFonts w:ascii="Segoe UI Light" w:eastAsia="Segoe UI" w:hAnsi="Segoe UI Light" w:cs="Segoe UI"/>
                <w:b/>
              </w:rPr>
            </w:pPr>
            <w:r w:rsidRPr="003D5635">
              <w:rPr>
                <w:rFonts w:ascii="Segoe UI Light" w:eastAsia="Segoe UI" w:hAnsi="Segoe UI Light" w:cs="Segoe UI"/>
                <w:b/>
              </w:rPr>
              <w:t>967</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Self-employed</w:t>
            </w:r>
          </w:p>
        </w:tc>
        <w:tc>
          <w:tcPr>
            <w:tcW w:w="661" w:type="pct"/>
            <w:shd w:val="clear" w:color="auto" w:fill="FFFFFF" w:themeFill="background1"/>
          </w:tcPr>
          <w:p w:rsidR="0082193E" w:rsidRPr="003D5635" w:rsidRDefault="00191ACD" w:rsidP="00E16D36">
            <w:pPr>
              <w:cnfStyle w:val="000000100000"/>
              <w:rPr>
                <w:rFonts w:ascii="Segoe UI Light" w:hAnsi="Segoe UI Light" w:cs="Segoe UI"/>
              </w:rPr>
            </w:pPr>
            <w:r w:rsidRPr="003D5635">
              <w:rPr>
                <w:rFonts w:ascii="Segoe UI Light" w:hAnsi="Segoe UI Light" w:cs="Segoe UI"/>
              </w:rPr>
              <w:t>9.1</w:t>
            </w:r>
          </w:p>
        </w:tc>
        <w:tc>
          <w:tcPr>
            <w:tcW w:w="871"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6.4</w:t>
            </w:r>
          </w:p>
        </w:tc>
        <w:tc>
          <w:tcPr>
            <w:tcW w:w="487" w:type="pct"/>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160</w:t>
            </w:r>
          </w:p>
        </w:tc>
        <w:tc>
          <w:tcPr>
            <w:tcW w:w="653"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6.8</w:t>
            </w:r>
          </w:p>
        </w:tc>
        <w:tc>
          <w:tcPr>
            <w:tcW w:w="840" w:type="pct"/>
            <w:gridSpan w:val="2"/>
            <w:shd w:val="clear" w:color="auto" w:fill="FFFFFF" w:themeFill="background1"/>
          </w:tcPr>
          <w:p w:rsidR="0082193E" w:rsidRPr="003D5635" w:rsidRDefault="00306ABE" w:rsidP="00E16D36">
            <w:pPr>
              <w:cnfStyle w:val="000000100000"/>
              <w:rPr>
                <w:rFonts w:ascii="Segoe UI Light" w:eastAsia="Segoe UI" w:hAnsi="Segoe UI Light" w:cs="Segoe UI"/>
              </w:rPr>
            </w:pPr>
            <w:r w:rsidRPr="003D5635">
              <w:rPr>
                <w:rFonts w:ascii="Segoe UI Light" w:eastAsia="Segoe UI" w:hAnsi="Segoe UI Light" w:cs="Segoe UI"/>
              </w:rPr>
              <w:t>7.0</w:t>
            </w:r>
          </w:p>
        </w:tc>
        <w:tc>
          <w:tcPr>
            <w:tcW w:w="381" w:type="pct"/>
            <w:shd w:val="clear" w:color="auto" w:fill="FFFFFF" w:themeFill="background1"/>
          </w:tcPr>
          <w:p w:rsidR="0082193E" w:rsidRPr="003D5635" w:rsidRDefault="00306ABE" w:rsidP="00E16D36">
            <w:pPr>
              <w:cnfStyle w:val="000000100000"/>
              <w:rPr>
                <w:rFonts w:ascii="Segoe UI Light" w:eastAsia="Segoe UI" w:hAnsi="Segoe UI Light" w:cs="Segoe UI"/>
                <w:b/>
              </w:rPr>
            </w:pPr>
            <w:r w:rsidRPr="003D5635">
              <w:rPr>
                <w:rFonts w:ascii="Segoe UI Light" w:eastAsia="Segoe UI" w:hAnsi="Segoe UI Light" w:cs="Segoe UI"/>
                <w:b/>
              </w:rPr>
              <w:t>136</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Unemployed</w:t>
            </w:r>
          </w:p>
        </w:tc>
        <w:tc>
          <w:tcPr>
            <w:tcW w:w="661" w:type="pct"/>
            <w:shd w:val="clear" w:color="auto" w:fill="FFFFFF" w:themeFill="background1"/>
          </w:tcPr>
          <w:p w:rsidR="0082193E" w:rsidRPr="003D5635" w:rsidRDefault="00191ACD" w:rsidP="00E16D36">
            <w:pPr>
              <w:cnfStyle w:val="000000010000"/>
              <w:rPr>
                <w:rFonts w:ascii="Segoe UI Light" w:hAnsi="Segoe UI Light" w:cs="Segoe UI"/>
              </w:rPr>
            </w:pPr>
            <w:r w:rsidRPr="003D5635">
              <w:rPr>
                <w:rFonts w:ascii="Segoe UI Light" w:hAnsi="Segoe UI Light" w:cs="Segoe UI"/>
              </w:rPr>
              <w:t>1.7</w:t>
            </w:r>
          </w:p>
        </w:tc>
        <w:tc>
          <w:tcPr>
            <w:tcW w:w="871"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1.3</w:t>
            </w:r>
          </w:p>
        </w:tc>
        <w:tc>
          <w:tcPr>
            <w:tcW w:w="487"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31</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1.3</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2.9</w:t>
            </w:r>
          </w:p>
        </w:tc>
        <w:tc>
          <w:tcPr>
            <w:tcW w:w="381" w:type="pct"/>
            <w:shd w:val="clear" w:color="auto" w:fill="FFFFFF" w:themeFill="background1"/>
          </w:tcPr>
          <w:p w:rsidR="0082193E" w:rsidRPr="003D5635" w:rsidRDefault="00306ABE" w:rsidP="00E16D36">
            <w:pPr>
              <w:cnfStyle w:val="000000010000"/>
              <w:rPr>
                <w:rFonts w:ascii="Segoe UI Light" w:eastAsia="Segoe UI" w:hAnsi="Segoe UI Light" w:cs="Segoe UI"/>
                <w:b/>
              </w:rPr>
            </w:pPr>
            <w:r w:rsidRPr="003D5635">
              <w:rPr>
                <w:rFonts w:ascii="Segoe UI Light" w:eastAsia="Segoe UI" w:hAnsi="Segoe UI Light" w:cs="Segoe UI"/>
                <w:b/>
              </w:rPr>
              <w:t>42</w:t>
            </w:r>
          </w:p>
        </w:tc>
      </w:tr>
      <w:tr w:rsidR="00047E23" w:rsidRPr="003D5635" w:rsidTr="00047E23">
        <w:trPr>
          <w:cnfStyle w:val="00000010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Inactive</w:t>
            </w:r>
          </w:p>
        </w:tc>
        <w:tc>
          <w:tcPr>
            <w:tcW w:w="661" w:type="pct"/>
            <w:shd w:val="clear" w:color="auto" w:fill="FFFFFF" w:themeFill="background1"/>
          </w:tcPr>
          <w:p w:rsidR="0082193E" w:rsidRPr="003D5635" w:rsidRDefault="00191ACD" w:rsidP="00E16D36">
            <w:pPr>
              <w:cnfStyle w:val="000000100000"/>
              <w:rPr>
                <w:rFonts w:ascii="Segoe UI Light" w:hAnsi="Segoe UI Light" w:cs="Segoe UI"/>
              </w:rPr>
            </w:pPr>
            <w:r w:rsidRPr="003D5635">
              <w:rPr>
                <w:rFonts w:ascii="Segoe UI Light" w:hAnsi="Segoe UI Light" w:cs="Segoe UI"/>
              </w:rPr>
              <w:t>45.1</w:t>
            </w:r>
          </w:p>
        </w:tc>
        <w:tc>
          <w:tcPr>
            <w:tcW w:w="871"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43.8</w:t>
            </w:r>
          </w:p>
        </w:tc>
        <w:tc>
          <w:tcPr>
            <w:tcW w:w="487" w:type="pct"/>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914</w:t>
            </w:r>
          </w:p>
        </w:tc>
        <w:tc>
          <w:tcPr>
            <w:tcW w:w="653" w:type="pct"/>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42.1</w:t>
            </w:r>
          </w:p>
        </w:tc>
        <w:tc>
          <w:tcPr>
            <w:tcW w:w="840" w:type="pct"/>
            <w:gridSpan w:val="2"/>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40.3</w:t>
            </w:r>
          </w:p>
        </w:tc>
        <w:tc>
          <w:tcPr>
            <w:tcW w:w="381" w:type="pct"/>
            <w:shd w:val="clear" w:color="auto" w:fill="FFFFFF" w:themeFill="background1"/>
          </w:tcPr>
          <w:p w:rsidR="0082193E" w:rsidRPr="003D5635" w:rsidRDefault="00306ABE" w:rsidP="00E16D36">
            <w:pPr>
              <w:cnfStyle w:val="000000100000"/>
              <w:rPr>
                <w:rFonts w:ascii="Segoe UI Light" w:eastAsia="Segoe UI" w:hAnsi="Segoe UI Light" w:cs="Segoe UI"/>
                <w:b/>
              </w:rPr>
            </w:pPr>
            <w:r w:rsidRPr="003D5635">
              <w:rPr>
                <w:rFonts w:ascii="Segoe UI Light" w:eastAsia="Segoe UI" w:hAnsi="Segoe UI Light" w:cs="Segoe UI"/>
                <w:b/>
              </w:rPr>
              <w:t>809</w:t>
            </w:r>
          </w:p>
        </w:tc>
      </w:tr>
      <w:tr w:rsidR="00047E23" w:rsidRPr="003D5635" w:rsidTr="00047E23">
        <w:trPr>
          <w:cnfStyle w:val="000000010000"/>
        </w:trPr>
        <w:tc>
          <w:tcPr>
            <w:cnfStyle w:val="001000000000"/>
            <w:tcW w:w="1106" w:type="pct"/>
            <w:shd w:val="clear" w:color="auto" w:fill="FFFFFF" w:themeFill="background1"/>
          </w:tcPr>
          <w:p w:rsidR="0082193E" w:rsidRPr="003D5635" w:rsidRDefault="0082193E" w:rsidP="00E16D36">
            <w:pPr>
              <w:rPr>
                <w:rFonts w:ascii="Segoe UI Light" w:eastAsia="Segoe UI" w:hAnsi="Segoe UI Light" w:cs="Segoe UI"/>
                <w:b w:val="0"/>
                <w:color w:val="auto"/>
              </w:rPr>
            </w:pPr>
            <w:r w:rsidRPr="003D5635">
              <w:rPr>
                <w:rFonts w:ascii="Segoe UI Light" w:eastAsia="Segoe UI" w:hAnsi="Segoe UI Light" w:cs="Segoe UI"/>
                <w:b w:val="0"/>
                <w:color w:val="auto"/>
              </w:rPr>
              <w:t>Unpaid family worker</w:t>
            </w:r>
          </w:p>
        </w:tc>
        <w:tc>
          <w:tcPr>
            <w:tcW w:w="661" w:type="pct"/>
            <w:shd w:val="clear" w:color="auto" w:fill="FFFFFF" w:themeFill="background1"/>
          </w:tcPr>
          <w:p w:rsidR="0082193E" w:rsidRPr="003D5635" w:rsidRDefault="00191ACD" w:rsidP="00E16D36">
            <w:pPr>
              <w:cnfStyle w:val="000000010000"/>
              <w:rPr>
                <w:rFonts w:ascii="Segoe UI Light" w:hAnsi="Segoe UI Light" w:cs="Segoe UI"/>
              </w:rPr>
            </w:pPr>
            <w:r w:rsidRPr="003D5635">
              <w:rPr>
                <w:rFonts w:ascii="Segoe UI Light" w:hAnsi="Segoe UI Light" w:cs="Segoe UI"/>
              </w:rPr>
              <w:t>0.8</w:t>
            </w:r>
          </w:p>
        </w:tc>
        <w:tc>
          <w:tcPr>
            <w:tcW w:w="871"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0.2</w:t>
            </w:r>
          </w:p>
        </w:tc>
        <w:tc>
          <w:tcPr>
            <w:tcW w:w="487" w:type="pct"/>
            <w:shd w:val="clear" w:color="auto" w:fill="FFFFFF" w:themeFill="background1"/>
          </w:tcPr>
          <w:p w:rsidR="0082193E" w:rsidRPr="003D5635" w:rsidRDefault="00191ACD" w:rsidP="00E16D36">
            <w:pPr>
              <w:cnfStyle w:val="000000010000"/>
              <w:rPr>
                <w:rFonts w:ascii="Segoe UI Light" w:eastAsia="Segoe UI" w:hAnsi="Segoe UI Light" w:cs="Segoe UI"/>
                <w:b/>
              </w:rPr>
            </w:pPr>
            <w:r w:rsidRPr="003D5635">
              <w:rPr>
                <w:rFonts w:ascii="Segoe UI Light" w:eastAsia="Segoe UI" w:hAnsi="Segoe UI Light" w:cs="Segoe UI"/>
                <w:b/>
              </w:rPr>
              <w:t>10</w:t>
            </w:r>
          </w:p>
        </w:tc>
        <w:tc>
          <w:tcPr>
            <w:tcW w:w="653" w:type="pct"/>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0.6</w:t>
            </w:r>
          </w:p>
        </w:tc>
        <w:tc>
          <w:tcPr>
            <w:tcW w:w="840" w:type="pct"/>
            <w:gridSpan w:val="2"/>
            <w:shd w:val="clear" w:color="auto" w:fill="FFFFFF" w:themeFill="background1"/>
          </w:tcPr>
          <w:p w:rsidR="0082193E" w:rsidRPr="003D5635" w:rsidRDefault="00191ACD" w:rsidP="00E16D36">
            <w:pPr>
              <w:cnfStyle w:val="000000010000"/>
              <w:rPr>
                <w:rFonts w:ascii="Segoe UI Light" w:eastAsia="Segoe UI" w:hAnsi="Segoe UI Light" w:cs="Segoe UI"/>
              </w:rPr>
            </w:pPr>
            <w:r w:rsidRPr="003D5635">
              <w:rPr>
                <w:rFonts w:ascii="Segoe UI Light" w:eastAsia="Segoe UI" w:hAnsi="Segoe UI Light" w:cs="Segoe UI"/>
              </w:rPr>
              <w:t>0.5</w:t>
            </w:r>
          </w:p>
        </w:tc>
        <w:tc>
          <w:tcPr>
            <w:tcW w:w="381" w:type="pct"/>
            <w:shd w:val="clear" w:color="auto" w:fill="FFFFFF" w:themeFill="background1"/>
          </w:tcPr>
          <w:p w:rsidR="0082193E" w:rsidRPr="003D5635" w:rsidRDefault="00306ABE" w:rsidP="00E16D36">
            <w:pPr>
              <w:cnfStyle w:val="000000010000"/>
              <w:rPr>
                <w:rFonts w:ascii="Segoe UI Light" w:eastAsia="Segoe UI" w:hAnsi="Segoe UI Light" w:cs="Segoe UI"/>
                <w:b/>
              </w:rPr>
            </w:pPr>
            <w:r w:rsidRPr="003D5635">
              <w:rPr>
                <w:rFonts w:ascii="Segoe UI Light" w:eastAsia="Segoe UI" w:hAnsi="Segoe UI Light" w:cs="Segoe UI"/>
                <w:b/>
              </w:rPr>
              <w:t>11</w:t>
            </w:r>
          </w:p>
        </w:tc>
      </w:tr>
      <w:tr w:rsidR="00047E23" w:rsidRPr="003D5635" w:rsidTr="00047E23">
        <w:trPr>
          <w:cnfStyle w:val="000000100000"/>
        </w:trPr>
        <w:tc>
          <w:tcPr>
            <w:cnfStyle w:val="001000000000"/>
            <w:tcW w:w="1106" w:type="pct"/>
            <w:tcBorders>
              <w:bottom w:val="single" w:sz="4" w:space="0" w:color="C8C9C7" w:themeColor="accent3"/>
            </w:tcBorders>
            <w:shd w:val="clear" w:color="auto" w:fill="FFFFFF" w:themeFill="background1"/>
          </w:tcPr>
          <w:p w:rsidR="0082193E" w:rsidRPr="003D5635" w:rsidRDefault="0082193E" w:rsidP="00E16D36">
            <w:pPr>
              <w:rPr>
                <w:rFonts w:ascii="Segoe UI Light" w:eastAsia="Segoe UI" w:hAnsi="Segoe UI Light" w:cs="Segoe UI"/>
                <w:color w:val="auto"/>
              </w:rPr>
            </w:pPr>
            <w:r w:rsidRPr="003D5635">
              <w:rPr>
                <w:rFonts w:ascii="Segoe UI Light" w:eastAsia="Segoe UI" w:hAnsi="Segoe UI Light" w:cs="Segoe UI"/>
                <w:color w:val="auto"/>
              </w:rPr>
              <w:t>Total</w:t>
            </w:r>
          </w:p>
        </w:tc>
        <w:tc>
          <w:tcPr>
            <w:tcW w:w="661" w:type="pct"/>
            <w:tcBorders>
              <w:bottom w:val="single" w:sz="4" w:space="0" w:color="C8C9C7" w:themeColor="accent3"/>
            </w:tcBorders>
            <w:shd w:val="clear" w:color="auto" w:fill="FFFFFF" w:themeFill="background1"/>
          </w:tcPr>
          <w:p w:rsidR="0082193E" w:rsidRPr="003D5635" w:rsidRDefault="00191ACD" w:rsidP="00E16D36">
            <w:pPr>
              <w:cnfStyle w:val="000000100000"/>
              <w:rPr>
                <w:rFonts w:ascii="Segoe UI Light" w:hAnsi="Segoe UI Light" w:cs="Segoe UI"/>
                <w:b/>
              </w:rPr>
            </w:pPr>
            <w:r w:rsidRPr="003D5635">
              <w:rPr>
                <w:rFonts w:ascii="Segoe UI Light" w:hAnsi="Segoe UI Light" w:cs="Segoe UI"/>
                <w:b/>
              </w:rPr>
              <w:t>1,056</w:t>
            </w:r>
          </w:p>
        </w:tc>
        <w:tc>
          <w:tcPr>
            <w:tcW w:w="871" w:type="pct"/>
            <w:tcBorders>
              <w:bottom w:val="single" w:sz="4" w:space="0" w:color="C8C9C7" w:themeColor="accent3"/>
            </w:tcBorders>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999</w:t>
            </w:r>
          </w:p>
        </w:tc>
        <w:tc>
          <w:tcPr>
            <w:tcW w:w="487" w:type="pct"/>
            <w:tcBorders>
              <w:bottom w:val="single" w:sz="4" w:space="0" w:color="C8C9C7" w:themeColor="accent3"/>
            </w:tcBorders>
            <w:shd w:val="clear" w:color="auto" w:fill="FFFFFF" w:themeFill="background1"/>
          </w:tcPr>
          <w:p w:rsidR="0082193E" w:rsidRPr="003D5635" w:rsidRDefault="00191ACD" w:rsidP="00E16D36">
            <w:pPr>
              <w:cnfStyle w:val="000000100000"/>
              <w:rPr>
                <w:rFonts w:ascii="Segoe UI Light" w:eastAsia="Segoe UI" w:hAnsi="Segoe UI Light" w:cs="Segoe UI"/>
                <w:b/>
              </w:rPr>
            </w:pPr>
            <w:r w:rsidRPr="003D5635">
              <w:rPr>
                <w:rFonts w:ascii="Segoe UI Light" w:eastAsia="Segoe UI" w:hAnsi="Segoe UI Light" w:cs="Segoe UI"/>
                <w:b/>
              </w:rPr>
              <w:t>2,004</w:t>
            </w:r>
          </w:p>
        </w:tc>
        <w:tc>
          <w:tcPr>
            <w:tcW w:w="653" w:type="pct"/>
            <w:tcBorders>
              <w:bottom w:val="single" w:sz="4" w:space="0" w:color="C8C9C7" w:themeColor="accent3"/>
            </w:tcBorders>
            <w:shd w:val="clear" w:color="auto" w:fill="FFFFFF" w:themeFill="background1"/>
          </w:tcPr>
          <w:p w:rsidR="0082193E" w:rsidRPr="003D5635" w:rsidRDefault="00191ACD" w:rsidP="00E16D36">
            <w:pPr>
              <w:cnfStyle w:val="000000100000"/>
              <w:rPr>
                <w:rFonts w:ascii="Segoe UI Light" w:eastAsia="Segoe UI" w:hAnsi="Segoe UI Light" w:cs="Segoe UI"/>
              </w:rPr>
            </w:pPr>
            <w:r w:rsidRPr="003D5635">
              <w:rPr>
                <w:rFonts w:ascii="Segoe UI Light" w:eastAsia="Segoe UI" w:hAnsi="Segoe UI Light" w:cs="Segoe UI"/>
              </w:rPr>
              <w:t>972</w:t>
            </w:r>
          </w:p>
        </w:tc>
        <w:tc>
          <w:tcPr>
            <w:tcW w:w="840" w:type="pct"/>
            <w:gridSpan w:val="2"/>
            <w:tcBorders>
              <w:bottom w:val="single" w:sz="4" w:space="0" w:color="C8C9C7" w:themeColor="accent3"/>
            </w:tcBorders>
            <w:shd w:val="clear" w:color="auto" w:fill="FFFFFF" w:themeFill="background1"/>
          </w:tcPr>
          <w:p w:rsidR="0082193E" w:rsidRPr="003D5635" w:rsidRDefault="00306ABE" w:rsidP="00E16D36">
            <w:pPr>
              <w:cnfStyle w:val="000000100000"/>
              <w:rPr>
                <w:rFonts w:ascii="Segoe UI Light" w:eastAsia="Segoe UI" w:hAnsi="Segoe UI Light" w:cs="Segoe UI"/>
                <w:b/>
              </w:rPr>
            </w:pPr>
            <w:r w:rsidRPr="003D5635">
              <w:rPr>
                <w:rFonts w:ascii="Segoe UI Light" w:eastAsia="Segoe UI" w:hAnsi="Segoe UI Light" w:cs="Segoe UI"/>
                <w:b/>
              </w:rPr>
              <w:t>993</w:t>
            </w:r>
          </w:p>
        </w:tc>
        <w:tc>
          <w:tcPr>
            <w:tcW w:w="381" w:type="pct"/>
            <w:tcBorders>
              <w:bottom w:val="single" w:sz="4" w:space="0" w:color="C8C9C7" w:themeColor="accent3"/>
            </w:tcBorders>
            <w:shd w:val="clear" w:color="auto" w:fill="FFFFFF" w:themeFill="background1"/>
          </w:tcPr>
          <w:p w:rsidR="0082193E" w:rsidRPr="003D5635" w:rsidRDefault="00306ABE" w:rsidP="00E16D36">
            <w:pPr>
              <w:cnfStyle w:val="000000100000"/>
              <w:rPr>
                <w:rFonts w:ascii="Segoe UI Light" w:eastAsia="Segoe UI" w:hAnsi="Segoe UI Light" w:cs="Segoe UI"/>
                <w:b/>
              </w:rPr>
            </w:pPr>
            <w:r w:rsidRPr="003D5635">
              <w:rPr>
                <w:rFonts w:ascii="Segoe UI Light" w:eastAsia="Segoe UI" w:hAnsi="Segoe UI Light" w:cs="Segoe UI"/>
                <w:b/>
              </w:rPr>
              <w:t>1,965</w:t>
            </w:r>
          </w:p>
        </w:tc>
      </w:tr>
    </w:tbl>
    <w:p w:rsidR="00B26B84" w:rsidRDefault="00B26B84">
      <w:pPr>
        <w:rPr>
          <w:rFonts w:ascii="Segoe UI Light" w:hAnsi="Segoe UI Light"/>
        </w:rPr>
      </w:pPr>
      <w:r>
        <w:br w:type="page"/>
      </w:r>
    </w:p>
    <w:p w:rsidR="00AD64F0" w:rsidRDefault="00514261">
      <w:pPr>
        <w:rPr>
          <w:rFonts w:ascii="Segoe UI Light" w:hAnsi="Segoe UI Light"/>
          <w:color w:val="auto"/>
        </w:rPr>
      </w:pPr>
      <w:r w:rsidRPr="00514261">
        <w:rPr>
          <w:noProof/>
          <w:color w:val="auto"/>
        </w:rPr>
        <w:lastRenderedPageBreak/>
        <w:pict>
          <v:shape id="_x0000_s1033" type="#_x0000_t202" style="position:absolute;margin-left:35.4pt;margin-top:328.15pt;width:595.25pt;height:180.25pt;z-index:251712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" filled="f" stroked="f">
            <v:textbox inset="1mm,0,1mm,0">
              <w:txbxContent>
                <w:p w:rsidR="009F3C4B" w:rsidRPr="00AD64F0" w:rsidRDefault="009F3C4B" w:rsidP="00AD64F0">
                  <w:pPr>
                    <w:pStyle w:val="01CMainHeadingNON-TOC"/>
                    <w:rPr>
                      <w:bdr w:val="single" w:sz="12" w:space="0" w:color="74AA50"/>
                      <w:shd w:val="clear" w:color="auto" w:fill="74AA50"/>
                    </w:rPr>
                  </w:pPr>
                  <w:r>
                    <w:t>Conclusions</w:t>
                  </w:r>
                </w:p>
              </w:txbxContent>
            </v:textbox>
            <w10:wrap type="square" anchorx="page" anchory="page"/>
          </v:shape>
        </w:pict>
      </w:r>
      <w:r w:rsidRPr="00514261">
        <w:rPr>
          <w:noProof/>
          <w:color w:val="auto"/>
        </w:rPr>
        <w:pict>
          <v:rect id="Rectangle 11" o:spid="_x0000_s1038" style="position:absolute;margin-left:1.7pt;margin-top:-.3pt;width:595.3pt;height:841.9pt;z-index:-2516049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" fillcolor="#614b79 [3214]" strokecolor="white [3212]" strokeweight="29pt">
            <v:path arrowok="t"/>
            <w10:wrap anchorx="page" anchory="page"/>
          </v:rect>
        </w:pict>
      </w:r>
      <w:r w:rsidR="00AD64F0">
        <w:rPr>
          <w:color w:val="auto"/>
        </w:rPr>
        <w:br w:type="page"/>
      </w:r>
    </w:p>
    <w:p w:rsidR="000B40F4" w:rsidRDefault="000B40F4" w:rsidP="00F701B4">
      <w:pPr>
        <w:pStyle w:val="Heading1"/>
        <w:rPr>
          <w:noProof/>
        </w:rPr>
      </w:pPr>
      <w:bookmarkStart w:id="66" w:name="_Toc501623663"/>
      <w:r w:rsidRPr="000B40F4">
        <w:rPr>
          <w:noProof/>
        </w:rPr>
        <w:lastRenderedPageBreak/>
        <w:t>Conclusions</w:t>
      </w:r>
      <w:bookmarkEnd w:id="66"/>
    </w:p>
    <w:p w:rsidR="009C0419" w:rsidRDefault="009C0419" w:rsidP="009C0419">
      <w:pPr>
        <w:spacing w:line="288" w:lineRule="auto"/>
        <w:rPr>
          <w:rFonts w:ascii="Segoe UI Light" w:hAnsi="Segoe UI Light"/>
        </w:rPr>
      </w:pPr>
    </w:p>
    <w:p w:rsidR="00B44891" w:rsidRDefault="009049CD" w:rsidP="00532DE8">
      <w:pPr>
        <w:spacing w:line="288" w:lineRule="auto"/>
        <w:rPr>
          <w:rFonts w:ascii="Segoe UI Light" w:hAnsi="Segoe UI Light"/>
        </w:rPr>
      </w:pPr>
      <w:r w:rsidRPr="009049CD">
        <w:rPr>
          <w:rFonts w:ascii="Segoe UI Light" w:hAnsi="Segoe UI Light"/>
        </w:rPr>
        <w:t>The results of the experiment</w:t>
      </w:r>
      <w:r w:rsidR="005A24BC">
        <w:rPr>
          <w:rFonts w:ascii="Segoe UI Light" w:hAnsi="Segoe UI Light"/>
        </w:rPr>
        <w:t xml:space="preserve">s </w:t>
      </w:r>
      <w:r w:rsidRPr="009049CD">
        <w:rPr>
          <w:rFonts w:ascii="Segoe UI Light" w:hAnsi="Segoe UI Light"/>
        </w:rPr>
        <w:t>show that the</w:t>
      </w:r>
      <w:r>
        <w:rPr>
          <w:rFonts w:ascii="Segoe UI Light" w:hAnsi="Segoe UI Light"/>
        </w:rPr>
        <w:t xml:space="preserve"> Wednesday mailing day (as opposed to Friday) was the only condition to have a statistically significant impact on response to the survey. </w:t>
      </w:r>
      <w:r w:rsidR="009C0419">
        <w:rPr>
          <w:rFonts w:ascii="Segoe UI Light" w:hAnsi="Segoe UI Light"/>
        </w:rPr>
        <w:t xml:space="preserve"> While the findings also suggest </w:t>
      </w:r>
      <w:r w:rsidR="004017C6">
        <w:rPr>
          <w:rFonts w:ascii="Segoe UI Light" w:hAnsi="Segoe UI Light"/>
        </w:rPr>
        <w:t xml:space="preserve">using a brown envelope (as opposed to white) and using a second reminder (as opposed to a pre-notification) have a positive impact on response rate and access to the survey, the findings </w:t>
      </w:r>
      <w:r w:rsidR="009C0419">
        <w:rPr>
          <w:rFonts w:ascii="Segoe UI Light" w:hAnsi="Segoe UI Light"/>
        </w:rPr>
        <w:t>were</w:t>
      </w:r>
      <w:r w:rsidR="004017C6">
        <w:rPr>
          <w:rFonts w:ascii="Segoe UI Light" w:hAnsi="Segoe UI Light"/>
        </w:rPr>
        <w:t xml:space="preserve"> not statistically significant. </w:t>
      </w:r>
      <w:r w:rsidR="009C0419">
        <w:rPr>
          <w:rFonts w:ascii="Segoe UI Light" w:hAnsi="Segoe UI Light"/>
        </w:rPr>
        <w:t xml:space="preserve">The only other condition that appeared to have a positive impact was the </w:t>
      </w:r>
      <w:r w:rsidR="004017C6">
        <w:rPr>
          <w:rFonts w:ascii="Segoe UI Light" w:hAnsi="Segoe UI Light"/>
        </w:rPr>
        <w:t xml:space="preserve">use of branding on envelopes </w:t>
      </w:r>
      <w:r w:rsidR="009C0419">
        <w:rPr>
          <w:rFonts w:ascii="Segoe UI Light" w:hAnsi="Segoe UI Light"/>
        </w:rPr>
        <w:t xml:space="preserve">in Wales </w:t>
      </w:r>
      <w:r w:rsidR="004017C6">
        <w:rPr>
          <w:rFonts w:ascii="Segoe UI Light" w:hAnsi="Segoe UI Light"/>
        </w:rPr>
        <w:t>but again the differences were not statistically significant.</w:t>
      </w:r>
      <w:r w:rsidR="00532DE8">
        <w:rPr>
          <w:rFonts w:ascii="Segoe UI Light" w:hAnsi="Segoe UI Light"/>
        </w:rPr>
        <w:t xml:space="preserve"> </w:t>
      </w:r>
    </w:p>
    <w:p w:rsidR="00B44891" w:rsidRDefault="00B44891" w:rsidP="00532DE8">
      <w:pPr>
        <w:spacing w:line="288" w:lineRule="auto"/>
        <w:rPr>
          <w:rFonts w:ascii="Segoe UI Light" w:hAnsi="Segoe UI Light"/>
        </w:rPr>
      </w:pPr>
    </w:p>
    <w:p w:rsidR="00532DE8" w:rsidRPr="00532DE8" w:rsidRDefault="00532DE8" w:rsidP="00532DE8">
      <w:pPr>
        <w:spacing w:line="288" w:lineRule="auto"/>
        <w:rPr>
          <w:rFonts w:ascii="Segoe UI Light" w:hAnsi="Segoe UI Light"/>
        </w:rPr>
      </w:pPr>
      <w:r w:rsidRPr="00532DE8">
        <w:rPr>
          <w:rFonts w:ascii="Segoe UI Light" w:hAnsi="Segoe UI Light"/>
        </w:rPr>
        <w:t>The regression analysis showed using a pre-notification letter or second reminder consistently increased the access rate in each country. When comparing the impact of the two the evidence suggested that the second reminder had more impact than the pre-notification letter, although the experiment lacked the power to test this conclusively.</w:t>
      </w:r>
    </w:p>
    <w:p w:rsidR="00532DE8" w:rsidRPr="006749C6" w:rsidRDefault="00532DE8" w:rsidP="00532DE8">
      <w:pPr>
        <w:pStyle w:val="04ABodyText"/>
        <w:numPr>
          <w:ilvl w:val="0"/>
          <w:numId w:val="0"/>
        </w:numPr>
      </w:pPr>
      <w:r w:rsidRPr="006749C6">
        <w:t>In t</w:t>
      </w:r>
      <w:r w:rsidR="00317126">
        <w:t xml:space="preserve">erms of survey access, nearly an eighth </w:t>
      </w:r>
      <w:r w:rsidRPr="006749C6">
        <w:t xml:space="preserve">of the addresses that accessed the survey did so after the </w:t>
      </w:r>
      <w:r w:rsidR="00317126">
        <w:t xml:space="preserve">stated </w:t>
      </w:r>
      <w:r w:rsidRPr="006749C6">
        <w:t xml:space="preserve">deadline. </w:t>
      </w:r>
      <w:r w:rsidR="00317126">
        <w:t>Almost n</w:t>
      </w:r>
      <w:r w:rsidRPr="006749C6">
        <w:t>inety</w:t>
      </w:r>
      <w:r w:rsidR="00B44891">
        <w:t xml:space="preserve"> per cent of these </w:t>
      </w:r>
      <w:r w:rsidRPr="006749C6">
        <w:t>went on to become complete</w:t>
      </w:r>
      <w:r w:rsidR="00317126">
        <w:t xml:space="preserve"> or partial</w:t>
      </w:r>
      <w:r w:rsidRPr="006749C6">
        <w:t xml:space="preserve"> household interviews. We would therefore recommend keeping the survey open after the official deadline date that is told to respondents.</w:t>
      </w:r>
      <w:r w:rsidR="006749C6" w:rsidRPr="006749C6">
        <w:t xml:space="preserve"> We would recommend keeping the survey open for one week after the deadline that is printed on materials. </w:t>
      </w:r>
    </w:p>
    <w:p w:rsidR="00651D9C" w:rsidRDefault="00651D9C" w:rsidP="00651D9C">
      <w:pPr>
        <w:pStyle w:val="04ABodyText"/>
        <w:numPr>
          <w:ilvl w:val="0"/>
          <w:numId w:val="0"/>
        </w:numPr>
      </w:pPr>
      <w:r>
        <w:t xml:space="preserve">Another key finding from the survey was the timing of the reminder mailings. The 3-day period between mailings was very short and we would recommend extending the period between invites and reminder mailings. This would allow respondents a greater chance to respond to the survey which would reduce the volume of subsequent mailings and it could also reduce the number of calls or complaints to the helpline. </w:t>
      </w:r>
      <w:r w:rsidR="00B44891">
        <w:t>Both of these factors could result in significant cost savings for a full-scale survey.</w:t>
      </w:r>
    </w:p>
    <w:p w:rsidR="00385CF3" w:rsidRDefault="00385CF3" w:rsidP="009C0419">
      <w:pPr>
        <w:pStyle w:val="04ABodyText"/>
        <w:numPr>
          <w:ilvl w:val="0"/>
          <w:numId w:val="0"/>
        </w:numPr>
      </w:pPr>
      <w:r>
        <w:t>The results show that t</w:t>
      </w:r>
      <w:r w:rsidR="00651D9C">
        <w:t>he optimum design</w:t>
      </w:r>
      <w:r w:rsidR="00B44891">
        <w:t xml:space="preserve"> for a future L</w:t>
      </w:r>
      <w:r w:rsidR="009F3C4B">
        <w:t xml:space="preserve">abour Market </w:t>
      </w:r>
      <w:r w:rsidR="00B44891">
        <w:t>S</w:t>
      </w:r>
      <w:r w:rsidR="009F3C4B">
        <w:t>urvey</w:t>
      </w:r>
      <w:r w:rsidR="00651D9C">
        <w:t xml:space="preserve"> is to despatch invites on a Wednesday, using brown envelopes (branded in Wales). The invite would be followed by a first and second reminder at intervals greater than 3 days – we would recommend that if the first invites were despatched on a Wednesday, the first reminder would be despatched on the following Tuesday. </w:t>
      </w:r>
    </w:p>
    <w:p w:rsidR="00B44891" w:rsidRDefault="00B44891" w:rsidP="009C0419">
      <w:pPr>
        <w:pStyle w:val="04ABodyText"/>
        <w:numPr>
          <w:ilvl w:val="0"/>
          <w:numId w:val="0"/>
        </w:numPr>
      </w:pPr>
      <w:r>
        <w:t xml:space="preserve">The results of this experiment </w:t>
      </w:r>
      <w:r w:rsidR="00615797">
        <w:t xml:space="preserve">form part of a wider series of tests </w:t>
      </w:r>
      <w:r>
        <w:t xml:space="preserve">which will be published </w:t>
      </w:r>
      <w:r w:rsidR="008A6DA2">
        <w:t xml:space="preserve">together with this report </w:t>
      </w:r>
      <w:r>
        <w:t xml:space="preserve">in </w:t>
      </w:r>
      <w:r w:rsidR="009F3C4B">
        <w:t>2018</w:t>
      </w:r>
      <w:r>
        <w:t xml:space="preserve">. All findings will present the optimum overall design </w:t>
      </w:r>
      <w:r w:rsidR="00615797">
        <w:t>for</w:t>
      </w:r>
      <w:r>
        <w:t xml:space="preserve"> a future L</w:t>
      </w:r>
      <w:r w:rsidR="009F3C4B">
        <w:t xml:space="preserve">abour Market </w:t>
      </w:r>
      <w:r>
        <w:t>S</w:t>
      </w:r>
      <w:r w:rsidR="009F3C4B">
        <w:t>urvey</w:t>
      </w:r>
      <w:r>
        <w:t xml:space="preserve">. </w:t>
      </w:r>
    </w:p>
    <w:p w:rsidR="00532DE8" w:rsidRDefault="00532DE8" w:rsidP="009C0419">
      <w:pPr>
        <w:pStyle w:val="04ABodyText"/>
        <w:numPr>
          <w:ilvl w:val="0"/>
          <w:numId w:val="0"/>
        </w:numPr>
      </w:pPr>
    </w:p>
    <w:p w:rsidR="00606813" w:rsidRDefault="00606813" w:rsidP="00606813">
      <w:pPr>
        <w:pStyle w:val="04ABodyText"/>
        <w:numPr>
          <w:ilvl w:val="0"/>
          <w:numId w:val="0"/>
        </w:numPr>
      </w:pPr>
    </w:p>
    <w:p w:rsidR="00D57DA0" w:rsidRDefault="00AD64F0">
      <w:r>
        <w:br w:type="page"/>
      </w:r>
      <w:r w:rsidR="00514261" w:rsidRPr="00514261">
        <w:rPr>
          <w:noProof/>
          <w:color w:val="auto"/>
        </w:rPr>
        <w:lastRenderedPageBreak/>
        <w:pict>
          <v:shape id="_x0000_s1034" type="#_x0000_t202" style="position:absolute;margin-left:27pt;margin-top:300.75pt;width:595.25pt;height:180.25pt;z-index:2517166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" filled="f" stroked="f">
            <v:textbox inset="1mm,0,1mm,0">
              <w:txbxContent>
                <w:p w:rsidR="009F3C4B" w:rsidRPr="00AD64F0" w:rsidRDefault="009F3C4B" w:rsidP="00D57DA0">
                  <w:pPr>
                    <w:pStyle w:val="01CMainHeadingNON-TOC"/>
                    <w:rPr>
                      <w:bdr w:val="single" w:sz="12" w:space="0" w:color="74AA50"/>
                      <w:shd w:val="clear" w:color="auto" w:fill="74AA50"/>
                    </w:rPr>
                  </w:pPr>
                  <w:r>
                    <w:t>Appendices</w:t>
                  </w:r>
                </w:p>
              </w:txbxContent>
            </v:textbox>
            <w10:wrap type="square" anchorx="page" anchory="page"/>
          </v:shape>
        </w:pict>
      </w:r>
      <w:r w:rsidR="00514261" w:rsidRPr="00514261">
        <w:rPr>
          <w:noProof/>
          <w:color w:val="auto"/>
        </w:rPr>
        <w:pict>
          <v:rect id="Rectangle 13" o:spid="_x0000_s1037" style="position:absolute;margin-left:-.95pt;margin-top:1.8pt;width:595.3pt;height:841.9pt;z-index:-2516018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" fillcolor="#614b79 [3214]" strokecolor="white [3212]" strokeweight="29pt">
            <v:path arrowok="t"/>
            <w10:wrap anchorx="page" anchory="page"/>
          </v:rect>
        </w:pict>
      </w:r>
      <w:r w:rsidR="00D57DA0">
        <w:br w:type="page"/>
      </w:r>
    </w:p>
    <w:p w:rsidR="0059459B" w:rsidRPr="0059459B" w:rsidRDefault="00D57DA0" w:rsidP="0071679C">
      <w:pPr>
        <w:pStyle w:val="Heading1"/>
      </w:pPr>
      <w:bookmarkStart w:id="67" w:name="_Toc501623664"/>
      <w:r>
        <w:lastRenderedPageBreak/>
        <w:t>Appendix A</w:t>
      </w:r>
      <w:bookmarkEnd w:id="67"/>
    </w:p>
    <w:p w:rsidR="008735D4" w:rsidRPr="008735D4" w:rsidRDefault="008735D4" w:rsidP="008735D4">
      <w:pPr>
        <w:pStyle w:val="07CTableCaption"/>
      </w:pPr>
      <w:r w:rsidRPr="008735D4">
        <w:t>All accessed receiving invite and first reminder in Wednesday group</w:t>
      </w:r>
    </w:p>
    <w:p w:rsidR="00D57DA0" w:rsidRPr="00D57DA0" w:rsidRDefault="00D57DA0" w:rsidP="00D57DA0">
      <w:pPr>
        <w:pStyle w:val="04ABodyText"/>
      </w:pPr>
    </w:p>
    <w:p w:rsidR="00A24193" w:rsidRDefault="00A24193" w:rsidP="0059459B">
      <w:pPr>
        <w:rPr>
          <w:rFonts w:ascii="Segoe UI" w:hAnsi="Segoe UI"/>
          <w:b/>
          <w:color w:val="FFFFFF" w:themeColor="background1"/>
          <w:sz w:val="48"/>
          <w:szCs w:val="48"/>
          <w:bdr w:val="single" w:sz="18" w:space="0" w:color="C8C9C7" w:themeColor="accent3"/>
          <w:shd w:val="clear" w:color="auto" w:fill="C8C9C7" w:themeFill="accent3"/>
        </w:rPr>
      </w:pPr>
      <w:r w:rsidRPr="00A24193">
        <w:rPr>
          <w:noProof/>
        </w:rPr>
        <w:drawing>
          <wp:inline distT="0" distB="0" distL="0" distR="0">
            <wp:extent cx="6480175" cy="347190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471909"/>
                    </a:xfrm>
                    <a:prstGeom prst="rect">
                      <a:avLst/>
                    </a:prstGeom>
                    <a:noFill/>
                    <a:ln>
                      <a:noFill/>
                    </a:ln>
                  </pic:spPr>
                </pic:pic>
              </a:graphicData>
            </a:graphic>
          </wp:inline>
        </w:drawing>
      </w:r>
    </w:p>
    <w:p w:rsidR="00A24193" w:rsidRPr="008735D4" w:rsidRDefault="008735D4" w:rsidP="008735D4">
      <w:pPr>
        <w:pStyle w:val="07CTableCaption"/>
      </w:pPr>
      <w:r w:rsidRPr="008735D4">
        <w:t>All accessed receiving invite and first reminder in Friday group</w:t>
      </w:r>
    </w:p>
    <w:p w:rsidR="00A24193" w:rsidRPr="0059459B" w:rsidRDefault="00A24193" w:rsidP="0059459B">
      <w:pPr>
        <w:rPr>
          <w:rFonts w:ascii="Segoe UI" w:hAnsi="Segoe UI"/>
          <w:b/>
          <w:color w:val="FFFFFF" w:themeColor="background1"/>
          <w:sz w:val="48"/>
          <w:szCs w:val="48"/>
          <w:bdr w:val="single" w:sz="18" w:space="0" w:color="C8C9C7" w:themeColor="accent3"/>
          <w:shd w:val="clear" w:color="auto" w:fill="C8C9C7" w:themeFill="accent3"/>
        </w:rPr>
      </w:pPr>
      <w:r w:rsidRPr="00A24193">
        <w:rPr>
          <w:noProof/>
        </w:rPr>
        <w:drawing>
          <wp:inline distT="0" distB="0" distL="0" distR="0">
            <wp:extent cx="6480175" cy="343766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80175" cy="3437664"/>
                    </a:xfrm>
                    <a:prstGeom prst="rect">
                      <a:avLst/>
                    </a:prstGeom>
                    <a:noFill/>
                    <a:ln>
                      <a:noFill/>
                    </a:ln>
                  </pic:spPr>
                </pic:pic>
              </a:graphicData>
            </a:graphic>
          </wp:inline>
        </w:drawing>
      </w:r>
    </w:p>
    <w:p w:rsidR="00092F41" w:rsidRPr="0059459B" w:rsidRDefault="00092F41" w:rsidP="00092F41">
      <w:pPr>
        <w:pStyle w:val="Heading1"/>
      </w:pPr>
      <w:bookmarkStart w:id="68" w:name="_Toc501623665"/>
      <w:r>
        <w:lastRenderedPageBreak/>
        <w:t>Appendix B</w:t>
      </w:r>
      <w:bookmarkEnd w:id="68"/>
    </w:p>
    <w:p w:rsidR="00D57DA0" w:rsidRPr="00250E74" w:rsidRDefault="00092F41" w:rsidP="00092F41">
      <w:pPr>
        <w:pStyle w:val="04ABodyText"/>
        <w:numPr>
          <w:ilvl w:val="0"/>
          <w:numId w:val="0"/>
        </w:numPr>
        <w:rPr>
          <w:b/>
        </w:rPr>
      </w:pPr>
      <w:r w:rsidRPr="00250E74">
        <w:rPr>
          <w:b/>
        </w:rPr>
        <w:t>England envelope</w:t>
      </w:r>
    </w:p>
    <w:p w:rsidR="00092F41" w:rsidRDefault="00092F41" w:rsidP="00092F41">
      <w:pPr>
        <w:pStyle w:val="04ABodyText"/>
        <w:numPr>
          <w:ilvl w:val="0"/>
          <w:numId w:val="0"/>
        </w:numPr>
      </w:pPr>
      <w:r>
        <w:rPr>
          <w:noProof/>
        </w:rPr>
        <w:drawing>
          <wp:inline distT="0" distB="0" distL="0" distR="0">
            <wp:extent cx="4372685" cy="331735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8751" cy="3321960"/>
                    </a:xfrm>
                    <a:prstGeom prst="rect">
                      <a:avLst/>
                    </a:prstGeom>
                    <a:noFill/>
                    <a:ln>
                      <a:noFill/>
                    </a:ln>
                  </pic:spPr>
                </pic:pic>
              </a:graphicData>
            </a:graphic>
          </wp:inline>
        </w:drawing>
      </w:r>
    </w:p>
    <w:p w:rsidR="00092F41" w:rsidRPr="00250E74" w:rsidRDefault="00092F41" w:rsidP="00092F41">
      <w:pPr>
        <w:pStyle w:val="04ABodyText"/>
        <w:numPr>
          <w:ilvl w:val="0"/>
          <w:numId w:val="0"/>
        </w:numPr>
        <w:rPr>
          <w:b/>
        </w:rPr>
      </w:pPr>
      <w:r w:rsidRPr="00250E74">
        <w:rPr>
          <w:b/>
        </w:rPr>
        <w:t>Scotland branded envelope</w:t>
      </w:r>
    </w:p>
    <w:p w:rsidR="00092F41" w:rsidRDefault="00092F41" w:rsidP="00092F41">
      <w:pPr>
        <w:pStyle w:val="04ABodyText"/>
        <w:numPr>
          <w:ilvl w:val="0"/>
          <w:numId w:val="0"/>
        </w:numPr>
      </w:pPr>
      <w:r>
        <w:rPr>
          <w:noProof/>
        </w:rPr>
        <w:drawing>
          <wp:inline distT="0" distB="0" distL="0" distR="0">
            <wp:extent cx="4201800" cy="3242931"/>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14180" cy="3252486"/>
                    </a:xfrm>
                    <a:prstGeom prst="rect">
                      <a:avLst/>
                    </a:prstGeom>
                    <a:noFill/>
                    <a:ln>
                      <a:noFill/>
                    </a:ln>
                  </pic:spPr>
                </pic:pic>
              </a:graphicData>
            </a:graphic>
          </wp:inline>
        </w:drawing>
      </w:r>
    </w:p>
    <w:p w:rsidR="00092F41" w:rsidRDefault="00092F41">
      <w:pPr>
        <w:rPr>
          <w:rFonts w:ascii="Segoe UI Light" w:hAnsi="Segoe UI Light"/>
        </w:rPr>
      </w:pPr>
      <w:r>
        <w:br w:type="page"/>
      </w:r>
    </w:p>
    <w:p w:rsidR="00092F41" w:rsidRPr="00250E74" w:rsidRDefault="00092F41" w:rsidP="00092F41">
      <w:pPr>
        <w:pStyle w:val="04ABodyText"/>
        <w:numPr>
          <w:ilvl w:val="0"/>
          <w:numId w:val="0"/>
        </w:numPr>
        <w:rPr>
          <w:b/>
        </w:rPr>
      </w:pPr>
      <w:r w:rsidRPr="00250E74">
        <w:rPr>
          <w:b/>
        </w:rPr>
        <w:lastRenderedPageBreak/>
        <w:t>Wales branded envelope</w:t>
      </w:r>
    </w:p>
    <w:p w:rsidR="00092F41" w:rsidRDefault="00092F41" w:rsidP="00092F41">
      <w:pPr>
        <w:pStyle w:val="04ABodyText"/>
        <w:numPr>
          <w:ilvl w:val="0"/>
          <w:numId w:val="0"/>
        </w:numPr>
      </w:pPr>
      <w:r>
        <w:rPr>
          <w:noProof/>
        </w:rPr>
        <w:drawing>
          <wp:inline distT="0" distB="0" distL="0" distR="0">
            <wp:extent cx="4171569" cy="3157825"/>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85901" cy="3168674"/>
                    </a:xfrm>
                    <a:prstGeom prst="rect">
                      <a:avLst/>
                    </a:prstGeom>
                    <a:noFill/>
                    <a:ln>
                      <a:noFill/>
                    </a:ln>
                  </pic:spPr>
                </pic:pic>
              </a:graphicData>
            </a:graphic>
          </wp:inline>
        </w:drawing>
      </w:r>
    </w:p>
    <w:p w:rsidR="00092F41" w:rsidRPr="00F769F9" w:rsidRDefault="00092F41">
      <w:pPr>
        <w:rPr>
          <w:rFonts w:ascii="Segoe UI Light" w:hAnsi="Segoe UI Light"/>
          <w:b/>
        </w:rPr>
      </w:pPr>
      <w:proofErr w:type="gramStart"/>
      <w:r w:rsidRPr="00F769F9">
        <w:rPr>
          <w:rFonts w:ascii="Segoe UI Light" w:hAnsi="Segoe UI Light"/>
          <w:b/>
        </w:rPr>
        <w:t>Wales</w:t>
      </w:r>
      <w:proofErr w:type="gramEnd"/>
      <w:r w:rsidRPr="00F769F9">
        <w:rPr>
          <w:rFonts w:ascii="Segoe UI Light" w:hAnsi="Segoe UI Light"/>
          <w:b/>
        </w:rPr>
        <w:t xml:space="preserve"> unbranded envelope</w:t>
      </w:r>
    </w:p>
    <w:p w:rsidR="00092F41" w:rsidRDefault="00092F41">
      <w:pPr>
        <w:rPr>
          <w:rFonts w:ascii="Segoe UI Light" w:hAnsi="Segoe UI Light"/>
        </w:rPr>
      </w:pPr>
    </w:p>
    <w:p w:rsidR="00092F41" w:rsidRPr="0071679C" w:rsidRDefault="00092F41">
      <w:r>
        <w:rPr>
          <w:noProof/>
        </w:rPr>
        <w:drawing>
          <wp:inline distT="0" distB="0" distL="0" distR="0">
            <wp:extent cx="4104276" cy="322159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47" cy="3229895"/>
                    </a:xfrm>
                    <a:prstGeom prst="rect">
                      <a:avLst/>
                    </a:prstGeom>
                    <a:noFill/>
                    <a:ln>
                      <a:noFill/>
                    </a:ln>
                  </pic:spPr>
                </pic:pic>
              </a:graphicData>
            </a:graphic>
          </wp:inline>
        </w:drawing>
      </w:r>
    </w:p>
    <w:p w:rsidR="00D57DA0" w:rsidRDefault="00D57DA0">
      <w:pPr>
        <w:rPr>
          <w:rFonts w:ascii="Segoe UI Light" w:hAnsi="Segoe UI Light"/>
        </w:rPr>
      </w:pPr>
    </w:p>
    <w:p w:rsidR="00092F41" w:rsidRDefault="00092F41" w:rsidP="00D57DA0">
      <w:pPr>
        <w:pStyle w:val="04ABodyText"/>
      </w:pPr>
    </w:p>
    <w:p w:rsidR="00092F41" w:rsidRDefault="00092F41">
      <w:pPr>
        <w:rPr>
          <w:rFonts w:ascii="Segoe UI Light" w:hAnsi="Segoe UI Light"/>
        </w:rPr>
      </w:pPr>
      <w:r>
        <w:br w:type="page"/>
      </w:r>
    </w:p>
    <w:p w:rsidR="00D57DA0" w:rsidRPr="00250E74" w:rsidRDefault="007B6CD5" w:rsidP="006E3280">
      <w:pPr>
        <w:pStyle w:val="04ABodyText"/>
        <w:numPr>
          <w:ilvl w:val="0"/>
          <w:numId w:val="0"/>
        </w:numPr>
        <w:rPr>
          <w:b/>
        </w:rPr>
      </w:pPr>
      <w:r>
        <w:rPr>
          <w:b/>
        </w:rPr>
        <w:lastRenderedPageBreak/>
        <w:t>P</w:t>
      </w:r>
      <w:r w:rsidR="006E3280" w:rsidRPr="00250E74">
        <w:rPr>
          <w:b/>
        </w:rPr>
        <w:t>re-notification letter</w:t>
      </w:r>
      <w:r>
        <w:rPr>
          <w:b/>
        </w:rPr>
        <w:t xml:space="preserve"> (English)</w:t>
      </w:r>
    </w:p>
    <w:p w:rsidR="006E3280" w:rsidRDefault="006E3280" w:rsidP="006E3280">
      <w:pPr>
        <w:pStyle w:val="04ABodyText"/>
        <w:numPr>
          <w:ilvl w:val="0"/>
          <w:numId w:val="0"/>
        </w:numPr>
      </w:pPr>
      <w:r>
        <w:rPr>
          <w:noProof/>
        </w:rPr>
        <w:drawing>
          <wp:inline distT="0" distB="0" distL="0" distR="0">
            <wp:extent cx="5954882" cy="836782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884"/>
                    <a:stretch/>
                  </pic:blipFill>
                  <pic:spPr bwMode="auto">
                    <a:xfrm>
                      <a:off x="0" y="0"/>
                      <a:ext cx="5956914" cy="8370679"/>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6CD5" w:rsidRPr="00250E74" w:rsidRDefault="007B6CD5" w:rsidP="007B6CD5">
      <w:pPr>
        <w:pStyle w:val="04ABodyText"/>
        <w:numPr>
          <w:ilvl w:val="0"/>
          <w:numId w:val="0"/>
        </w:numPr>
        <w:rPr>
          <w:b/>
        </w:rPr>
      </w:pPr>
      <w:r>
        <w:rPr>
          <w:b/>
        </w:rPr>
        <w:lastRenderedPageBreak/>
        <w:t>P</w:t>
      </w:r>
      <w:r w:rsidRPr="00250E74">
        <w:rPr>
          <w:b/>
        </w:rPr>
        <w:t>re-notification letter</w:t>
      </w:r>
      <w:r>
        <w:rPr>
          <w:b/>
        </w:rPr>
        <w:t xml:space="preserve"> (Welsh)</w:t>
      </w:r>
    </w:p>
    <w:p w:rsidR="007B6CD5" w:rsidRDefault="007B6CD5">
      <w:pPr>
        <w:rPr>
          <w:rFonts w:ascii="Segoe UI Light" w:hAnsi="Segoe UI Light"/>
          <w:b/>
        </w:rPr>
      </w:pPr>
      <w:r>
        <w:rPr>
          <w:rFonts w:ascii="Segoe UI Light" w:hAnsi="Segoe UI Light"/>
          <w:b/>
          <w:noProof/>
        </w:rPr>
        <w:drawing>
          <wp:inline distT="0" distB="0" distL="0" distR="0">
            <wp:extent cx="5684162" cy="822017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7456" cy="8224937"/>
                    </a:xfrm>
                    <a:prstGeom prst="rect">
                      <a:avLst/>
                    </a:prstGeom>
                    <a:noFill/>
                    <a:ln>
                      <a:noFill/>
                    </a:ln>
                  </pic:spPr>
                </pic:pic>
              </a:graphicData>
            </a:graphic>
          </wp:inline>
        </w:drawing>
      </w:r>
      <w:r>
        <w:rPr>
          <w:rFonts w:ascii="Segoe UI Light" w:hAnsi="Segoe UI Light"/>
          <w:b/>
        </w:rPr>
        <w:br w:type="page"/>
      </w:r>
    </w:p>
    <w:p w:rsidR="006E3280" w:rsidRPr="00250E74" w:rsidRDefault="007B6CD5">
      <w:pPr>
        <w:rPr>
          <w:rFonts w:ascii="Segoe UI Light" w:hAnsi="Segoe UI Light"/>
          <w:b/>
        </w:rPr>
      </w:pPr>
      <w:r>
        <w:rPr>
          <w:rFonts w:ascii="Segoe UI Light" w:hAnsi="Segoe UI Light"/>
          <w:b/>
        </w:rPr>
        <w:lastRenderedPageBreak/>
        <w:t>I</w:t>
      </w:r>
      <w:r w:rsidR="006E3280" w:rsidRPr="00250E74">
        <w:rPr>
          <w:rFonts w:ascii="Segoe UI Light" w:hAnsi="Segoe UI Light"/>
          <w:b/>
        </w:rPr>
        <w:t>nvite letter (after pre-notification)</w:t>
      </w:r>
      <w:r>
        <w:rPr>
          <w:rFonts w:ascii="Segoe UI Light" w:hAnsi="Segoe UI Light"/>
          <w:b/>
        </w:rPr>
        <w:t xml:space="preserve"> (English)</w:t>
      </w:r>
    </w:p>
    <w:p w:rsidR="006E3280" w:rsidRDefault="006E3280">
      <w:pPr>
        <w:rPr>
          <w:rFonts w:ascii="Segoe UI Light" w:hAnsi="Segoe UI Light"/>
        </w:rPr>
      </w:pPr>
      <w:r>
        <w:rPr>
          <w:rFonts w:ascii="Segoe UI Light" w:hAnsi="Segoe UI Light"/>
          <w:noProof/>
        </w:rPr>
        <w:drawing>
          <wp:inline distT="0" distB="0" distL="0" distR="0">
            <wp:extent cx="6071235" cy="8548577"/>
            <wp:effectExtent l="0" t="0" r="571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710"/>
                    <a:stretch/>
                  </pic:blipFill>
                  <pic:spPr bwMode="auto">
                    <a:xfrm>
                      <a:off x="0" y="0"/>
                      <a:ext cx="6071235" cy="8548577"/>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B6CD5" w:rsidRPr="00250E74" w:rsidRDefault="007B6CD5" w:rsidP="007B6CD5">
      <w:pPr>
        <w:rPr>
          <w:rFonts w:ascii="Segoe UI Light" w:hAnsi="Segoe UI Light"/>
          <w:b/>
        </w:rPr>
      </w:pPr>
      <w:r>
        <w:rPr>
          <w:rFonts w:ascii="Segoe UI Light" w:hAnsi="Segoe UI Light"/>
          <w:b/>
        </w:rPr>
        <w:lastRenderedPageBreak/>
        <w:t>I</w:t>
      </w:r>
      <w:r w:rsidRPr="00250E74">
        <w:rPr>
          <w:rFonts w:ascii="Segoe UI Light" w:hAnsi="Segoe UI Light"/>
          <w:b/>
        </w:rPr>
        <w:t>nvite letter (after pre-notification)</w:t>
      </w:r>
      <w:r>
        <w:rPr>
          <w:rFonts w:ascii="Segoe UI Light" w:hAnsi="Segoe UI Light"/>
          <w:b/>
        </w:rPr>
        <w:t xml:space="preserve"> (Welsh)</w:t>
      </w:r>
    </w:p>
    <w:p w:rsidR="007B6CD5" w:rsidRDefault="007B6CD5">
      <w:pPr>
        <w:rPr>
          <w:rFonts w:ascii="Segoe UI Light" w:hAnsi="Segoe UI Light"/>
          <w:b/>
        </w:rPr>
      </w:pPr>
      <w:r>
        <w:rPr>
          <w:rFonts w:ascii="Segoe UI Light" w:hAnsi="Segoe UI Light"/>
          <w:b/>
          <w:noProof/>
        </w:rPr>
        <w:drawing>
          <wp:inline distT="0" distB="0" distL="0" distR="0">
            <wp:extent cx="5514975" cy="8013065"/>
            <wp:effectExtent l="0" t="0" r="952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4975" cy="8013065"/>
                    </a:xfrm>
                    <a:prstGeom prst="rect">
                      <a:avLst/>
                    </a:prstGeom>
                    <a:noFill/>
                    <a:ln>
                      <a:noFill/>
                    </a:ln>
                  </pic:spPr>
                </pic:pic>
              </a:graphicData>
            </a:graphic>
          </wp:inline>
        </w:drawing>
      </w:r>
      <w:r>
        <w:rPr>
          <w:rFonts w:ascii="Segoe UI Light" w:hAnsi="Segoe UI Light"/>
          <w:b/>
        </w:rPr>
        <w:br w:type="page"/>
      </w:r>
    </w:p>
    <w:p w:rsidR="006E3280" w:rsidRPr="00250E74" w:rsidRDefault="007B6CD5">
      <w:pPr>
        <w:rPr>
          <w:rFonts w:ascii="Segoe UI Light" w:hAnsi="Segoe UI Light"/>
          <w:b/>
        </w:rPr>
      </w:pPr>
      <w:r>
        <w:rPr>
          <w:rFonts w:ascii="Segoe UI Light" w:hAnsi="Segoe UI Light"/>
          <w:b/>
        </w:rPr>
        <w:lastRenderedPageBreak/>
        <w:t>Invite</w:t>
      </w:r>
      <w:r w:rsidR="006E3280" w:rsidRPr="00250E74">
        <w:rPr>
          <w:rFonts w:ascii="Segoe UI Light" w:hAnsi="Segoe UI Light"/>
          <w:b/>
        </w:rPr>
        <w:t xml:space="preserve"> letter (no pre-notification)</w:t>
      </w:r>
      <w:r>
        <w:rPr>
          <w:rFonts w:ascii="Segoe UI Light" w:hAnsi="Segoe UI Light"/>
          <w:b/>
        </w:rPr>
        <w:t xml:space="preserve"> (English)</w:t>
      </w:r>
    </w:p>
    <w:p w:rsidR="006E3280" w:rsidRDefault="006E3280">
      <w:pPr>
        <w:rPr>
          <w:rFonts w:ascii="Segoe UI Light" w:hAnsi="Segoe UI Light"/>
        </w:rPr>
      </w:pPr>
    </w:p>
    <w:p w:rsidR="006E3280" w:rsidRDefault="006E3280">
      <w:pPr>
        <w:rPr>
          <w:rFonts w:ascii="Segoe UI Light" w:hAnsi="Segoe UI Light"/>
        </w:rPr>
      </w:pPr>
      <w:r>
        <w:rPr>
          <w:rFonts w:ascii="Segoe UI Light" w:hAnsi="Segoe UI Light"/>
          <w:noProof/>
        </w:rPr>
        <w:drawing>
          <wp:inline distT="0" distB="0" distL="0" distR="0">
            <wp:extent cx="5866538" cy="8218967"/>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585"/>
                    <a:stretch/>
                  </pic:blipFill>
                  <pic:spPr bwMode="auto">
                    <a:xfrm>
                      <a:off x="0" y="0"/>
                      <a:ext cx="5869255" cy="822277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E3280" w:rsidRDefault="006E3280">
      <w:pPr>
        <w:rPr>
          <w:rFonts w:ascii="Segoe UI Light" w:hAnsi="Segoe UI Light"/>
        </w:rPr>
      </w:pPr>
    </w:p>
    <w:p w:rsidR="007B6CD5" w:rsidRPr="00250E74" w:rsidRDefault="007B6CD5" w:rsidP="007B6CD5">
      <w:pPr>
        <w:rPr>
          <w:rFonts w:ascii="Segoe UI Light" w:hAnsi="Segoe UI Light"/>
          <w:b/>
        </w:rPr>
      </w:pPr>
      <w:r>
        <w:rPr>
          <w:rFonts w:ascii="Segoe UI Light" w:hAnsi="Segoe UI Light"/>
          <w:b/>
        </w:rPr>
        <w:lastRenderedPageBreak/>
        <w:t>Invite</w:t>
      </w:r>
      <w:r w:rsidRPr="00250E74">
        <w:rPr>
          <w:rFonts w:ascii="Segoe UI Light" w:hAnsi="Segoe UI Light"/>
          <w:b/>
        </w:rPr>
        <w:t xml:space="preserve"> letter (no pre-notification)</w:t>
      </w:r>
      <w:r>
        <w:rPr>
          <w:rFonts w:ascii="Segoe UI Light" w:hAnsi="Segoe UI Light"/>
          <w:b/>
        </w:rPr>
        <w:t xml:space="preserve"> (Welsh)</w:t>
      </w:r>
    </w:p>
    <w:p w:rsidR="007B6CD5" w:rsidRDefault="007B6CD5">
      <w:pPr>
        <w:rPr>
          <w:rFonts w:ascii="Segoe UI Light" w:hAnsi="Segoe UI Light"/>
          <w:b/>
        </w:rPr>
      </w:pPr>
    </w:p>
    <w:p w:rsidR="007B6CD5" w:rsidRDefault="007B6CD5">
      <w:pPr>
        <w:rPr>
          <w:rFonts w:ascii="Segoe UI Light" w:hAnsi="Segoe UI Light"/>
          <w:b/>
        </w:rPr>
      </w:pPr>
      <w:r>
        <w:rPr>
          <w:rFonts w:ascii="Segoe UI Light" w:hAnsi="Segoe UI Light"/>
          <w:b/>
          <w:noProof/>
        </w:rPr>
        <w:drawing>
          <wp:inline distT="0" distB="0" distL="0" distR="0">
            <wp:extent cx="5599918" cy="809762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1209" cy="8099492"/>
                    </a:xfrm>
                    <a:prstGeom prst="rect">
                      <a:avLst/>
                    </a:prstGeom>
                    <a:noFill/>
                    <a:ln>
                      <a:noFill/>
                    </a:ln>
                  </pic:spPr>
                </pic:pic>
              </a:graphicData>
            </a:graphic>
          </wp:inline>
        </w:drawing>
      </w:r>
      <w:r>
        <w:rPr>
          <w:rFonts w:ascii="Segoe UI Light" w:hAnsi="Segoe UI Light"/>
          <w:b/>
        </w:rPr>
        <w:br w:type="page"/>
      </w:r>
    </w:p>
    <w:p w:rsidR="006E3280" w:rsidRPr="00250E74" w:rsidRDefault="007B6CD5">
      <w:pPr>
        <w:rPr>
          <w:rFonts w:ascii="Segoe UI Light" w:hAnsi="Segoe UI Light"/>
          <w:b/>
        </w:rPr>
      </w:pPr>
      <w:r>
        <w:rPr>
          <w:rFonts w:ascii="Segoe UI Light" w:hAnsi="Segoe UI Light"/>
          <w:b/>
        </w:rPr>
        <w:lastRenderedPageBreak/>
        <w:t>Reminder</w:t>
      </w:r>
      <w:r w:rsidR="006E3280" w:rsidRPr="00250E74">
        <w:rPr>
          <w:rFonts w:ascii="Segoe UI Light" w:hAnsi="Segoe UI Light"/>
          <w:b/>
        </w:rPr>
        <w:t xml:space="preserve"> letter</w:t>
      </w:r>
      <w:r>
        <w:rPr>
          <w:rFonts w:ascii="Segoe UI Light" w:hAnsi="Segoe UI Light"/>
          <w:b/>
        </w:rPr>
        <w:t xml:space="preserve"> (English)</w:t>
      </w:r>
    </w:p>
    <w:p w:rsidR="006E3280" w:rsidRDefault="006E3280">
      <w:pPr>
        <w:rPr>
          <w:rFonts w:ascii="Segoe UI Light" w:hAnsi="Segoe UI Light"/>
        </w:rPr>
      </w:pPr>
      <w:r>
        <w:rPr>
          <w:rFonts w:ascii="Segoe UI Light" w:hAnsi="Segoe UI Light"/>
          <w:noProof/>
        </w:rPr>
        <w:drawing>
          <wp:inline distT="0" distB="0" distL="0" distR="0">
            <wp:extent cx="6124575" cy="853794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0"/>
                    <a:stretch/>
                  </pic:blipFill>
                  <pic:spPr bwMode="auto">
                    <a:xfrm>
                      <a:off x="0" y="0"/>
                      <a:ext cx="6124575" cy="8537944"/>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092F41">
        <w:rPr>
          <w:rFonts w:ascii="Segoe UI Light" w:hAnsi="Segoe UI Light"/>
        </w:rPr>
        <w:br w:type="page"/>
      </w:r>
    </w:p>
    <w:p w:rsidR="007B6CD5" w:rsidRPr="00250E74" w:rsidRDefault="007B6CD5" w:rsidP="007B6CD5">
      <w:pPr>
        <w:rPr>
          <w:rFonts w:ascii="Segoe UI Light" w:hAnsi="Segoe UI Light"/>
          <w:b/>
        </w:rPr>
      </w:pPr>
      <w:r>
        <w:rPr>
          <w:rFonts w:ascii="Segoe UI Light" w:hAnsi="Segoe UI Light"/>
          <w:b/>
        </w:rPr>
        <w:lastRenderedPageBreak/>
        <w:t>Reminder</w:t>
      </w:r>
      <w:r w:rsidRPr="00250E74">
        <w:rPr>
          <w:rFonts w:ascii="Segoe UI Light" w:hAnsi="Segoe UI Light"/>
          <w:b/>
        </w:rPr>
        <w:t xml:space="preserve"> letter</w:t>
      </w:r>
      <w:r>
        <w:rPr>
          <w:rFonts w:ascii="Segoe UI Light" w:hAnsi="Segoe UI Light"/>
          <w:b/>
        </w:rPr>
        <w:t xml:space="preserve"> (Welsh)</w:t>
      </w:r>
    </w:p>
    <w:p w:rsidR="007B6CD5" w:rsidRDefault="007B6CD5">
      <w:pPr>
        <w:rPr>
          <w:rFonts w:ascii="Segoe UI Light" w:hAnsi="Segoe UI Light"/>
          <w:b/>
        </w:rPr>
      </w:pPr>
    </w:p>
    <w:p w:rsidR="007B6CD5" w:rsidRDefault="007B6CD5">
      <w:pPr>
        <w:rPr>
          <w:rFonts w:ascii="Segoe UI Light" w:hAnsi="Segoe UI Light"/>
          <w:b/>
        </w:rPr>
      </w:pPr>
      <w:r>
        <w:rPr>
          <w:rFonts w:ascii="Segoe UI Light" w:hAnsi="Segoe UI Light"/>
          <w:b/>
          <w:noProof/>
        </w:rPr>
        <w:drawing>
          <wp:inline distT="0" distB="0" distL="0" distR="0">
            <wp:extent cx="5617289" cy="822017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20061" cy="8224230"/>
                    </a:xfrm>
                    <a:prstGeom prst="rect">
                      <a:avLst/>
                    </a:prstGeom>
                    <a:noFill/>
                    <a:ln>
                      <a:noFill/>
                    </a:ln>
                  </pic:spPr>
                </pic:pic>
              </a:graphicData>
            </a:graphic>
          </wp:inline>
        </w:drawing>
      </w:r>
      <w:r>
        <w:rPr>
          <w:rFonts w:ascii="Segoe UI Light" w:hAnsi="Segoe UI Light"/>
          <w:b/>
        </w:rPr>
        <w:br w:type="page"/>
      </w:r>
    </w:p>
    <w:p w:rsidR="008145C9" w:rsidRPr="00250E74" w:rsidRDefault="008145C9">
      <w:pPr>
        <w:rPr>
          <w:rFonts w:ascii="Segoe UI Light" w:hAnsi="Segoe UI Light"/>
          <w:b/>
        </w:rPr>
      </w:pPr>
      <w:r w:rsidRPr="00250E74">
        <w:rPr>
          <w:rFonts w:ascii="Segoe UI Light" w:hAnsi="Segoe UI Light"/>
          <w:b/>
        </w:rPr>
        <w:lastRenderedPageBreak/>
        <w:t>Leaflet included at pre-notification stage</w:t>
      </w:r>
      <w:r w:rsidR="005D1967">
        <w:rPr>
          <w:rFonts w:ascii="Segoe UI Light" w:hAnsi="Segoe UI Light"/>
          <w:b/>
        </w:rPr>
        <w:t xml:space="preserve"> (English)</w:t>
      </w:r>
    </w:p>
    <w:p w:rsidR="008145C9" w:rsidRDefault="008145C9">
      <w:pPr>
        <w:rPr>
          <w:rFonts w:ascii="Segoe UI Light" w:hAnsi="Segoe UI Light"/>
        </w:rPr>
      </w:pPr>
    </w:p>
    <w:p w:rsidR="008145C9" w:rsidRDefault="008145C9">
      <w:pPr>
        <w:rPr>
          <w:rFonts w:ascii="Segoe UI Light" w:hAnsi="Segoe UI Light"/>
        </w:rPr>
      </w:pPr>
    </w:p>
    <w:p w:rsidR="006E3280" w:rsidRDefault="008145C9">
      <w:pPr>
        <w:rPr>
          <w:rFonts w:ascii="Segoe UI Light" w:hAnsi="Segoe UI Light"/>
        </w:rPr>
      </w:pPr>
      <w:r>
        <w:rPr>
          <w:rFonts w:ascii="Segoe UI Light" w:hAnsi="Segoe UI Light"/>
          <w:noProof/>
        </w:rPr>
        <w:drawing>
          <wp:inline distT="0" distB="0" distL="0" distR="0">
            <wp:extent cx="6475095" cy="4370070"/>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75095" cy="4370070"/>
                    </a:xfrm>
                    <a:prstGeom prst="rect">
                      <a:avLst/>
                    </a:prstGeom>
                    <a:noFill/>
                    <a:ln>
                      <a:noFill/>
                    </a:ln>
                  </pic:spPr>
                </pic:pic>
              </a:graphicData>
            </a:graphic>
          </wp:inline>
        </w:drawing>
      </w:r>
    </w:p>
    <w:p w:rsidR="006E3280" w:rsidRDefault="006E3280">
      <w:pPr>
        <w:rPr>
          <w:rFonts w:ascii="Segoe UI Light" w:hAnsi="Segoe UI Light"/>
        </w:rPr>
      </w:pPr>
    </w:p>
    <w:p w:rsidR="00016EBD" w:rsidRDefault="00016EBD">
      <w:pPr>
        <w:rPr>
          <w:rFonts w:ascii="Segoe UI Light" w:hAnsi="Segoe UI Light"/>
        </w:rPr>
      </w:pPr>
    </w:p>
    <w:p w:rsidR="005D1967" w:rsidRPr="00250E74" w:rsidRDefault="00016EBD" w:rsidP="005D1967">
      <w:pPr>
        <w:rPr>
          <w:rFonts w:ascii="Segoe UI Light" w:hAnsi="Segoe UI Light"/>
          <w:b/>
        </w:rPr>
      </w:pPr>
      <w:r>
        <w:rPr>
          <w:rFonts w:ascii="Segoe UI Light" w:hAnsi="Segoe UI Light"/>
        </w:rPr>
        <w:br w:type="page"/>
      </w:r>
      <w:r w:rsidR="005D1967" w:rsidRPr="00250E74">
        <w:rPr>
          <w:rFonts w:ascii="Segoe UI Light" w:hAnsi="Segoe UI Light"/>
          <w:b/>
        </w:rPr>
        <w:lastRenderedPageBreak/>
        <w:t>Leaflet included at pre-notification stage</w:t>
      </w:r>
      <w:r w:rsidR="005D1967">
        <w:rPr>
          <w:rFonts w:ascii="Segoe UI Light" w:hAnsi="Segoe UI Light"/>
          <w:b/>
        </w:rPr>
        <w:t xml:space="preserve"> (Welsh)</w:t>
      </w:r>
    </w:p>
    <w:p w:rsidR="005D1967" w:rsidRDefault="005D1967">
      <w:pPr>
        <w:rPr>
          <w:rFonts w:ascii="Segoe UI Light" w:hAnsi="Segoe UI Light"/>
        </w:rPr>
      </w:pPr>
    </w:p>
    <w:p w:rsidR="005D1967" w:rsidRDefault="005D1967">
      <w:pPr>
        <w:rPr>
          <w:rFonts w:ascii="Segoe UI Light" w:hAnsi="Segoe UI Light"/>
        </w:rPr>
      </w:pPr>
      <w:r>
        <w:rPr>
          <w:rFonts w:ascii="Segoe UI Light" w:hAnsi="Segoe UI Light"/>
          <w:noProof/>
        </w:rPr>
        <w:drawing>
          <wp:inline distT="0" distB="0" distL="0" distR="0">
            <wp:extent cx="6184265" cy="4364355"/>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84265" cy="4364355"/>
                    </a:xfrm>
                    <a:prstGeom prst="rect">
                      <a:avLst/>
                    </a:prstGeom>
                    <a:noFill/>
                    <a:ln>
                      <a:noFill/>
                    </a:ln>
                  </pic:spPr>
                </pic:pic>
              </a:graphicData>
            </a:graphic>
          </wp:inline>
        </w:drawing>
      </w:r>
      <w:r>
        <w:rPr>
          <w:rFonts w:ascii="Segoe UI Light" w:hAnsi="Segoe UI Light"/>
        </w:rPr>
        <w:br w:type="page"/>
      </w:r>
    </w:p>
    <w:p w:rsidR="00016EBD" w:rsidRDefault="00016EBD">
      <w:pPr>
        <w:rPr>
          <w:rFonts w:ascii="Segoe UI Light" w:hAnsi="Segoe UI Light"/>
        </w:rPr>
      </w:pPr>
    </w:p>
    <w:p w:rsidR="006E3280" w:rsidRDefault="006E3280">
      <w:pPr>
        <w:rPr>
          <w:rFonts w:ascii="Segoe UI Light" w:hAnsi="Segoe UI Light"/>
        </w:rPr>
      </w:pPr>
    </w:p>
    <w:p w:rsidR="00016EBD" w:rsidRDefault="00016EBD">
      <w:pPr>
        <w:rPr>
          <w:rFonts w:ascii="Segoe UI Light" w:hAnsi="Segoe UI Light"/>
        </w:rPr>
      </w:pPr>
    </w:p>
    <w:p w:rsidR="00016EBD" w:rsidRDefault="00016EBD">
      <w:pPr>
        <w:rPr>
          <w:rFonts w:ascii="Segoe UI Light" w:hAnsi="Segoe UI Light"/>
        </w:rPr>
      </w:pPr>
    </w:p>
    <w:p w:rsidR="00092F41" w:rsidRDefault="00092F41">
      <w:pPr>
        <w:rPr>
          <w:rFonts w:ascii="Segoe UI Light" w:hAnsi="Segoe UI Light"/>
        </w:rPr>
      </w:pPr>
    </w:p>
    <w:p w:rsidR="00AD64F0" w:rsidRDefault="00AD64F0">
      <w:pPr>
        <w:rPr>
          <w:rFonts w:ascii="Segoe UI Light" w:hAnsi="Segoe UI Light"/>
        </w:rPr>
      </w:pPr>
    </w:p>
    <w:p w:rsidR="000B40F4" w:rsidRPr="004448A5" w:rsidRDefault="00514261" w:rsidP="009A1635">
      <w:pPr>
        <w:pStyle w:val="04ABodyText"/>
      </w:pPr>
      <w:r>
        <w:rPr>
          <w:noProof/>
        </w:rPr>
        <w:pict>
          <v:shape id="Text Box 37" o:spid="_x0000_s1035" type="#_x0000_t202" style="position:absolute;left:0;text-align:left;margin-left:30.55pt;margin-top:52.3pt;width:510.25pt;height:247.25pt;z-index:2516910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" filled="f" stroked="f">
            <v:textbox inset="0,0,0,0">
              <w:txbxContent>
                <w:p w:rsidR="009F3C4B" w:rsidRDefault="009F3C4B" w:rsidP="0071679C">
                  <w:pPr>
                    <w:autoSpaceDE w:val="0"/>
                    <w:autoSpaceDN w:val="0"/>
                    <w:adjustRightInd w:val="0"/>
                    <w:spacing w:line="264" w:lineRule="auto"/>
                    <w:rPr>
                      <w:rFonts w:ascii="Segoe UI" w:hAnsi="Segoe UI" w:cs="Segoe UI"/>
                      <w:b/>
                      <w:color w:val="FFFFFF"/>
                    </w:rPr>
                  </w:pPr>
                  <w:r>
                    <w:rPr>
                      <w:rFonts w:ascii="Segoe UI" w:hAnsi="Segoe UI" w:cs="Segoe UI"/>
                      <w:b/>
                      <w:color w:val="FFFFFF"/>
                    </w:rPr>
                    <w:t>Stephen Finlay</w:t>
                  </w:r>
                  <w:r w:rsidRPr="00891BB9">
                    <w:rPr>
                      <w:rFonts w:ascii="Segoe UI Light" w:hAnsi="Segoe UI Light" w:cs="Segoe UI Light"/>
                      <w:color w:val="FFFFFF"/>
                    </w:rPr>
                    <w:br/>
                  </w:r>
                  <w:r>
                    <w:rPr>
                      <w:rFonts w:ascii="Segoe UI Light" w:hAnsi="Segoe UI Light" w:cs="Segoe UI Light"/>
                      <w:color w:val="FFFFFF"/>
                    </w:rPr>
                    <w:t>Stephen.Finlay</w:t>
                  </w:r>
                  <w:r w:rsidRPr="00891BB9">
                    <w:rPr>
                      <w:rFonts w:ascii="Segoe UI Light" w:hAnsi="Segoe UI Light" w:cs="Segoe UI Light"/>
                      <w:color w:val="FFFFFF"/>
                    </w:rPr>
                    <w:t>@ipsos.com</w:t>
                  </w:r>
                </w:p>
                <w:p w:rsidR="009F3C4B" w:rsidRPr="00891BB9" w:rsidRDefault="009F3C4B" w:rsidP="0071679C">
                  <w:pPr>
                    <w:autoSpaceDE w:val="0"/>
                    <w:autoSpaceDN w:val="0"/>
                    <w:adjustRightInd w:val="0"/>
                    <w:spacing w:before="360" w:after="120" w:line="264" w:lineRule="auto"/>
                    <w:rPr>
                      <w:rFonts w:cs="Segoe UI Light"/>
                      <w:color w:val="FFFFFF"/>
                    </w:rPr>
                  </w:pPr>
                  <w:r>
                    <w:rPr>
                      <w:rFonts w:ascii="Segoe UI" w:hAnsi="Segoe UI" w:cs="Segoe UI"/>
                      <w:b/>
                      <w:color w:val="FFFFFF"/>
                    </w:rPr>
                    <w:t xml:space="preserve">James </w:t>
                  </w:r>
                  <w:proofErr w:type="spellStart"/>
                  <w:r>
                    <w:rPr>
                      <w:rFonts w:ascii="Segoe UI" w:hAnsi="Segoe UI" w:cs="Segoe UI"/>
                      <w:b/>
                      <w:color w:val="FFFFFF"/>
                    </w:rPr>
                    <w:t>Stannard</w:t>
                  </w:r>
                  <w:proofErr w:type="spellEnd"/>
                  <w:r w:rsidRPr="00891BB9">
                    <w:rPr>
                      <w:rFonts w:cs="Segoe UI Light"/>
                      <w:color w:val="FFFFFF"/>
                    </w:rPr>
                    <w:br/>
                  </w:r>
                  <w:r>
                    <w:rPr>
                      <w:rFonts w:ascii="Segoe UI Light" w:hAnsi="Segoe UI Light" w:cs="Segoe UI Light"/>
                      <w:color w:val="FFFFFF"/>
                    </w:rPr>
                    <w:t>James.Stannard</w:t>
                  </w:r>
                  <w:r w:rsidRPr="00891BB9">
                    <w:rPr>
                      <w:rFonts w:ascii="Segoe UI Light" w:hAnsi="Segoe UI Light" w:cs="Segoe UI Light"/>
                      <w:color w:val="FFFFFF"/>
                    </w:rPr>
                    <w:t>@ipsos.com</w:t>
                  </w:r>
                </w:p>
                <w:p w:rsidR="009F3C4B" w:rsidRPr="00891BB9" w:rsidRDefault="009F3C4B" w:rsidP="0071679C">
                  <w:pPr>
                    <w:autoSpaceDE w:val="0"/>
                    <w:autoSpaceDN w:val="0"/>
                    <w:adjustRightInd w:val="0"/>
                    <w:spacing w:before="360" w:after="120" w:line="264" w:lineRule="auto"/>
                    <w:rPr>
                      <w:rFonts w:cs="Segoe UI Light"/>
                      <w:color w:val="FFFFFF"/>
                    </w:rPr>
                  </w:pPr>
                  <w:r>
                    <w:rPr>
                      <w:rFonts w:ascii="Segoe UI" w:hAnsi="Segoe UI" w:cs="Segoe UI"/>
                      <w:b/>
                      <w:color w:val="FFFFFF"/>
                    </w:rPr>
                    <w:t xml:space="preserve">Hannah </w:t>
                  </w:r>
                  <w:proofErr w:type="spellStart"/>
                  <w:r>
                    <w:rPr>
                      <w:rFonts w:ascii="Segoe UI" w:hAnsi="Segoe UI" w:cs="Segoe UI"/>
                      <w:b/>
                      <w:color w:val="FFFFFF"/>
                    </w:rPr>
                    <w:t>Silvester</w:t>
                  </w:r>
                  <w:proofErr w:type="spellEnd"/>
                  <w:r w:rsidRPr="00891BB9">
                    <w:rPr>
                      <w:rFonts w:cs="Segoe UI Light"/>
                      <w:color w:val="FFFFFF"/>
                    </w:rPr>
                    <w:br/>
                  </w:r>
                  <w:r>
                    <w:rPr>
                      <w:rFonts w:ascii="Segoe UI Light" w:hAnsi="Segoe UI Light" w:cs="Segoe UI Light"/>
                      <w:color w:val="FFFFFF"/>
                    </w:rPr>
                    <w:t>Hannah.Silvester</w:t>
                  </w:r>
                  <w:r w:rsidRPr="00891BB9">
                    <w:rPr>
                      <w:rFonts w:ascii="Segoe UI Light" w:hAnsi="Segoe UI Light" w:cs="Segoe UI Light"/>
                      <w:color w:val="FFFFFF"/>
                    </w:rPr>
                    <w:t>@ipsos.com</w:t>
                  </w:r>
                </w:p>
                <w:p w:rsidR="009F3C4B" w:rsidRPr="00891BB9" w:rsidRDefault="009F3C4B" w:rsidP="0071679C">
                  <w:pPr>
                    <w:autoSpaceDE w:val="0"/>
                    <w:autoSpaceDN w:val="0"/>
                    <w:adjustRightInd w:val="0"/>
                    <w:spacing w:before="360" w:after="120" w:line="264" w:lineRule="auto"/>
                    <w:rPr>
                      <w:rFonts w:cs="Segoe UI Light"/>
                      <w:color w:val="FFFFFF"/>
                    </w:rPr>
                  </w:pPr>
                  <w:r>
                    <w:rPr>
                      <w:rFonts w:ascii="Segoe UI" w:hAnsi="Segoe UI" w:cs="Segoe UI"/>
                      <w:b/>
                      <w:color w:val="FFFFFF"/>
                    </w:rPr>
                    <w:t>Luke Daxon</w:t>
                  </w:r>
                  <w:r w:rsidRPr="00891BB9">
                    <w:rPr>
                      <w:rFonts w:ascii="Segoe UI Light" w:hAnsi="Segoe UI Light" w:cs="Segoe UI Light"/>
                      <w:color w:val="FFFFFF"/>
                    </w:rPr>
                    <w:br/>
                  </w:r>
                  <w:r>
                    <w:rPr>
                      <w:rFonts w:ascii="Segoe UI Light" w:hAnsi="Segoe UI Light" w:cs="Segoe UI Light"/>
                      <w:color w:val="FFFFFF"/>
                    </w:rPr>
                    <w:t>Luke.Daxon</w:t>
                  </w:r>
                  <w:r w:rsidRPr="00891BB9">
                    <w:rPr>
                      <w:rFonts w:ascii="Segoe UI Light" w:hAnsi="Segoe UI Light" w:cs="Segoe UI Light"/>
                      <w:color w:val="FFFFFF"/>
                    </w:rPr>
                    <w:t>@ipsos.com</w:t>
                  </w:r>
                </w:p>
              </w:txbxContent>
            </v:textbox>
            <w10:wrap type="square" anchorx="page" anchory="page"/>
          </v:shape>
        </w:pict>
      </w:r>
      <w:r>
        <w:rPr>
          <w:noProof/>
        </w:rPr>
        <w:pict>
          <v:rect id="Legal Page Background" o:spid="_x0000_s1036" style="position:absolute;left:0;text-align:left;margin-left:-.9pt;margin-top:1.4pt;width:595.3pt;height:841.9pt;z-index:-2516274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" fillcolor="#614b79 [3214]" strokecolor="white [3212]" strokeweight="29pt">
            <w10:wrap anchorx="page" anchory="page"/>
          </v:rect>
        </w:pict>
      </w:r>
    </w:p>
    <w:p w:rsidR="000B40F4" w:rsidRPr="000B40F4" w:rsidRDefault="000B40F4" w:rsidP="000B40F4">
      <w:pPr>
        <w:pStyle w:val="04ABodyText"/>
      </w:pPr>
    </w:p>
    <w:p w:rsidR="00804D13" w:rsidRPr="000960C2" w:rsidRDefault="00804D13" w:rsidP="000960C2">
      <w:pPr>
        <w:pStyle w:val="04ABodyText"/>
        <w:rPr>
          <w:b/>
          <w:color w:val="74AA50" w:themeColor="accent1"/>
        </w:rPr>
      </w:pPr>
    </w:p>
    <w:sectPr w:rsidR="00804D13" w:rsidRPr="000960C2" w:rsidSect="00A24AE6">
      <w:headerReference w:type="default" r:id="rId40"/>
      <w:pgSz w:w="11906" w:h="16838" w:code="9"/>
      <w:pgMar w:top="1440" w:right="1080" w:bottom="1440" w:left="1080" w:header="567" w:footer="283"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3C4B" w:rsidRDefault="009F3C4B">
      <w:r>
        <w:separator/>
      </w:r>
    </w:p>
    <w:p w:rsidR="009F3C4B" w:rsidRDefault="009F3C4B"/>
    <w:p w:rsidR="009F3C4B" w:rsidRDefault="009F3C4B" w:rsidP="00815DB5"/>
    <w:p w:rsidR="009F3C4B" w:rsidRDefault="009F3C4B"/>
  </w:endnote>
  <w:endnote w:type="continuationSeparator" w:id="0">
    <w:p w:rsidR="009F3C4B" w:rsidRDefault="009F3C4B">
      <w:r>
        <w:continuationSeparator/>
      </w:r>
    </w:p>
    <w:p w:rsidR="009F3C4B" w:rsidRDefault="009F3C4B"/>
    <w:p w:rsidR="009F3C4B" w:rsidRDefault="009F3C4B" w:rsidP="00815DB5"/>
    <w:p w:rsidR="009F3C4B" w:rsidRDefault="009F3C4B"/>
  </w:endnote>
  <w:endnote w:type="continuationNotice" w:id="1">
    <w:p w:rsidR="009F3C4B" w:rsidRDefault="009F3C4B"/>
  </w:endnote>
</w:endnotes>
</file>

<file path=word/fontTable.xml><?xml version="1.0" encoding="utf-8"?>
<w:fonts xmlns:r="http://schemas.openxmlformats.org/officeDocument/2006/relationships" xmlns:w="http://schemas.openxmlformats.org/wordprocessingml/2006/main">
  <w:font w:name="Segoe UI Light">
    <w:panose1 w:val="020B0502040204020203"/>
    <w:charset w:val="00"/>
    <w:family w:val="swiss"/>
    <w:pitch w:val="variable"/>
    <w:sig w:usb0="E00002FF" w:usb1="4000A47B"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Arial MT Std Light">
    <w:panose1 w:val="00000000000000000000"/>
    <w:charset w:val="00"/>
    <w:family w:val="swiss"/>
    <w:notTrueType/>
    <w:pitch w:val="variable"/>
    <w:sig w:usb0="00000003" w:usb1="00000001"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4B" w:rsidRPr="00FC4532" w:rsidRDefault="009F3C4B" w:rsidP="00794A57">
    <w:pPr>
      <w:pStyle w:val="Footer"/>
      <w:tabs>
        <w:tab w:val="clear" w:pos="4153"/>
        <w:tab w:val="clear" w:pos="8306"/>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3C4B" w:rsidRPr="00030A88" w:rsidRDefault="009F3C4B">
      <w:r w:rsidRPr="00030A88">
        <w:separator/>
      </w:r>
    </w:p>
  </w:footnote>
  <w:footnote w:type="continuationSeparator" w:id="0">
    <w:p w:rsidR="009F3C4B" w:rsidRPr="0036539C" w:rsidRDefault="009F3C4B">
      <w:r w:rsidRPr="0036539C">
        <w:continuationSeparator/>
      </w:r>
    </w:p>
  </w:footnote>
  <w:footnote w:type="continuationNotice" w:id="1">
    <w:p w:rsidR="009F3C4B" w:rsidRDefault="009F3C4B"/>
  </w:footnote>
  <w:footnote w:id="2">
    <w:p w:rsidR="009F3C4B" w:rsidRDefault="009F3C4B">
      <w:pPr>
        <w:pStyle w:val="FootnoteText"/>
      </w:pPr>
      <w:r w:rsidRPr="00206BCD">
        <w:rPr>
          <w:rStyle w:val="FootnoteReference"/>
        </w:rPr>
        <w:footnoteRef/>
      </w:r>
      <w:r w:rsidRPr="00206BCD">
        <w:t xml:space="preserve"> Welsh language text also appeared on letters and envelopes sent in Wales</w:t>
      </w:r>
      <w:r>
        <w:t xml:space="preserve"> </w:t>
      </w:r>
    </w:p>
  </w:footnote>
  <w:footnote w:id="3">
    <w:p w:rsidR="009F3C4B" w:rsidRDefault="009F3C4B" w:rsidP="00066D3F">
      <w:pPr>
        <w:pStyle w:val="FootnoteText"/>
      </w:pPr>
      <w:r>
        <w:rPr>
          <w:rStyle w:val="FootnoteReference"/>
        </w:rPr>
        <w:footnoteRef/>
      </w:r>
      <w:r>
        <w:t xml:space="preserve"> Leaflets were included with the pre-notification where applicable. Where there was no pre-notification the leaflet was included at the invite stage.</w:t>
      </w:r>
    </w:p>
  </w:footnote>
  <w:footnote w:id="4">
    <w:p w:rsidR="009F3C4B" w:rsidRDefault="009F3C4B">
      <w:pPr>
        <w:pStyle w:val="FootnoteText"/>
      </w:pPr>
      <w:r>
        <w:rPr>
          <w:rStyle w:val="FootnoteReference"/>
        </w:rPr>
        <w:footnoteRef/>
      </w:r>
      <w:r>
        <w:t xml:space="preserve"> This figure is approximate as it was not possible to monitor it electronically. Rather it is an approximation arrived at by subtracting the number of addresses entering the access code to start the survey from the number of clicks on the ‘Start Now’ button on the ONS landing page.</w:t>
      </w:r>
    </w:p>
  </w:footnote>
  <w:footnote w:id="5">
    <w:p w:rsidR="009F3C4B" w:rsidRPr="00763349" w:rsidRDefault="009F3C4B" w:rsidP="00763349">
      <w:pPr>
        <w:pStyle w:val="FootnoteText"/>
        <w:rPr>
          <w:highlight w:val="yellow"/>
        </w:rPr>
      </w:pPr>
      <w:r w:rsidRPr="00236D81">
        <w:rPr>
          <w:rStyle w:val="FootnoteReference"/>
        </w:rPr>
        <w:footnoteRef/>
      </w:r>
      <w:r w:rsidRPr="00236D81">
        <w:t xml:space="preserve"> For example, the response rate for the Labour Force Survey across October to December 2016 (including imputed households) was 50.7 per cent in Tyne and Wear, compared with 48.4 per cent in the South East. See Table 4.7 in: </w:t>
      </w:r>
      <w:hyperlink r:id="rId1" w:anchor="response-rates" w:history="1">
        <w:r w:rsidRPr="00236D81">
          <w:rPr>
            <w:rStyle w:val="Hyperlink"/>
          </w:rPr>
          <w:t>https://www.ons.gov.uk/employmentandlabourmarket/peopleinwork/employmentandemployeetypes/methodologies/labourforcesurveyperformanceandqualityreportocttodec2016#response-rates</w:t>
        </w:r>
      </w:hyperlink>
      <w:r w:rsidRPr="00763349">
        <w:rPr>
          <w:highlight w:val="yellow"/>
        </w:rPr>
        <w:t xml:space="preserve"> </w:t>
      </w:r>
    </w:p>
  </w:footnote>
  <w:footnote w:id="6">
    <w:p w:rsidR="009F3C4B" w:rsidRDefault="009F3C4B" w:rsidP="00473B38">
      <w:pPr>
        <w:pStyle w:val="FootnoteText"/>
      </w:pPr>
      <w:r>
        <w:rPr>
          <w:rStyle w:val="FootnoteReference"/>
        </w:rPr>
        <w:footnoteRef/>
      </w:r>
      <w:r>
        <w:t xml:space="preserve"> UK Mail deliver and collect letters and parcels and are widely used for bulk mailings. They are a part of the Deutsche Post DHL Group.</w:t>
      </w:r>
    </w:p>
  </w:footnote>
  <w:footnote w:id="7">
    <w:p w:rsidR="009F3C4B" w:rsidRDefault="009F3C4B">
      <w:pPr>
        <w:pStyle w:val="FootnoteText"/>
      </w:pPr>
      <w:r>
        <w:rPr>
          <w:rStyle w:val="FootnoteReference"/>
        </w:rPr>
        <w:footnoteRef/>
      </w:r>
      <w:r>
        <w:t xml:space="preserve"> Note that all of these dates are the day that the letters were despatched not the dates when the letters were received, which cannot be tracked.</w:t>
      </w:r>
    </w:p>
  </w:footnote>
  <w:footnote w:id="8">
    <w:p w:rsidR="009F3C4B" w:rsidRDefault="009F3C4B">
      <w:pPr>
        <w:pStyle w:val="FootnoteText"/>
      </w:pPr>
      <w:r>
        <w:rPr>
          <w:rStyle w:val="FootnoteReference"/>
        </w:rPr>
        <w:footnoteRef/>
      </w:r>
      <w:r>
        <w:t xml:space="preserve"> The envelopes were all C5 sized with windows.</w:t>
      </w:r>
    </w:p>
  </w:footnote>
  <w:footnote w:id="9">
    <w:p w:rsidR="009F3C4B" w:rsidRDefault="009F3C4B" w:rsidP="004A4943">
      <w:pPr>
        <w:pStyle w:val="FootnoteText"/>
      </w:pPr>
      <w:r>
        <w:rPr>
          <w:rStyle w:val="FootnoteReference"/>
        </w:rPr>
        <w:footnoteRef/>
      </w:r>
      <w:r>
        <w:t xml:space="preserve"> </w:t>
      </w:r>
      <w:r>
        <w:rPr>
          <w:color w:val="auto"/>
        </w:rPr>
        <w:t>The green lines indicate the experiment groups where the pre-notification (if applicable) and the invite letter were despatched on a Wednesday, the first reminder on Monday 10</w:t>
      </w:r>
      <w:r w:rsidRPr="009059B0">
        <w:rPr>
          <w:color w:val="auto"/>
          <w:vertAlign w:val="superscript"/>
        </w:rPr>
        <w:t>th</w:t>
      </w:r>
      <w:r>
        <w:rPr>
          <w:color w:val="auto"/>
        </w:rPr>
        <w:t xml:space="preserve"> July and the second reminder (if applicable) on Thursday 13</w:t>
      </w:r>
      <w:r w:rsidRPr="009059B0">
        <w:rPr>
          <w:color w:val="auto"/>
          <w:vertAlign w:val="superscript"/>
        </w:rPr>
        <w:t>th</w:t>
      </w:r>
      <w:r>
        <w:rPr>
          <w:color w:val="auto"/>
        </w:rPr>
        <w:t xml:space="preserve"> July. For these groups, the fieldwork deadline was given on the invite and reminder(s) as Monday 17</w:t>
      </w:r>
      <w:r w:rsidRPr="009059B0">
        <w:rPr>
          <w:color w:val="auto"/>
          <w:vertAlign w:val="superscript"/>
        </w:rPr>
        <w:t>th</w:t>
      </w:r>
      <w:r>
        <w:rPr>
          <w:color w:val="auto"/>
        </w:rPr>
        <w:t xml:space="preserve"> July. The purple lines indicate the experiment groups where the pre-notification (if applicable) and the invite letter were despatched on a Friday, the first reminder on Tuesday 11</w:t>
      </w:r>
      <w:r w:rsidRPr="009059B0">
        <w:rPr>
          <w:color w:val="auto"/>
          <w:vertAlign w:val="superscript"/>
        </w:rPr>
        <w:t>th</w:t>
      </w:r>
      <w:r>
        <w:rPr>
          <w:color w:val="auto"/>
        </w:rPr>
        <w:t xml:space="preserve"> July and the second reminder (if applicable) on Friday 14</w:t>
      </w:r>
      <w:r w:rsidRPr="009059B0">
        <w:rPr>
          <w:color w:val="auto"/>
          <w:vertAlign w:val="superscript"/>
        </w:rPr>
        <w:t>th</w:t>
      </w:r>
      <w:r>
        <w:rPr>
          <w:color w:val="auto"/>
        </w:rPr>
        <w:t xml:space="preserve"> July. For these groups, the fieldwork deadline was given on the invite and reminder(s) as Wednesday 19</w:t>
      </w:r>
      <w:r w:rsidRPr="008B623F">
        <w:rPr>
          <w:color w:val="auto"/>
          <w:vertAlign w:val="superscript"/>
        </w:rPr>
        <w:t>th</w:t>
      </w:r>
      <w:r>
        <w:rPr>
          <w:color w:val="auto"/>
        </w:rPr>
        <w:t xml:space="preserve"> July.</w:t>
      </w:r>
    </w:p>
  </w:footnote>
  <w:footnote w:id="10">
    <w:p w:rsidR="009F3C4B" w:rsidRPr="00384D83" w:rsidRDefault="009F3C4B" w:rsidP="00384D83">
      <w:pPr>
        <w:pStyle w:val="FootnoteText"/>
      </w:pPr>
      <w:r>
        <w:rPr>
          <w:rStyle w:val="FootnoteReference"/>
        </w:rPr>
        <w:footnoteRef/>
      </w:r>
      <w:r>
        <w:t xml:space="preserve"> The method for calculating proxy response was the same as that used in the Labour Force Survey (LFS</w:t>
      </w:r>
      <w:proofErr w:type="gramStart"/>
      <w:r>
        <w:t>), that</w:t>
      </w:r>
      <w:proofErr w:type="gramEnd"/>
      <w:r>
        <w:t xml:space="preserve"> is t</w:t>
      </w:r>
      <w:r w:rsidRPr="00384D83">
        <w:t xml:space="preserve">he </w:t>
      </w:r>
      <w:r>
        <w:t>percentage</w:t>
      </w:r>
      <w:r w:rsidRPr="00384D83">
        <w:t xml:space="preserve"> of all adult completions that are proxy for all individual surveys that relate to adults 16+. </w:t>
      </w:r>
    </w:p>
  </w:footnote>
  <w:footnote w:id="11">
    <w:p w:rsidR="009F3C4B" w:rsidRDefault="009F3C4B">
      <w:pPr>
        <w:pStyle w:val="FootnoteText"/>
      </w:pPr>
      <w:r>
        <w:rPr>
          <w:rStyle w:val="FootnoteReference"/>
        </w:rPr>
        <w:footnoteRef/>
      </w:r>
      <w:r>
        <w:t>Please note these types of respondents were most likely to answer the survey and subsequently would be most likely to break off.</w:t>
      </w:r>
    </w:p>
  </w:footnote>
  <w:footnote w:id="12">
    <w:p w:rsidR="009F3C4B" w:rsidRDefault="009F3C4B">
      <w:pPr>
        <w:pStyle w:val="FootnoteText"/>
      </w:pPr>
      <w:r>
        <w:rPr>
          <w:rStyle w:val="FootnoteReference"/>
        </w:rPr>
        <w:footnoteRef/>
      </w:r>
      <w:r>
        <w:t xml:space="preserve"> Although a respondent could choose not to answer any of the questions.</w:t>
      </w:r>
    </w:p>
  </w:footnote>
  <w:footnote w:id="13">
    <w:p w:rsidR="009F3C4B" w:rsidRDefault="009F3C4B" w:rsidP="00620FCB">
      <w:pPr>
        <w:pStyle w:val="FootnoteText"/>
      </w:pPr>
      <w:r>
        <w:rPr>
          <w:rStyle w:val="FootnoteReference"/>
        </w:rPr>
        <w:footnoteRef/>
      </w:r>
      <w:r>
        <w:t xml:space="preserve"> The questionnaire was available in English and Welsh to households in Wales only.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C4B" w:rsidRPr="00C009F2" w:rsidRDefault="009F3C4B" w:rsidP="00794A57">
    <w:pPr>
      <w:pStyle w:val="Header"/>
      <w:tabs>
        <w:tab w:val="clear" w:pos="4153"/>
        <w:tab w:val="clear" w:pos="8306"/>
      </w:tabs>
      <w:rPr>
        <w:rFonts w:ascii="Segoe UI Light" w:hAnsi="Segoe UI Light" w:cs="Segoe UI Light"/>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6" w:type="dxa"/>
      <w:jc w:val="center"/>
      <w:tblBorders>
        <w:insideH w:val="single" w:sz="8" w:space="0" w:color="FFFFFF" w:themeColor="background1"/>
        <w:insideV w:val="single" w:sz="8" w:space="0" w:color="FFFFFF" w:themeColor="background1"/>
      </w:tblBorders>
      <w:shd w:val="clear" w:color="auto" w:fill="82B3D3"/>
      <w:tblLook w:val="04A0"/>
    </w:tblPr>
    <w:tblGrid>
      <w:gridCol w:w="9531"/>
      <w:gridCol w:w="675"/>
    </w:tblGrid>
    <w:tr w:rsidR="009F3C4B" w:rsidRPr="00DB3E93" w:rsidTr="00314951">
      <w:trPr>
        <w:trHeight w:hRule="exact" w:val="340"/>
        <w:jc w:val="center"/>
      </w:trPr>
      <w:tc>
        <w:tcPr>
          <w:tcW w:w="8472" w:type="dxa"/>
          <w:tcBorders>
            <w:top w:val="nil"/>
            <w:bottom w:val="nil"/>
          </w:tcBorders>
          <w:shd w:val="clear" w:color="auto" w:fill="614B79" w:themeFill="background2"/>
          <w:vAlign w:val="center"/>
        </w:tcPr>
        <w:p w:rsidR="009F3C4B" w:rsidRPr="008F66C0" w:rsidRDefault="009F3C4B" w:rsidP="00A24AE6">
          <w:pPr>
            <w:pStyle w:val="Header"/>
            <w:tabs>
              <w:tab w:val="clear" w:pos="8306"/>
              <w:tab w:val="right" w:pos="9317"/>
            </w:tabs>
            <w:rPr>
              <w:rFonts w:ascii="Segoe UI" w:hAnsi="Segoe UI" w:cs="Segoe UI"/>
              <w:color w:val="FFFFFF"/>
              <w:sz w:val="14"/>
              <w:szCs w:val="14"/>
            </w:rPr>
          </w:pPr>
          <w:r w:rsidRPr="008F66C0">
            <w:rPr>
              <w:rFonts w:ascii="Segoe UI" w:hAnsi="Segoe UI" w:cs="Segoe UI"/>
              <w:b/>
              <w:color w:val="FFFFFF"/>
              <w:sz w:val="14"/>
              <w:szCs w:val="14"/>
            </w:rPr>
            <w:t xml:space="preserve">Ipsos </w:t>
          </w:r>
          <w:r>
            <w:rPr>
              <w:rFonts w:ascii="Segoe UI" w:hAnsi="Segoe UI" w:cs="Segoe UI"/>
              <w:b/>
              <w:color w:val="FFFFFF"/>
              <w:sz w:val="14"/>
              <w:szCs w:val="14"/>
            </w:rPr>
            <w:t>MORI</w:t>
          </w:r>
          <w:r w:rsidRPr="00D57590">
            <w:rPr>
              <w:rFonts w:ascii="Segoe UI Light" w:hAnsi="Segoe UI Light" w:cs="Segoe UI Light"/>
              <w:color w:val="FFFFFF"/>
              <w:sz w:val="14"/>
              <w:szCs w:val="14"/>
            </w:rPr>
            <w:t xml:space="preserve"> | </w:t>
          </w:r>
          <w:r>
            <w:rPr>
              <w:rFonts w:ascii="Segoe UI Light" w:hAnsi="Segoe UI Light" w:cs="Segoe UI Light"/>
              <w:color w:val="FFFFFF"/>
              <w:sz w:val="14"/>
              <w:szCs w:val="14"/>
            </w:rPr>
            <w:t>Labour Force Survey response rate experiments</w:t>
          </w:r>
        </w:p>
      </w:tc>
      <w:tc>
        <w:tcPr>
          <w:tcW w:w="600" w:type="dxa"/>
          <w:tcBorders>
            <w:top w:val="nil"/>
            <w:bottom w:val="nil"/>
          </w:tcBorders>
          <w:shd w:val="clear" w:color="auto" w:fill="614B79" w:themeFill="background2"/>
          <w:vAlign w:val="center"/>
        </w:tcPr>
        <w:p w:rsidR="009F3C4B" w:rsidRPr="008F66C0" w:rsidRDefault="009F3C4B" w:rsidP="00801736">
          <w:pPr>
            <w:pStyle w:val="Header"/>
            <w:jc w:val="right"/>
            <w:rPr>
              <w:rFonts w:ascii="Segoe UI" w:hAnsi="Segoe UI" w:cs="Segoe UI"/>
              <w:b/>
              <w:color w:val="FFFFFF"/>
            </w:rPr>
          </w:pPr>
          <w:r w:rsidRPr="008F66C0">
            <w:rPr>
              <w:rFonts w:ascii="Segoe UI" w:hAnsi="Segoe UI" w:cs="Segoe UI"/>
              <w:b/>
              <w:color w:val="FFFFFF"/>
            </w:rPr>
            <w:fldChar w:fldCharType="begin"/>
          </w:r>
          <w:r w:rsidRPr="008F66C0">
            <w:rPr>
              <w:rFonts w:ascii="Segoe UI" w:hAnsi="Segoe UI" w:cs="Segoe UI"/>
              <w:b/>
              <w:color w:val="FFFFFF"/>
            </w:rPr>
            <w:instrText xml:space="preserve"> PAGE   \* MERGEFORMAT </w:instrText>
          </w:r>
          <w:r w:rsidRPr="008F66C0">
            <w:rPr>
              <w:rFonts w:ascii="Segoe UI" w:hAnsi="Segoe UI" w:cs="Segoe UI"/>
              <w:b/>
              <w:color w:val="FFFFFF"/>
            </w:rPr>
            <w:fldChar w:fldCharType="separate"/>
          </w:r>
          <w:r w:rsidR="00074AD8" w:rsidRPr="00074AD8">
            <w:rPr>
              <w:rFonts w:ascii="Segoe UI" w:hAnsi="Segoe UI" w:cs="Segoe UI"/>
              <w:b/>
              <w:noProof/>
              <w:color w:val="FFFFFF"/>
              <w:szCs w:val="22"/>
            </w:rPr>
            <w:t>4</w:t>
          </w:r>
          <w:r w:rsidRPr="008F66C0">
            <w:rPr>
              <w:rFonts w:ascii="Segoe UI" w:hAnsi="Segoe UI" w:cs="Segoe UI"/>
              <w:b/>
              <w:noProof/>
              <w:color w:val="FFFFFF"/>
            </w:rPr>
            <w:fldChar w:fldCharType="end"/>
          </w:r>
        </w:p>
      </w:tc>
    </w:tr>
  </w:tbl>
  <w:p w:rsidR="009F3C4B" w:rsidRPr="00C009F2" w:rsidRDefault="009F3C4B" w:rsidP="00794A57">
    <w:pPr>
      <w:rPr>
        <w:rFonts w:ascii="Segoe UI Light" w:hAnsi="Segoe UI Light" w:cs="Segoe UI Light"/>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F6C36"/>
    <w:multiLevelType w:val="hybridMultilevel"/>
    <w:tmpl w:val="4928E274"/>
    <w:lvl w:ilvl="0" w:tplc="755A8422">
      <w:numFmt w:val="bullet"/>
      <w:lvlText w:val="-"/>
      <w:lvlJc w:val="left"/>
      <w:pPr>
        <w:ind w:left="1440" w:hanging="720"/>
      </w:pPr>
      <w:rPr>
        <w:rFonts w:ascii="Segoe UI Light" w:eastAsia="Times New Roman" w:hAnsi="Segoe UI Ligh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2D556DF"/>
    <w:multiLevelType w:val="hybridMultilevel"/>
    <w:tmpl w:val="D69E01B4"/>
    <w:lvl w:ilvl="0" w:tplc="62C204D0">
      <w:start w:val="1"/>
      <w:numFmt w:val="lowerLetter"/>
      <w:pStyle w:val="05DNumberedListCerise2ndlevel"/>
      <w:lvlText w:val="%1."/>
      <w:lvlJc w:val="left"/>
      <w:pPr>
        <w:ind w:left="720" w:hanging="360"/>
      </w:pPr>
      <w:rPr>
        <w:rFonts w:ascii="Segoe UI" w:hAnsi="Segoe UI" w:hint="default"/>
        <w:b/>
        <w:i w:val="0"/>
        <w:color w:val="C8C9C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37705A"/>
    <w:multiLevelType w:val="hybridMultilevel"/>
    <w:tmpl w:val="E8325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5208FB"/>
    <w:multiLevelType w:val="multilevel"/>
    <w:tmpl w:val="51EAF3B4"/>
    <w:styleLink w:val="JayeshNavinShahEasterEgg"/>
    <w:lvl w:ilvl="0">
      <w:start w:val="1"/>
      <w:numFmt w:val="none"/>
      <w:pStyle w:val="04ABodyText"/>
      <w:suff w:val="nothing"/>
      <w:lvlText w:val=""/>
      <w:lvlJc w:val="left"/>
      <w:pPr>
        <w:ind w:left="0" w:firstLine="0"/>
      </w:pPr>
      <w:rPr>
        <w:rFonts w:hint="default"/>
      </w:rPr>
    </w:lvl>
    <w:lvl w:ilvl="1">
      <w:start w:val="1"/>
      <w:numFmt w:val="bullet"/>
      <w:pStyle w:val="05ABullets1stlevel"/>
      <w:lvlText w:val="▪"/>
      <w:lvlJc w:val="left"/>
      <w:pPr>
        <w:ind w:left="567" w:hanging="283"/>
      </w:pPr>
      <w:rPr>
        <w:rFonts w:ascii="Segoe UI Light" w:hAnsi="Segoe UI Light" w:hint="default"/>
        <w:color w:val="C8C9C7" w:themeColor="accent3"/>
      </w:rPr>
    </w:lvl>
    <w:lvl w:ilvl="2">
      <w:start w:val="1"/>
      <w:numFmt w:val="bullet"/>
      <w:pStyle w:val="05BBullets2ndlevel"/>
      <w:lvlText w:val="−"/>
      <w:lvlJc w:val="left"/>
      <w:pPr>
        <w:ind w:left="851" w:hanging="284"/>
      </w:pPr>
      <w:rPr>
        <w:rFonts w:ascii="Segoe UI Light" w:hAnsi="Segoe UI Light" w:hint="default"/>
        <w:color w:val="C8C9C7" w:themeColor="accent3"/>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87B1599"/>
    <w:multiLevelType w:val="multilevel"/>
    <w:tmpl w:val="A5B496B0"/>
    <w:styleLink w:val="JayeshNavinShahEasterEgg2"/>
    <w:lvl w:ilvl="0">
      <w:start w:val="1"/>
      <w:numFmt w:val="decimal"/>
      <w:pStyle w:val="01BNumberedMainHeadingTOC"/>
      <w:lvlText w:val="%1"/>
      <w:lvlJc w:val="left"/>
      <w:pPr>
        <w:ind w:left="567" w:hanging="567"/>
      </w:pPr>
      <w:rPr>
        <w:rFonts w:hint="default"/>
      </w:rPr>
    </w:lvl>
    <w:lvl w:ilvl="1">
      <w:start w:val="1"/>
      <w:numFmt w:val="decimal"/>
      <w:pStyle w:val="02BNumberedSubheading1stlevelTOC"/>
      <w:lvlText w:val="%1.%2"/>
      <w:lvlJc w:val="left"/>
      <w:pPr>
        <w:ind w:left="567" w:hanging="567"/>
      </w:pPr>
      <w:rPr>
        <w:rFonts w:hint="default"/>
      </w:rPr>
    </w:lvl>
    <w:lvl w:ilvl="2">
      <w:start w:val="1"/>
      <w:numFmt w:val="decimal"/>
      <w:pStyle w:val="03BNumberedSubheading2ndlevelNON-TOC"/>
      <w:lvlText w:val="%1.%2.%3"/>
      <w:lvlJc w:val="left"/>
      <w:pPr>
        <w:ind w:left="567" w:hanging="567"/>
      </w:pPr>
      <w:rPr>
        <w:rFonts w:hint="default"/>
      </w:rPr>
    </w:lvl>
    <w:lvl w:ilvl="3">
      <w:start w:val="1"/>
      <w:numFmt w:val="decimal"/>
      <w:lvlRestart w:val="1"/>
      <w:pStyle w:val="07BNumberedImageCaption"/>
      <w:suff w:val="space"/>
      <w:lvlText w:val="Figure %1.%4:"/>
      <w:lvlJc w:val="left"/>
      <w:pPr>
        <w:ind w:left="567" w:hanging="567"/>
      </w:pPr>
      <w:rPr>
        <w:rFonts w:hint="default"/>
      </w:rPr>
    </w:lvl>
    <w:lvl w:ilvl="4">
      <w:start w:val="1"/>
      <w:numFmt w:val="decimal"/>
      <w:lvlRestart w:val="1"/>
      <w:pStyle w:val="07DNumberedTableCaption"/>
      <w:suff w:val="space"/>
      <w:lvlText w:val="Table %1.%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5">
    <w:nsid w:val="0E7E2E24"/>
    <w:multiLevelType w:val="hybridMultilevel"/>
    <w:tmpl w:val="AF9C6A04"/>
    <w:lvl w:ilvl="0" w:tplc="7890CF60">
      <w:start w:val="1"/>
      <w:numFmt w:val="bullet"/>
      <w:lvlText w:val=""/>
      <w:lvlJc w:val="left"/>
      <w:pPr>
        <w:ind w:left="720" w:hanging="360"/>
      </w:pPr>
      <w:rPr>
        <w:rFonts w:ascii="Symbol" w:hAnsi="Symbol" w:hint="default"/>
        <w:color w:val="74AA5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FC51C15"/>
    <w:multiLevelType w:val="hybridMultilevel"/>
    <w:tmpl w:val="4A44666A"/>
    <w:lvl w:ilvl="0" w:tplc="6C684C94">
      <w:start w:val="1"/>
      <w:numFmt w:val="lowerLetter"/>
      <w:pStyle w:val="10FBoxedNumbers2ndlevel"/>
      <w:lvlText w:val="%1."/>
      <w:lvlJc w:val="left"/>
      <w:pPr>
        <w:ind w:left="720" w:hanging="360"/>
      </w:pPr>
      <w:rPr>
        <w:rFonts w:ascii="Segoe UI" w:hAnsi="Segoe UI" w:hint="default"/>
        <w:b/>
        <w:i w:val="0"/>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FDD4DB6"/>
    <w:multiLevelType w:val="hybridMultilevel"/>
    <w:tmpl w:val="C966FBF8"/>
    <w:lvl w:ilvl="0" w:tplc="053898FC">
      <w:start w:val="1"/>
      <w:numFmt w:val="decimal"/>
      <w:pStyle w:val="NumberedListLevel1Cool"/>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59848D54">
      <w:start w:val="1"/>
      <w:numFmt w:val="bullet"/>
      <w:pStyle w:val="NumberedListLevel1Cool"/>
      <w:lvlText w:val="o"/>
      <w:lvlJc w:val="left"/>
      <w:pPr>
        <w:ind w:left="2160" w:hanging="360"/>
      </w:pPr>
      <w:rPr>
        <w:rFonts w:ascii="Courier New" w:hAnsi="Courier New" w:cs="Courier New"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12DD4C1D"/>
    <w:multiLevelType w:val="hybridMultilevel"/>
    <w:tmpl w:val="8BACAA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13710E3A"/>
    <w:multiLevelType w:val="hybridMultilevel"/>
    <w:tmpl w:val="CF4041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3E57CA6"/>
    <w:multiLevelType w:val="hybridMultilevel"/>
    <w:tmpl w:val="34F04A9E"/>
    <w:lvl w:ilvl="0" w:tplc="7890CF60">
      <w:start w:val="1"/>
      <w:numFmt w:val="bullet"/>
      <w:lvlText w:val=""/>
      <w:lvlJc w:val="left"/>
      <w:pPr>
        <w:ind w:left="720" w:hanging="360"/>
      </w:pPr>
      <w:rPr>
        <w:rFonts w:ascii="Symbol" w:hAnsi="Symbol" w:hint="default"/>
        <w:color w:val="74AA50"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73623AB"/>
    <w:multiLevelType w:val="hybridMultilevel"/>
    <w:tmpl w:val="44C80A1A"/>
    <w:lvl w:ilvl="0" w:tplc="83249074">
      <w:start w:val="1"/>
      <w:numFmt w:val="bullet"/>
      <w:pStyle w:val="06BBulletsGreen2ndlevel"/>
      <w:lvlText w:val="−"/>
      <w:lvlJc w:val="left"/>
      <w:pPr>
        <w:ind w:left="1797" w:hanging="360"/>
      </w:pPr>
      <w:rPr>
        <w:rFonts w:ascii="Segoe UI Light" w:hAnsi="Segoe UI Light" w:hint="default"/>
        <w:color w:val="74AA50"/>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6BBulletsGreen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12">
    <w:nsid w:val="1F2348EE"/>
    <w:multiLevelType w:val="multilevel"/>
    <w:tmpl w:val="59C2EACA"/>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21267444"/>
    <w:multiLevelType w:val="hybridMultilevel"/>
    <w:tmpl w:val="0884272A"/>
    <w:lvl w:ilvl="0" w:tplc="FFFFFFFF">
      <w:start w:val="1"/>
      <w:numFmt w:val="bullet"/>
      <w:pStyle w:val="Normlntextodrka1rove"/>
      <w:lvlText w:val=""/>
      <w:lvlJc w:val="left"/>
      <w:pPr>
        <w:tabs>
          <w:tab w:val="num" w:pos="1004"/>
        </w:tabs>
        <w:ind w:left="1004" w:hanging="360"/>
      </w:pPr>
      <w:rPr>
        <w:rFonts w:ascii="Wingdings" w:hAnsi="Wingdings" w:hint="default"/>
        <w:color w:val="D00000"/>
        <w:sz w:val="28"/>
        <w:u w:color="FFFFFF"/>
      </w:rPr>
    </w:lvl>
    <w:lvl w:ilvl="1" w:tplc="FFFFFFFF" w:tentative="1">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4">
    <w:nsid w:val="22D87756"/>
    <w:multiLevelType w:val="singleLevel"/>
    <w:tmpl w:val="E88CCB14"/>
    <w:lvl w:ilvl="0">
      <w:start w:val="1"/>
      <w:numFmt w:val="bullet"/>
      <w:pStyle w:val="Body"/>
      <w:lvlText w:val=""/>
      <w:lvlJc w:val="left"/>
      <w:pPr>
        <w:tabs>
          <w:tab w:val="num" w:pos="360"/>
        </w:tabs>
        <w:ind w:left="360" w:hanging="360"/>
      </w:pPr>
      <w:rPr>
        <w:rFonts w:ascii="Symbol" w:hAnsi="Symbol" w:hint="default"/>
      </w:rPr>
    </w:lvl>
  </w:abstractNum>
  <w:abstractNum w:abstractNumId="15">
    <w:nsid w:val="248D7B93"/>
    <w:multiLevelType w:val="hybridMultilevel"/>
    <w:tmpl w:val="0C56854E"/>
    <w:lvl w:ilvl="0" w:tplc="08090001">
      <w:start w:val="1"/>
      <w:numFmt w:val="bullet"/>
      <w:lvlText w:val=""/>
      <w:lvlJc w:val="left"/>
      <w:pPr>
        <w:ind w:left="720" w:hanging="360"/>
      </w:pPr>
      <w:rPr>
        <w:rFonts w:ascii="Symbol" w:hAnsi="Symbol" w:hint="default"/>
        <w:color w:val="74AA5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5B66C16"/>
    <w:multiLevelType w:val="multilevel"/>
    <w:tmpl w:val="A04C1DB2"/>
    <w:lvl w:ilvl="0">
      <w:start w:val="1"/>
      <w:numFmt w:val="bullet"/>
      <w:pStyle w:val="BulletLevel1"/>
      <w:lvlText w:val=""/>
      <w:lvlJc w:val="left"/>
      <w:pPr>
        <w:ind w:left="3403" w:hanging="283"/>
      </w:pPr>
      <w:rPr>
        <w:rFonts w:ascii="Symbol" w:hAnsi="Symbol" w:hint="default"/>
        <w:color w:val="3E3D40"/>
      </w:rPr>
    </w:lvl>
    <w:lvl w:ilvl="1">
      <w:start w:val="1"/>
      <w:numFmt w:val="bullet"/>
      <w:lvlText w:val="o"/>
      <w:lvlJc w:val="left"/>
      <w:pPr>
        <w:ind w:left="851" w:hanging="284"/>
      </w:pPr>
      <w:rPr>
        <w:rFonts w:ascii="Courier New" w:hAnsi="Courier New" w:hint="default"/>
        <w:color w:val="3E3D4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28CD0A37"/>
    <w:multiLevelType w:val="hybridMultilevel"/>
    <w:tmpl w:val="2D42A8A2"/>
    <w:lvl w:ilvl="0" w:tplc="20B628B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B075795"/>
    <w:multiLevelType w:val="hybridMultilevel"/>
    <w:tmpl w:val="83B88788"/>
    <w:lvl w:ilvl="0" w:tplc="E9F882C6">
      <w:start w:val="1"/>
      <w:numFmt w:val="decimal"/>
      <w:pStyle w:val="10EBoxedNumbers1stleve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DDD3EB7"/>
    <w:multiLevelType w:val="hybridMultilevel"/>
    <w:tmpl w:val="96EE90EE"/>
    <w:lvl w:ilvl="0" w:tplc="8AC04B48">
      <w:start w:val="1"/>
      <w:numFmt w:val="decimal"/>
      <w:pStyle w:val="NumberedListLevel1Corpora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Corporate"/>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nsid w:val="2F7B4CC5"/>
    <w:multiLevelType w:val="hybridMultilevel"/>
    <w:tmpl w:val="AED6C812"/>
    <w:lvl w:ilvl="0" w:tplc="9D203C22">
      <w:start w:val="1"/>
      <w:numFmt w:val="decimal"/>
      <w:pStyle w:val="07CNumberedListSkyBlue1stlevel"/>
      <w:lvlText w:val="%1."/>
      <w:lvlJc w:val="left"/>
      <w:pPr>
        <w:ind w:left="1077" w:hanging="360"/>
      </w:pPr>
      <w:rPr>
        <w:rFonts w:ascii="Segoe UI" w:hAnsi="Segoe UI" w:hint="default"/>
        <w:b/>
        <w:i w:val="0"/>
        <w:color w:val="71B2C9"/>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21">
    <w:nsid w:val="331201F1"/>
    <w:multiLevelType w:val="hybridMultilevel"/>
    <w:tmpl w:val="4E04874A"/>
    <w:lvl w:ilvl="0" w:tplc="223EFFD0">
      <w:start w:val="1"/>
      <w:numFmt w:val="bullet"/>
      <w:pStyle w:val="06ABulletsGreen1stlevel"/>
      <w:lvlText w:val="▪"/>
      <w:lvlJc w:val="left"/>
      <w:pPr>
        <w:ind w:left="1080" w:hanging="360"/>
      </w:pPr>
      <w:rPr>
        <w:rFonts w:ascii="Segoe UI Light" w:hAnsi="Segoe UI Light" w:hint="default"/>
        <w:color w:val="74AA50"/>
      </w:rPr>
    </w:lvl>
    <w:lvl w:ilvl="1" w:tplc="08090003" w:tentative="1">
      <w:start w:val="1"/>
      <w:numFmt w:val="bullet"/>
      <w:pStyle w:val="06ABulletsGreen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336C66D0"/>
    <w:multiLevelType w:val="hybridMultilevel"/>
    <w:tmpl w:val="D3DE9C54"/>
    <w:lvl w:ilvl="0" w:tplc="C9624E00">
      <w:start w:val="1"/>
      <w:numFmt w:val="decimal"/>
      <w:pStyle w:val="NumberedListLevel1Tech"/>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Tech"/>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
    <w:nsid w:val="384568F9"/>
    <w:multiLevelType w:val="multilevel"/>
    <w:tmpl w:val="A5B496B0"/>
    <w:numStyleLink w:val="JayeshNavinShahEasterEgg2"/>
  </w:abstractNum>
  <w:abstractNum w:abstractNumId="24">
    <w:nsid w:val="3F3638EA"/>
    <w:multiLevelType w:val="hybridMultilevel"/>
    <w:tmpl w:val="605C2A18"/>
    <w:lvl w:ilvl="0" w:tplc="90348706">
      <w:start w:val="1"/>
      <w:numFmt w:val="lowerLetter"/>
      <w:pStyle w:val="06DNumberedListGreen2ndlevel"/>
      <w:lvlText w:val="%1."/>
      <w:lvlJc w:val="left"/>
      <w:pPr>
        <w:ind w:left="1800" w:hanging="360"/>
      </w:pPr>
      <w:rPr>
        <w:rFonts w:ascii="Segoe UI" w:hAnsi="Segoe UI" w:hint="default"/>
        <w:b/>
        <w:i w:val="0"/>
        <w:color w:val="74AA5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
    <w:nsid w:val="3F92032E"/>
    <w:multiLevelType w:val="hybridMultilevel"/>
    <w:tmpl w:val="6F8821BC"/>
    <w:lvl w:ilvl="0" w:tplc="0168689C">
      <w:start w:val="1"/>
      <w:numFmt w:val="bullet"/>
      <w:pStyle w:val="07ABulletsSkyBlue1stlevel"/>
      <w:lvlText w:val="▪"/>
      <w:lvlJc w:val="left"/>
      <w:pPr>
        <w:ind w:left="1080" w:hanging="360"/>
      </w:pPr>
      <w:rPr>
        <w:rFonts w:ascii="Segoe UI Light" w:hAnsi="Segoe UI Light" w:hint="default"/>
        <w:color w:val="71B2C9"/>
      </w:rPr>
    </w:lvl>
    <w:lvl w:ilvl="1" w:tplc="08090003" w:tentative="1">
      <w:start w:val="1"/>
      <w:numFmt w:val="bullet"/>
      <w:pStyle w:val="07ABulletsSkyBlue1stlevel"/>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2E8746D"/>
    <w:multiLevelType w:val="hybridMultilevel"/>
    <w:tmpl w:val="F984C7B4"/>
    <w:lvl w:ilvl="0" w:tplc="FB84A410">
      <w:start w:val="1"/>
      <w:numFmt w:val="decimal"/>
      <w:pStyle w:val="NumberedListLevel2"/>
      <w:lvlText w:val="%1"/>
      <w:lvlJc w:val="left"/>
      <w:pPr>
        <w:ind w:left="855" w:hanging="495"/>
      </w:pPr>
      <w:rPr>
        <w:rFonts w:ascii="Segoe UI" w:hAnsi="Segoe UI" w:hint="default"/>
        <w:color w:val="7D62A1"/>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6351449"/>
    <w:multiLevelType w:val="multilevel"/>
    <w:tmpl w:val="E662C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nsid w:val="48982849"/>
    <w:multiLevelType w:val="hybridMultilevel"/>
    <w:tmpl w:val="63449472"/>
    <w:lvl w:ilvl="0" w:tplc="04EE5BD0">
      <w:start w:val="1"/>
      <w:numFmt w:val="decimal"/>
      <w:pStyle w:val="06CNumberedListGreen1stlevel"/>
      <w:lvlText w:val="%1."/>
      <w:lvlJc w:val="left"/>
      <w:pPr>
        <w:ind w:left="1080" w:hanging="360"/>
      </w:pPr>
      <w:rPr>
        <w:rFonts w:ascii="Segoe UI" w:hAnsi="Segoe UI" w:hint="default"/>
        <w:b/>
        <w:i w:val="0"/>
        <w:color w:val="74AA5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nsid w:val="4A794294"/>
    <w:multiLevelType w:val="hybridMultilevel"/>
    <w:tmpl w:val="B26C7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CD25875"/>
    <w:multiLevelType w:val="hybridMultilevel"/>
    <w:tmpl w:val="AB020F72"/>
    <w:lvl w:ilvl="0" w:tplc="8A42A54A">
      <w:start w:val="1"/>
      <w:numFmt w:val="lowerLetter"/>
      <w:pStyle w:val="07DNumberedListSkyBlue2ndlevel"/>
      <w:lvlText w:val="%1."/>
      <w:lvlJc w:val="left"/>
      <w:pPr>
        <w:ind w:left="1797" w:hanging="360"/>
      </w:pPr>
      <w:rPr>
        <w:rFonts w:ascii="Segoe UI" w:hAnsi="Segoe UI" w:hint="default"/>
        <w:b/>
        <w:i w:val="0"/>
        <w:color w:val="71B2C9"/>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31">
    <w:nsid w:val="55E61FAA"/>
    <w:multiLevelType w:val="hybridMultilevel"/>
    <w:tmpl w:val="07406C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58AF7595"/>
    <w:multiLevelType w:val="hybridMultilevel"/>
    <w:tmpl w:val="7E9EE4EE"/>
    <w:lvl w:ilvl="0" w:tplc="1A8256F8">
      <w:start w:val="1"/>
      <w:numFmt w:val="decimal"/>
      <w:pStyle w:val="NumberedListLevel1White"/>
      <w:lvlText w:val="%1"/>
      <w:lvlJc w:val="left"/>
      <w:pPr>
        <w:ind w:left="644" w:hanging="360"/>
      </w:pPr>
      <w:rPr>
        <w:rFonts w:ascii="Segoe UI" w:hAnsi="Segoe UI" w:hint="default"/>
        <w:b/>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White"/>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3">
    <w:nsid w:val="633F2C66"/>
    <w:multiLevelType w:val="hybridMultilevel"/>
    <w:tmpl w:val="E01E88DC"/>
    <w:lvl w:ilvl="0" w:tplc="F54AA128">
      <w:start w:val="1"/>
      <w:numFmt w:val="decimal"/>
      <w:pStyle w:val="NumberedListLevel1Muted"/>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tentative="1">
      <w:start w:val="1"/>
      <w:numFmt w:val="lowerLetter"/>
      <w:pStyle w:val="NumberedListLevel1Muted"/>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nsid w:val="64322742"/>
    <w:multiLevelType w:val="hybridMultilevel"/>
    <w:tmpl w:val="864E0138"/>
    <w:lvl w:ilvl="0" w:tplc="5CAC9746">
      <w:start w:val="1"/>
      <w:numFmt w:val="bullet"/>
      <w:pStyle w:val="07BBulletsSkyBlue2ndlevel"/>
      <w:lvlText w:val="−"/>
      <w:lvlJc w:val="left"/>
      <w:pPr>
        <w:ind w:left="1797" w:hanging="360"/>
      </w:pPr>
      <w:rPr>
        <w:rFonts w:ascii="Segoe UI Light" w:hAnsi="Segoe UI Light" w:hint="default"/>
        <w:color w:val="71B2C9"/>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pStyle w:val="07BBulletsSkyBlue2ndlevel"/>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35">
    <w:nsid w:val="676F4F16"/>
    <w:multiLevelType w:val="hybridMultilevel"/>
    <w:tmpl w:val="6A10657A"/>
    <w:lvl w:ilvl="0" w:tplc="98E298CA">
      <w:start w:val="1"/>
      <w:numFmt w:val="lowerLetter"/>
      <w:pStyle w:val="06BNumberedList2ndlevel"/>
      <w:lvlText w:val="%1."/>
      <w:lvlJc w:val="left"/>
      <w:pPr>
        <w:ind w:left="1287" w:hanging="360"/>
      </w:pPr>
      <w:rPr>
        <w:rFonts w:ascii="Segoe UI" w:hAnsi="Segoe UI" w:hint="default"/>
        <w:b/>
        <w:i w:val="0"/>
        <w:color w:val="C8C9C7" w:themeColor="accent3"/>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nsid w:val="688B6761"/>
    <w:multiLevelType w:val="hybridMultilevel"/>
    <w:tmpl w:val="8632B946"/>
    <w:lvl w:ilvl="0" w:tplc="2D821F86">
      <w:start w:val="1"/>
      <w:numFmt w:val="decimal"/>
      <w:pStyle w:val="NumberedListLevel1Urban"/>
      <w:lvlText w:val="%1"/>
      <w:lvlJc w:val="left"/>
      <w:pPr>
        <w:ind w:left="644" w:hanging="360"/>
      </w:pPr>
      <w:rPr>
        <w:rFonts w:ascii="Segoe UI" w:hAnsi="Segoe UI" w:hint="default"/>
        <w:bCs w:val="0"/>
        <w:i w:val="0"/>
        <w:iCs w:val="0"/>
        <w:caps w:val="0"/>
        <w:strike w:val="0"/>
        <w:dstrike w:val="0"/>
        <w:vanish w:val="0"/>
        <w:color w:val="7D62A1"/>
        <w:spacing w:val="0"/>
        <w:kern w:val="0"/>
        <w:position w:val="0"/>
        <w:u w:val="none"/>
        <w:effect w:val="none"/>
        <w:vertAlign w:val="baseline"/>
        <w:em w:val="none"/>
      </w:rPr>
    </w:lvl>
    <w:lvl w:ilvl="1" w:tplc="08090019">
      <w:start w:val="1"/>
      <w:numFmt w:val="lowerLetter"/>
      <w:pStyle w:val="NumberedListLevel1Urban"/>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7">
    <w:nsid w:val="68E5731F"/>
    <w:multiLevelType w:val="hybridMultilevel"/>
    <w:tmpl w:val="604237AC"/>
    <w:lvl w:ilvl="0" w:tplc="1594175A">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140326"/>
    <w:multiLevelType w:val="hybridMultilevel"/>
    <w:tmpl w:val="BE4AD87C"/>
    <w:lvl w:ilvl="0" w:tplc="9ABEFDE6">
      <w:start w:val="1"/>
      <w:numFmt w:val="bullet"/>
      <w:pStyle w:val="05BBulletsCerise2ndlevel"/>
      <w:lvlText w:val="−"/>
      <w:lvlJc w:val="left"/>
      <w:pPr>
        <w:ind w:left="720" w:hanging="360"/>
      </w:pPr>
      <w:rPr>
        <w:rFonts w:ascii="Segoe UI Light" w:hAnsi="Segoe UI Light"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B304F2"/>
    <w:multiLevelType w:val="hybridMultilevel"/>
    <w:tmpl w:val="34A4F266"/>
    <w:lvl w:ilvl="0" w:tplc="BFB886E8">
      <w:start w:val="1"/>
      <w:numFmt w:val="lowerLetter"/>
      <w:lvlText w:val="%1)"/>
      <w:lvlJc w:val="left"/>
      <w:pPr>
        <w:ind w:left="720" w:hanging="360"/>
      </w:pPr>
      <w:rPr>
        <w:rFonts w:hint="default"/>
        <w:b/>
        <w:color w:val="74AA50"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72521392"/>
    <w:multiLevelType w:val="hybridMultilevel"/>
    <w:tmpl w:val="66842C6C"/>
    <w:lvl w:ilvl="0" w:tplc="049AEF28">
      <w:start w:val="1"/>
      <w:numFmt w:val="decimal"/>
      <w:pStyle w:val="06ANumberedList1stlevel"/>
      <w:lvlText w:val="%1."/>
      <w:lvlJc w:val="left"/>
      <w:pPr>
        <w:ind w:left="644" w:hanging="360"/>
      </w:pPr>
      <w:rPr>
        <w:rFonts w:ascii="Segoe UI" w:hAnsi="Segoe UI" w:hint="default"/>
        <w:b/>
        <w:bCs w:val="0"/>
        <w:i w:val="0"/>
        <w:iCs w:val="0"/>
        <w:caps w:val="0"/>
        <w:smallCaps w:val="0"/>
        <w:strike w:val="0"/>
        <w:dstrike w:val="0"/>
        <w:noProof w:val="0"/>
        <w:vanish w:val="0"/>
        <w:color w:val="C8C9C7" w:themeColor="accent3"/>
        <w:spacing w:val="0"/>
        <w:kern w:val="0"/>
        <w:position w:val="0"/>
        <w:u w:val="none"/>
        <w:effect w:val="none"/>
        <w:vertAlign w:val="baseline"/>
        <w:em w:val="none"/>
        <w:specVanish w:val="0"/>
      </w:rPr>
    </w:lvl>
    <w:lvl w:ilvl="1" w:tplc="17267224">
      <w:start w:val="1"/>
      <w:numFmt w:val="lowerLetter"/>
      <w:lvlText w:val="%2."/>
      <w:lvlJc w:val="left"/>
      <w:pPr>
        <w:ind w:left="1440" w:hanging="360"/>
      </w:pPr>
      <w:rPr>
        <w:rFonts w:ascii="Segoe UI" w:hAnsi="Segoe UI" w:hint="default"/>
        <w:b/>
        <w:i w:val="0"/>
        <w:color w:val="C8C9C7" w:themeColor="accent3"/>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79156420"/>
    <w:multiLevelType w:val="multilevel"/>
    <w:tmpl w:val="FC002988"/>
    <w:lvl w:ilvl="0">
      <w:start w:val="1"/>
      <w:numFmt w:val="none"/>
      <w:pStyle w:val="10BBoxedBodyText"/>
      <w:suff w:val="nothing"/>
      <w:lvlText w:val=""/>
      <w:lvlJc w:val="left"/>
      <w:pPr>
        <w:ind w:left="0" w:firstLine="0"/>
      </w:pPr>
      <w:rPr>
        <w:rFonts w:hint="default"/>
      </w:rPr>
    </w:lvl>
    <w:lvl w:ilvl="1">
      <w:start w:val="1"/>
      <w:numFmt w:val="bullet"/>
      <w:pStyle w:val="10CBoxedBullets1stlevel"/>
      <w:lvlText w:val="▪"/>
      <w:lvlJc w:val="left"/>
      <w:pPr>
        <w:ind w:left="284" w:hanging="284"/>
      </w:pPr>
      <w:rPr>
        <w:rFonts w:ascii="Segoe UI Light" w:hAnsi="Segoe UI Light" w:hint="default"/>
        <w:color w:val="FFFFFF" w:themeColor="background1"/>
      </w:rPr>
    </w:lvl>
    <w:lvl w:ilvl="2">
      <w:start w:val="1"/>
      <w:numFmt w:val="bullet"/>
      <w:pStyle w:val="10DBoxedBullets2ndlevel"/>
      <w:lvlText w:val="−"/>
      <w:lvlJc w:val="left"/>
      <w:pPr>
        <w:ind w:left="567" w:hanging="283"/>
      </w:pPr>
      <w:rPr>
        <w:rFonts w:ascii="Segoe UI Light" w:hAnsi="Segoe UI Light" w:hint="default"/>
        <w:color w:val="FFFFFF" w:themeColor="background1"/>
      </w:rPr>
    </w:lvl>
    <w:lvl w:ilvl="3">
      <w:start w:val="1"/>
      <w:numFmt w:val="bullet"/>
      <w:lvlText w:val=""/>
      <w:lvlJc w:val="left"/>
      <w:pPr>
        <w:ind w:left="852" w:firstLine="0"/>
      </w:pPr>
      <w:rPr>
        <w:rFonts w:ascii="Symbol" w:hAnsi="Symbol" w:hint="default"/>
      </w:rPr>
    </w:lvl>
    <w:lvl w:ilvl="4">
      <w:start w:val="1"/>
      <w:numFmt w:val="bullet"/>
      <w:lvlText w:val="o"/>
      <w:lvlJc w:val="left"/>
      <w:pPr>
        <w:ind w:left="1136" w:firstLine="0"/>
      </w:pPr>
      <w:rPr>
        <w:rFonts w:ascii="Courier New" w:hAnsi="Courier New" w:cs="Courier New" w:hint="default"/>
      </w:rPr>
    </w:lvl>
    <w:lvl w:ilvl="5">
      <w:start w:val="1"/>
      <w:numFmt w:val="bullet"/>
      <w:lvlText w:val=""/>
      <w:lvlJc w:val="left"/>
      <w:pPr>
        <w:ind w:left="1420" w:firstLine="0"/>
      </w:pPr>
      <w:rPr>
        <w:rFonts w:ascii="Wingdings" w:hAnsi="Wingdings" w:hint="default"/>
      </w:rPr>
    </w:lvl>
    <w:lvl w:ilvl="6">
      <w:start w:val="1"/>
      <w:numFmt w:val="bullet"/>
      <w:lvlText w:val=""/>
      <w:lvlJc w:val="left"/>
      <w:pPr>
        <w:ind w:left="1704" w:firstLine="0"/>
      </w:pPr>
      <w:rPr>
        <w:rFonts w:ascii="Symbol" w:hAnsi="Symbol" w:hint="default"/>
      </w:rPr>
    </w:lvl>
    <w:lvl w:ilvl="7">
      <w:start w:val="1"/>
      <w:numFmt w:val="bullet"/>
      <w:lvlText w:val="o"/>
      <w:lvlJc w:val="left"/>
      <w:pPr>
        <w:ind w:left="1988" w:firstLine="0"/>
      </w:pPr>
      <w:rPr>
        <w:rFonts w:ascii="Courier New" w:hAnsi="Courier New" w:cs="Courier New" w:hint="default"/>
      </w:rPr>
    </w:lvl>
    <w:lvl w:ilvl="8">
      <w:start w:val="1"/>
      <w:numFmt w:val="bullet"/>
      <w:lvlText w:val=""/>
      <w:lvlJc w:val="left"/>
      <w:pPr>
        <w:ind w:left="2272" w:firstLine="0"/>
      </w:pPr>
      <w:rPr>
        <w:rFonts w:ascii="Wingdings" w:hAnsi="Wingdings" w:hint="default"/>
      </w:rPr>
    </w:lvl>
  </w:abstractNum>
  <w:num w:numId="1">
    <w:abstractNumId w:val="26"/>
  </w:num>
  <w:num w:numId="2">
    <w:abstractNumId w:val="7"/>
  </w:num>
  <w:num w:numId="3">
    <w:abstractNumId w:val="19"/>
  </w:num>
  <w:num w:numId="4">
    <w:abstractNumId w:val="33"/>
  </w:num>
  <w:num w:numId="5">
    <w:abstractNumId w:val="22"/>
  </w:num>
  <w:num w:numId="6">
    <w:abstractNumId w:val="36"/>
  </w:num>
  <w:num w:numId="7">
    <w:abstractNumId w:val="3"/>
  </w:num>
  <w:num w:numId="8">
    <w:abstractNumId w:val="32"/>
  </w:num>
  <w:num w:numId="9">
    <w:abstractNumId w:val="16"/>
  </w:num>
  <w:num w:numId="10">
    <w:abstractNumId w:val="41"/>
  </w:num>
  <w:num w:numId="11">
    <w:abstractNumId w:val="14"/>
  </w:num>
  <w:num w:numId="12">
    <w:abstractNumId w:val="13"/>
  </w:num>
  <w:num w:numId="13">
    <w:abstractNumId w:val="40"/>
  </w:num>
  <w:num w:numId="14">
    <w:abstractNumId w:val="21"/>
  </w:num>
  <w:num w:numId="15">
    <w:abstractNumId w:val="25"/>
  </w:num>
  <w:num w:numId="16">
    <w:abstractNumId w:val="11"/>
  </w:num>
  <w:num w:numId="17">
    <w:abstractNumId w:val="34"/>
  </w:num>
  <w:num w:numId="18">
    <w:abstractNumId w:val="28"/>
  </w:num>
  <w:num w:numId="19">
    <w:abstractNumId w:val="20"/>
  </w:num>
  <w:num w:numId="20">
    <w:abstractNumId w:val="24"/>
  </w:num>
  <w:num w:numId="21">
    <w:abstractNumId w:val="30"/>
  </w:num>
  <w:num w:numId="22">
    <w:abstractNumId w:val="38"/>
  </w:num>
  <w:num w:numId="23">
    <w:abstractNumId w:val="18"/>
  </w:num>
  <w:num w:numId="24">
    <w:abstractNumId w:val="1"/>
  </w:num>
  <w:num w:numId="25">
    <w:abstractNumId w:val="6"/>
  </w:num>
  <w:num w:numId="26">
    <w:abstractNumId w:val="35"/>
  </w:num>
  <w:num w:numId="27">
    <w:abstractNumId w:val="12"/>
  </w:num>
  <w:num w:numId="28">
    <w:abstractNumId w:val="4"/>
  </w:num>
  <w:num w:numId="29">
    <w:abstractNumId w:val="23"/>
  </w:num>
  <w:num w:numId="30">
    <w:abstractNumId w:val="39"/>
  </w:num>
  <w:num w:numId="31">
    <w:abstractNumId w:val="10"/>
  </w:num>
  <w:num w:numId="32">
    <w:abstractNumId w:val="5"/>
  </w:num>
  <w:num w:numId="33">
    <w:abstractNumId w:val="2"/>
  </w:num>
  <w:num w:numId="34">
    <w:abstractNumId w:val="0"/>
  </w:num>
  <w:num w:numId="35">
    <w:abstractNumId w:val="3"/>
  </w:num>
  <w:num w:numId="36">
    <w:abstractNumId w:val="15"/>
  </w:num>
  <w:num w:numId="37">
    <w:abstractNumId w:val="8"/>
  </w:num>
  <w:num w:numId="38">
    <w:abstractNumId w:val="9"/>
  </w:num>
  <w:num w:numId="39">
    <w:abstractNumId w:val="31"/>
  </w:num>
  <w:num w:numId="40">
    <w:abstractNumId w:val="37"/>
  </w:num>
  <w:num w:numId="41">
    <w:abstractNumId w:val="17"/>
  </w:num>
  <w:num w:numId="42">
    <w:abstractNumId w:val="3"/>
  </w:num>
  <w:num w:numId="43">
    <w:abstractNumId w:val="3"/>
  </w:num>
  <w:num w:numId="44">
    <w:abstractNumId w:val="3"/>
  </w:num>
  <w:num w:numId="45">
    <w:abstractNumId w:val="3"/>
  </w:num>
  <w:num w:numId="46">
    <w:abstractNumId w:val="3"/>
  </w:num>
  <w:num w:numId="47">
    <w:abstractNumId w:val="3"/>
  </w:num>
  <w:num w:numId="48">
    <w:abstractNumId w:val="3"/>
  </w:num>
  <w:num w:numId="49">
    <w:abstractNumId w:val="27"/>
  </w:num>
  <w:num w:numId="50">
    <w:abstractNumId w:val="29"/>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5" w:nlCheck="1" w:checkStyle="1"/>
  <w:activeWritingStyle w:appName="MSWord" w:lang="en-GB" w:vendorID="64" w:dllVersion="6" w:nlCheck="1" w:checkStyle="0"/>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GB" w:vendorID="64" w:dllVersion="131078" w:nlCheck="1" w:checkStyle="1"/>
  <w:proofState w:spelling="clean" w:grammar="clean"/>
  <w:stylePaneFormatFilter w:val="3F01"/>
  <w:defaultTabStop w:val="720"/>
  <w:drawingGridHorizontalSpacing w:val="120"/>
  <w:drawingGridVerticalSpacing w:val="163"/>
  <w:displayHorizontalDrawingGridEvery w:val="2"/>
  <w:displayVerticalDrawingGridEvery w:val="0"/>
  <w:noPunctuationKerning/>
  <w:characterSpacingControl w:val="doNotCompress"/>
  <w:hdrShapeDefaults>
    <o:shapedefaults v:ext="edit" spidmax="57345" style="mso-position-horizontal-relative:page;mso-position-vertical-relative:page" fill="f" fillcolor="white" stroke="f" strokecolor="red">
      <v:fill color="white" on="f"/>
      <v:stroke color="red" on="f"/>
      <v:textbox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compat>
  <w:docVars>
    <w:docVar w:name="Economic" w:val="False"/>
    <w:docVar w:name="PaletteName" w:val="Tech"/>
  </w:docVars>
  <w:rsids>
    <w:rsidRoot w:val="00B1746B"/>
    <w:rsid w:val="00001E80"/>
    <w:rsid w:val="00002BD6"/>
    <w:rsid w:val="000033EB"/>
    <w:rsid w:val="000038F9"/>
    <w:rsid w:val="0000425F"/>
    <w:rsid w:val="00004F80"/>
    <w:rsid w:val="0000562A"/>
    <w:rsid w:val="00005794"/>
    <w:rsid w:val="00005ECF"/>
    <w:rsid w:val="00007CD2"/>
    <w:rsid w:val="00011618"/>
    <w:rsid w:val="000122B5"/>
    <w:rsid w:val="0001276F"/>
    <w:rsid w:val="00012B3C"/>
    <w:rsid w:val="000134DF"/>
    <w:rsid w:val="00015DEC"/>
    <w:rsid w:val="00015EEB"/>
    <w:rsid w:val="00016EBD"/>
    <w:rsid w:val="0001735D"/>
    <w:rsid w:val="00024584"/>
    <w:rsid w:val="00024C07"/>
    <w:rsid w:val="00026553"/>
    <w:rsid w:val="000275C5"/>
    <w:rsid w:val="00027954"/>
    <w:rsid w:val="00027BEC"/>
    <w:rsid w:val="00030A88"/>
    <w:rsid w:val="00030E69"/>
    <w:rsid w:val="00031076"/>
    <w:rsid w:val="000310F7"/>
    <w:rsid w:val="0003153A"/>
    <w:rsid w:val="00031E31"/>
    <w:rsid w:val="00032F10"/>
    <w:rsid w:val="000336B0"/>
    <w:rsid w:val="0003378B"/>
    <w:rsid w:val="00033DB3"/>
    <w:rsid w:val="000345A1"/>
    <w:rsid w:val="000345A7"/>
    <w:rsid w:val="00035241"/>
    <w:rsid w:val="00036BE0"/>
    <w:rsid w:val="00036EEE"/>
    <w:rsid w:val="00037F64"/>
    <w:rsid w:val="000404A3"/>
    <w:rsid w:val="000413A9"/>
    <w:rsid w:val="000427F2"/>
    <w:rsid w:val="00042C15"/>
    <w:rsid w:val="00042F35"/>
    <w:rsid w:val="00042F8D"/>
    <w:rsid w:val="000436A1"/>
    <w:rsid w:val="000455E2"/>
    <w:rsid w:val="0004569F"/>
    <w:rsid w:val="00045D95"/>
    <w:rsid w:val="00045E69"/>
    <w:rsid w:val="0004605A"/>
    <w:rsid w:val="00047AEE"/>
    <w:rsid w:val="00047E23"/>
    <w:rsid w:val="000518F0"/>
    <w:rsid w:val="000521AB"/>
    <w:rsid w:val="00052667"/>
    <w:rsid w:val="00054A84"/>
    <w:rsid w:val="00055109"/>
    <w:rsid w:val="00055167"/>
    <w:rsid w:val="000556C9"/>
    <w:rsid w:val="00055D2C"/>
    <w:rsid w:val="00056068"/>
    <w:rsid w:val="000569F2"/>
    <w:rsid w:val="00056B83"/>
    <w:rsid w:val="0005746E"/>
    <w:rsid w:val="00057514"/>
    <w:rsid w:val="0006232A"/>
    <w:rsid w:val="00062CDC"/>
    <w:rsid w:val="00063596"/>
    <w:rsid w:val="000638E8"/>
    <w:rsid w:val="00064839"/>
    <w:rsid w:val="0006609B"/>
    <w:rsid w:val="00066D3F"/>
    <w:rsid w:val="0006766D"/>
    <w:rsid w:val="00067E85"/>
    <w:rsid w:val="00070C5C"/>
    <w:rsid w:val="000718C6"/>
    <w:rsid w:val="00071FD7"/>
    <w:rsid w:val="00072363"/>
    <w:rsid w:val="00072E89"/>
    <w:rsid w:val="000743C2"/>
    <w:rsid w:val="00074784"/>
    <w:rsid w:val="00074A69"/>
    <w:rsid w:val="00074AD8"/>
    <w:rsid w:val="0007502C"/>
    <w:rsid w:val="000750AB"/>
    <w:rsid w:val="000758D5"/>
    <w:rsid w:val="00076CB5"/>
    <w:rsid w:val="00083E05"/>
    <w:rsid w:val="0008473B"/>
    <w:rsid w:val="00084B89"/>
    <w:rsid w:val="00084F8D"/>
    <w:rsid w:val="00085147"/>
    <w:rsid w:val="00086648"/>
    <w:rsid w:val="00086920"/>
    <w:rsid w:val="0008781E"/>
    <w:rsid w:val="00091391"/>
    <w:rsid w:val="00091C36"/>
    <w:rsid w:val="00091CDA"/>
    <w:rsid w:val="00091F21"/>
    <w:rsid w:val="00091FBF"/>
    <w:rsid w:val="000926FA"/>
    <w:rsid w:val="00092DFE"/>
    <w:rsid w:val="00092F24"/>
    <w:rsid w:val="00092F41"/>
    <w:rsid w:val="00093692"/>
    <w:rsid w:val="0009414B"/>
    <w:rsid w:val="000959C2"/>
    <w:rsid w:val="00095ECD"/>
    <w:rsid w:val="00095F09"/>
    <w:rsid w:val="000960C2"/>
    <w:rsid w:val="000962A8"/>
    <w:rsid w:val="00097A61"/>
    <w:rsid w:val="000A0D48"/>
    <w:rsid w:val="000A0F0C"/>
    <w:rsid w:val="000A0FBB"/>
    <w:rsid w:val="000A1211"/>
    <w:rsid w:val="000A1A8A"/>
    <w:rsid w:val="000A2D55"/>
    <w:rsid w:val="000A3364"/>
    <w:rsid w:val="000A3401"/>
    <w:rsid w:val="000A373F"/>
    <w:rsid w:val="000A4243"/>
    <w:rsid w:val="000A4D96"/>
    <w:rsid w:val="000A6013"/>
    <w:rsid w:val="000B014C"/>
    <w:rsid w:val="000B0167"/>
    <w:rsid w:val="000B01A8"/>
    <w:rsid w:val="000B1291"/>
    <w:rsid w:val="000B18C4"/>
    <w:rsid w:val="000B26CF"/>
    <w:rsid w:val="000B31B8"/>
    <w:rsid w:val="000B395C"/>
    <w:rsid w:val="000B40F4"/>
    <w:rsid w:val="000B4664"/>
    <w:rsid w:val="000B48D2"/>
    <w:rsid w:val="000B5406"/>
    <w:rsid w:val="000B5BBB"/>
    <w:rsid w:val="000B5F82"/>
    <w:rsid w:val="000B6281"/>
    <w:rsid w:val="000B630C"/>
    <w:rsid w:val="000B6C2C"/>
    <w:rsid w:val="000B6EB7"/>
    <w:rsid w:val="000B708F"/>
    <w:rsid w:val="000B7A03"/>
    <w:rsid w:val="000B7ACE"/>
    <w:rsid w:val="000C0164"/>
    <w:rsid w:val="000C3AD5"/>
    <w:rsid w:val="000C4C93"/>
    <w:rsid w:val="000C6E86"/>
    <w:rsid w:val="000C6F37"/>
    <w:rsid w:val="000C73A2"/>
    <w:rsid w:val="000C7496"/>
    <w:rsid w:val="000D0686"/>
    <w:rsid w:val="000D07B6"/>
    <w:rsid w:val="000D11E9"/>
    <w:rsid w:val="000D27C9"/>
    <w:rsid w:val="000D35D9"/>
    <w:rsid w:val="000D48A0"/>
    <w:rsid w:val="000D49E8"/>
    <w:rsid w:val="000D51FE"/>
    <w:rsid w:val="000D524C"/>
    <w:rsid w:val="000D53D8"/>
    <w:rsid w:val="000D66D0"/>
    <w:rsid w:val="000D6DAE"/>
    <w:rsid w:val="000D70C5"/>
    <w:rsid w:val="000D7576"/>
    <w:rsid w:val="000D7892"/>
    <w:rsid w:val="000E0CDC"/>
    <w:rsid w:val="000E1739"/>
    <w:rsid w:val="000E2128"/>
    <w:rsid w:val="000E21B2"/>
    <w:rsid w:val="000E3012"/>
    <w:rsid w:val="000E34F0"/>
    <w:rsid w:val="000E3AFC"/>
    <w:rsid w:val="000E3F7E"/>
    <w:rsid w:val="000E560D"/>
    <w:rsid w:val="000E590C"/>
    <w:rsid w:val="000E59EF"/>
    <w:rsid w:val="000E6B57"/>
    <w:rsid w:val="000E7CC0"/>
    <w:rsid w:val="000F0D95"/>
    <w:rsid w:val="000F159B"/>
    <w:rsid w:val="000F19A2"/>
    <w:rsid w:val="000F1CD1"/>
    <w:rsid w:val="000F1FA1"/>
    <w:rsid w:val="000F22FB"/>
    <w:rsid w:val="000F2A27"/>
    <w:rsid w:val="000F2AA0"/>
    <w:rsid w:val="000F2CC4"/>
    <w:rsid w:val="000F3A51"/>
    <w:rsid w:val="000F42BD"/>
    <w:rsid w:val="000F5540"/>
    <w:rsid w:val="000F64C6"/>
    <w:rsid w:val="000F6CFA"/>
    <w:rsid w:val="000F6DE6"/>
    <w:rsid w:val="000F78CB"/>
    <w:rsid w:val="000F7AA1"/>
    <w:rsid w:val="000F7FD2"/>
    <w:rsid w:val="001039C8"/>
    <w:rsid w:val="001051B5"/>
    <w:rsid w:val="0010521D"/>
    <w:rsid w:val="00105995"/>
    <w:rsid w:val="00105A64"/>
    <w:rsid w:val="00106014"/>
    <w:rsid w:val="00106649"/>
    <w:rsid w:val="00110538"/>
    <w:rsid w:val="00110DF4"/>
    <w:rsid w:val="00111FAA"/>
    <w:rsid w:val="00113A85"/>
    <w:rsid w:val="00113D8E"/>
    <w:rsid w:val="00114066"/>
    <w:rsid w:val="001154A1"/>
    <w:rsid w:val="00115EF8"/>
    <w:rsid w:val="001211B1"/>
    <w:rsid w:val="001219B0"/>
    <w:rsid w:val="00122CF5"/>
    <w:rsid w:val="00123290"/>
    <w:rsid w:val="001233F5"/>
    <w:rsid w:val="00123F46"/>
    <w:rsid w:val="001240E4"/>
    <w:rsid w:val="001241CC"/>
    <w:rsid w:val="00125824"/>
    <w:rsid w:val="00126F11"/>
    <w:rsid w:val="001271F3"/>
    <w:rsid w:val="00130991"/>
    <w:rsid w:val="00132289"/>
    <w:rsid w:val="0013358C"/>
    <w:rsid w:val="00135798"/>
    <w:rsid w:val="00136795"/>
    <w:rsid w:val="001368FD"/>
    <w:rsid w:val="001412ED"/>
    <w:rsid w:val="00141CCC"/>
    <w:rsid w:val="0014208C"/>
    <w:rsid w:val="00142160"/>
    <w:rsid w:val="00142644"/>
    <w:rsid w:val="00142E73"/>
    <w:rsid w:val="0014384E"/>
    <w:rsid w:val="00143D74"/>
    <w:rsid w:val="001440F1"/>
    <w:rsid w:val="0014466E"/>
    <w:rsid w:val="00144979"/>
    <w:rsid w:val="00144BA4"/>
    <w:rsid w:val="00144C18"/>
    <w:rsid w:val="00144C8B"/>
    <w:rsid w:val="001451A4"/>
    <w:rsid w:val="00145B35"/>
    <w:rsid w:val="00145E16"/>
    <w:rsid w:val="0014621D"/>
    <w:rsid w:val="001464A1"/>
    <w:rsid w:val="001464CC"/>
    <w:rsid w:val="001468C7"/>
    <w:rsid w:val="00147E7E"/>
    <w:rsid w:val="0015082C"/>
    <w:rsid w:val="001514EC"/>
    <w:rsid w:val="001519D5"/>
    <w:rsid w:val="00153A40"/>
    <w:rsid w:val="001543EC"/>
    <w:rsid w:val="00154CD8"/>
    <w:rsid w:val="00155B21"/>
    <w:rsid w:val="00155C8E"/>
    <w:rsid w:val="00156E9A"/>
    <w:rsid w:val="0016013C"/>
    <w:rsid w:val="00162ABA"/>
    <w:rsid w:val="00162ECF"/>
    <w:rsid w:val="0016467C"/>
    <w:rsid w:val="00165A5F"/>
    <w:rsid w:val="00166F90"/>
    <w:rsid w:val="001673F1"/>
    <w:rsid w:val="0016740C"/>
    <w:rsid w:val="00167E5E"/>
    <w:rsid w:val="00171052"/>
    <w:rsid w:val="00173306"/>
    <w:rsid w:val="0017357C"/>
    <w:rsid w:val="001756B4"/>
    <w:rsid w:val="00175D7A"/>
    <w:rsid w:val="00180BC4"/>
    <w:rsid w:val="00181D1E"/>
    <w:rsid w:val="00181DC0"/>
    <w:rsid w:val="001824B9"/>
    <w:rsid w:val="00182DF4"/>
    <w:rsid w:val="00182E03"/>
    <w:rsid w:val="0018302A"/>
    <w:rsid w:val="00183D10"/>
    <w:rsid w:val="00183D19"/>
    <w:rsid w:val="00183F56"/>
    <w:rsid w:val="00184D8E"/>
    <w:rsid w:val="00185AE4"/>
    <w:rsid w:val="001872D7"/>
    <w:rsid w:val="0018757D"/>
    <w:rsid w:val="00190DBC"/>
    <w:rsid w:val="00191392"/>
    <w:rsid w:val="00191ACD"/>
    <w:rsid w:val="00191D8C"/>
    <w:rsid w:val="001924DC"/>
    <w:rsid w:val="00194B3F"/>
    <w:rsid w:val="00194C07"/>
    <w:rsid w:val="001956B7"/>
    <w:rsid w:val="0019592C"/>
    <w:rsid w:val="001970DA"/>
    <w:rsid w:val="00197D06"/>
    <w:rsid w:val="001A0165"/>
    <w:rsid w:val="001A080C"/>
    <w:rsid w:val="001A0D0D"/>
    <w:rsid w:val="001A0E90"/>
    <w:rsid w:val="001A1A2E"/>
    <w:rsid w:val="001A1CCA"/>
    <w:rsid w:val="001A2052"/>
    <w:rsid w:val="001A250A"/>
    <w:rsid w:val="001A2F3F"/>
    <w:rsid w:val="001A3A9F"/>
    <w:rsid w:val="001A48FD"/>
    <w:rsid w:val="001A4E02"/>
    <w:rsid w:val="001A551D"/>
    <w:rsid w:val="001A6963"/>
    <w:rsid w:val="001A6A5E"/>
    <w:rsid w:val="001A6FB4"/>
    <w:rsid w:val="001A78DD"/>
    <w:rsid w:val="001B0389"/>
    <w:rsid w:val="001B052E"/>
    <w:rsid w:val="001B0BAB"/>
    <w:rsid w:val="001B1F8D"/>
    <w:rsid w:val="001B24D3"/>
    <w:rsid w:val="001B2E90"/>
    <w:rsid w:val="001B35E9"/>
    <w:rsid w:val="001B4EDC"/>
    <w:rsid w:val="001B6AEF"/>
    <w:rsid w:val="001B6E0B"/>
    <w:rsid w:val="001C05C9"/>
    <w:rsid w:val="001C0892"/>
    <w:rsid w:val="001C3B77"/>
    <w:rsid w:val="001C46AC"/>
    <w:rsid w:val="001C4DEF"/>
    <w:rsid w:val="001C4EC9"/>
    <w:rsid w:val="001C57E7"/>
    <w:rsid w:val="001C57EE"/>
    <w:rsid w:val="001C5B08"/>
    <w:rsid w:val="001C5B2F"/>
    <w:rsid w:val="001C5BCD"/>
    <w:rsid w:val="001C5D71"/>
    <w:rsid w:val="001C68C2"/>
    <w:rsid w:val="001C734E"/>
    <w:rsid w:val="001C74D8"/>
    <w:rsid w:val="001C7981"/>
    <w:rsid w:val="001C79F8"/>
    <w:rsid w:val="001D06C3"/>
    <w:rsid w:val="001D08AC"/>
    <w:rsid w:val="001D473A"/>
    <w:rsid w:val="001D4DAF"/>
    <w:rsid w:val="001D59CF"/>
    <w:rsid w:val="001D601F"/>
    <w:rsid w:val="001D72B1"/>
    <w:rsid w:val="001D7A21"/>
    <w:rsid w:val="001D7BF6"/>
    <w:rsid w:val="001E0044"/>
    <w:rsid w:val="001E0729"/>
    <w:rsid w:val="001E0CA2"/>
    <w:rsid w:val="001E1338"/>
    <w:rsid w:val="001E23CF"/>
    <w:rsid w:val="001E25A7"/>
    <w:rsid w:val="001E2CE3"/>
    <w:rsid w:val="001E3654"/>
    <w:rsid w:val="001E3944"/>
    <w:rsid w:val="001E43B5"/>
    <w:rsid w:val="001E43F7"/>
    <w:rsid w:val="001E44C3"/>
    <w:rsid w:val="001E5DC7"/>
    <w:rsid w:val="001E60A4"/>
    <w:rsid w:val="001E62AC"/>
    <w:rsid w:val="001E6A8C"/>
    <w:rsid w:val="001E7076"/>
    <w:rsid w:val="001E75B3"/>
    <w:rsid w:val="001E7A57"/>
    <w:rsid w:val="001F0A31"/>
    <w:rsid w:val="001F0BC2"/>
    <w:rsid w:val="001F1516"/>
    <w:rsid w:val="001F1898"/>
    <w:rsid w:val="001F1D98"/>
    <w:rsid w:val="001F32A5"/>
    <w:rsid w:val="001F3EB3"/>
    <w:rsid w:val="001F477C"/>
    <w:rsid w:val="001F4F55"/>
    <w:rsid w:val="001F54F9"/>
    <w:rsid w:val="001F6886"/>
    <w:rsid w:val="001F697B"/>
    <w:rsid w:val="001F69DF"/>
    <w:rsid w:val="001F7183"/>
    <w:rsid w:val="001F78E7"/>
    <w:rsid w:val="001F7A6D"/>
    <w:rsid w:val="001F7D66"/>
    <w:rsid w:val="002001B4"/>
    <w:rsid w:val="002002A5"/>
    <w:rsid w:val="0020056D"/>
    <w:rsid w:val="00200589"/>
    <w:rsid w:val="00200729"/>
    <w:rsid w:val="002024D2"/>
    <w:rsid w:val="00202AC6"/>
    <w:rsid w:val="0020306E"/>
    <w:rsid w:val="002035E7"/>
    <w:rsid w:val="00203801"/>
    <w:rsid w:val="002043A1"/>
    <w:rsid w:val="00204D63"/>
    <w:rsid w:val="0020503D"/>
    <w:rsid w:val="0020679B"/>
    <w:rsid w:val="00206BCD"/>
    <w:rsid w:val="00206D92"/>
    <w:rsid w:val="00207096"/>
    <w:rsid w:val="00207185"/>
    <w:rsid w:val="0020761D"/>
    <w:rsid w:val="002079EE"/>
    <w:rsid w:val="00210F18"/>
    <w:rsid w:val="00211946"/>
    <w:rsid w:val="00212335"/>
    <w:rsid w:val="00212553"/>
    <w:rsid w:val="00213269"/>
    <w:rsid w:val="00213AEE"/>
    <w:rsid w:val="00213C2F"/>
    <w:rsid w:val="00213E14"/>
    <w:rsid w:val="00216877"/>
    <w:rsid w:val="00217F0E"/>
    <w:rsid w:val="00220087"/>
    <w:rsid w:val="00220792"/>
    <w:rsid w:val="00220970"/>
    <w:rsid w:val="00221364"/>
    <w:rsid w:val="00221FB9"/>
    <w:rsid w:val="002220F8"/>
    <w:rsid w:val="0022249A"/>
    <w:rsid w:val="00222AC2"/>
    <w:rsid w:val="00223360"/>
    <w:rsid w:val="002236F7"/>
    <w:rsid w:val="00224102"/>
    <w:rsid w:val="00224FCC"/>
    <w:rsid w:val="00225984"/>
    <w:rsid w:val="00225D53"/>
    <w:rsid w:val="00225F58"/>
    <w:rsid w:val="00226202"/>
    <w:rsid w:val="0022754A"/>
    <w:rsid w:val="002308FA"/>
    <w:rsid w:val="00230A5B"/>
    <w:rsid w:val="002315AD"/>
    <w:rsid w:val="002319E5"/>
    <w:rsid w:val="002331F1"/>
    <w:rsid w:val="0023385D"/>
    <w:rsid w:val="002340A5"/>
    <w:rsid w:val="002346FD"/>
    <w:rsid w:val="0023553A"/>
    <w:rsid w:val="00235946"/>
    <w:rsid w:val="00236006"/>
    <w:rsid w:val="00236D81"/>
    <w:rsid w:val="00237324"/>
    <w:rsid w:val="0024008A"/>
    <w:rsid w:val="00240AF9"/>
    <w:rsid w:val="00241FE6"/>
    <w:rsid w:val="0024297F"/>
    <w:rsid w:val="002439C1"/>
    <w:rsid w:val="00243D1E"/>
    <w:rsid w:val="00244162"/>
    <w:rsid w:val="002448B7"/>
    <w:rsid w:val="002456E1"/>
    <w:rsid w:val="0024615F"/>
    <w:rsid w:val="00246ACE"/>
    <w:rsid w:val="00246E68"/>
    <w:rsid w:val="002478C1"/>
    <w:rsid w:val="00247D4D"/>
    <w:rsid w:val="00250E74"/>
    <w:rsid w:val="00251E34"/>
    <w:rsid w:val="00252459"/>
    <w:rsid w:val="00252E7F"/>
    <w:rsid w:val="00253668"/>
    <w:rsid w:val="00253684"/>
    <w:rsid w:val="00253801"/>
    <w:rsid w:val="00253FC7"/>
    <w:rsid w:val="002572D9"/>
    <w:rsid w:val="00257A27"/>
    <w:rsid w:val="00260B9A"/>
    <w:rsid w:val="00260E4F"/>
    <w:rsid w:val="0026126F"/>
    <w:rsid w:val="00261BA7"/>
    <w:rsid w:val="0026299D"/>
    <w:rsid w:val="0026322D"/>
    <w:rsid w:val="0026395E"/>
    <w:rsid w:val="00263DA9"/>
    <w:rsid w:val="00264354"/>
    <w:rsid w:val="00264A0D"/>
    <w:rsid w:val="00264B54"/>
    <w:rsid w:val="002657BE"/>
    <w:rsid w:val="00265CD3"/>
    <w:rsid w:val="00265F88"/>
    <w:rsid w:val="002701DD"/>
    <w:rsid w:val="00270497"/>
    <w:rsid w:val="00271527"/>
    <w:rsid w:val="00272209"/>
    <w:rsid w:val="002725DA"/>
    <w:rsid w:val="00272BB9"/>
    <w:rsid w:val="00273356"/>
    <w:rsid w:val="0027361F"/>
    <w:rsid w:val="00273A0A"/>
    <w:rsid w:val="00274724"/>
    <w:rsid w:val="002754B3"/>
    <w:rsid w:val="00275829"/>
    <w:rsid w:val="00276B1C"/>
    <w:rsid w:val="002806BE"/>
    <w:rsid w:val="00280E7E"/>
    <w:rsid w:val="00281AAB"/>
    <w:rsid w:val="00281F73"/>
    <w:rsid w:val="00282A42"/>
    <w:rsid w:val="00282ABC"/>
    <w:rsid w:val="00284366"/>
    <w:rsid w:val="00285297"/>
    <w:rsid w:val="0028594B"/>
    <w:rsid w:val="00285A10"/>
    <w:rsid w:val="00285FFA"/>
    <w:rsid w:val="0028684D"/>
    <w:rsid w:val="00286A2F"/>
    <w:rsid w:val="00287475"/>
    <w:rsid w:val="00290B19"/>
    <w:rsid w:val="00290CBD"/>
    <w:rsid w:val="00290F83"/>
    <w:rsid w:val="00292047"/>
    <w:rsid w:val="00292F66"/>
    <w:rsid w:val="00293556"/>
    <w:rsid w:val="0029362E"/>
    <w:rsid w:val="00293D2D"/>
    <w:rsid w:val="002945E0"/>
    <w:rsid w:val="002947B8"/>
    <w:rsid w:val="002948E0"/>
    <w:rsid w:val="002949AF"/>
    <w:rsid w:val="0029619B"/>
    <w:rsid w:val="00296B7E"/>
    <w:rsid w:val="002970E6"/>
    <w:rsid w:val="0029760F"/>
    <w:rsid w:val="002976FA"/>
    <w:rsid w:val="002A2877"/>
    <w:rsid w:val="002A33A2"/>
    <w:rsid w:val="002A38D6"/>
    <w:rsid w:val="002A5EDB"/>
    <w:rsid w:val="002A62EF"/>
    <w:rsid w:val="002A6DC9"/>
    <w:rsid w:val="002B0A32"/>
    <w:rsid w:val="002B0B23"/>
    <w:rsid w:val="002B1183"/>
    <w:rsid w:val="002B124C"/>
    <w:rsid w:val="002B1C4E"/>
    <w:rsid w:val="002B2214"/>
    <w:rsid w:val="002B2B1C"/>
    <w:rsid w:val="002B44EE"/>
    <w:rsid w:val="002B5677"/>
    <w:rsid w:val="002B6298"/>
    <w:rsid w:val="002B6F81"/>
    <w:rsid w:val="002B72A5"/>
    <w:rsid w:val="002B78E9"/>
    <w:rsid w:val="002C058C"/>
    <w:rsid w:val="002C1D7F"/>
    <w:rsid w:val="002C2B35"/>
    <w:rsid w:val="002C2C95"/>
    <w:rsid w:val="002C2E93"/>
    <w:rsid w:val="002C3A2F"/>
    <w:rsid w:val="002C3FAA"/>
    <w:rsid w:val="002C46EE"/>
    <w:rsid w:val="002C5EDE"/>
    <w:rsid w:val="002C6F15"/>
    <w:rsid w:val="002D06E3"/>
    <w:rsid w:val="002D1D46"/>
    <w:rsid w:val="002D2D8A"/>
    <w:rsid w:val="002D2F37"/>
    <w:rsid w:val="002D309F"/>
    <w:rsid w:val="002D3E14"/>
    <w:rsid w:val="002D6B49"/>
    <w:rsid w:val="002D6B6A"/>
    <w:rsid w:val="002D6F85"/>
    <w:rsid w:val="002D72E4"/>
    <w:rsid w:val="002D74B0"/>
    <w:rsid w:val="002D7E22"/>
    <w:rsid w:val="002E00F2"/>
    <w:rsid w:val="002E06A1"/>
    <w:rsid w:val="002E1825"/>
    <w:rsid w:val="002E231A"/>
    <w:rsid w:val="002E3DC0"/>
    <w:rsid w:val="002E4014"/>
    <w:rsid w:val="002E5622"/>
    <w:rsid w:val="002E5925"/>
    <w:rsid w:val="002E5E08"/>
    <w:rsid w:val="002E69D9"/>
    <w:rsid w:val="002E71BA"/>
    <w:rsid w:val="002F0347"/>
    <w:rsid w:val="002F150D"/>
    <w:rsid w:val="002F200C"/>
    <w:rsid w:val="002F3170"/>
    <w:rsid w:val="002F34C1"/>
    <w:rsid w:val="002F42D5"/>
    <w:rsid w:val="002F4E42"/>
    <w:rsid w:val="002F4FB8"/>
    <w:rsid w:val="002F5A63"/>
    <w:rsid w:val="002F68DF"/>
    <w:rsid w:val="002F79F6"/>
    <w:rsid w:val="0030044D"/>
    <w:rsid w:val="00300D15"/>
    <w:rsid w:val="00301B9C"/>
    <w:rsid w:val="00301D64"/>
    <w:rsid w:val="00302179"/>
    <w:rsid w:val="0030243F"/>
    <w:rsid w:val="00302FAE"/>
    <w:rsid w:val="003038D4"/>
    <w:rsid w:val="00303AC7"/>
    <w:rsid w:val="00303C5B"/>
    <w:rsid w:val="00304853"/>
    <w:rsid w:val="00304A30"/>
    <w:rsid w:val="00305BFB"/>
    <w:rsid w:val="0030689A"/>
    <w:rsid w:val="00306ABE"/>
    <w:rsid w:val="00310298"/>
    <w:rsid w:val="0031348C"/>
    <w:rsid w:val="003135F1"/>
    <w:rsid w:val="003139F7"/>
    <w:rsid w:val="003143FF"/>
    <w:rsid w:val="00314951"/>
    <w:rsid w:val="00314A5B"/>
    <w:rsid w:val="00314FDA"/>
    <w:rsid w:val="00315785"/>
    <w:rsid w:val="00315F67"/>
    <w:rsid w:val="00316431"/>
    <w:rsid w:val="003170EE"/>
    <w:rsid w:val="00317126"/>
    <w:rsid w:val="003178EF"/>
    <w:rsid w:val="00317FBC"/>
    <w:rsid w:val="00320C89"/>
    <w:rsid w:val="00320C96"/>
    <w:rsid w:val="00321D67"/>
    <w:rsid w:val="0032490C"/>
    <w:rsid w:val="00331FCE"/>
    <w:rsid w:val="00332195"/>
    <w:rsid w:val="00333E6A"/>
    <w:rsid w:val="0033697E"/>
    <w:rsid w:val="00336A58"/>
    <w:rsid w:val="00337627"/>
    <w:rsid w:val="0033773C"/>
    <w:rsid w:val="0034118C"/>
    <w:rsid w:val="00342280"/>
    <w:rsid w:val="0034296C"/>
    <w:rsid w:val="00343812"/>
    <w:rsid w:val="00343919"/>
    <w:rsid w:val="00344932"/>
    <w:rsid w:val="00344A41"/>
    <w:rsid w:val="00346A9F"/>
    <w:rsid w:val="00346C26"/>
    <w:rsid w:val="003475CC"/>
    <w:rsid w:val="00350989"/>
    <w:rsid w:val="003510CA"/>
    <w:rsid w:val="00351BCF"/>
    <w:rsid w:val="00351F2D"/>
    <w:rsid w:val="00352423"/>
    <w:rsid w:val="003530D5"/>
    <w:rsid w:val="003534C9"/>
    <w:rsid w:val="0035510B"/>
    <w:rsid w:val="00355B87"/>
    <w:rsid w:val="003572C5"/>
    <w:rsid w:val="0035742F"/>
    <w:rsid w:val="00357AA9"/>
    <w:rsid w:val="00357DB8"/>
    <w:rsid w:val="00360D28"/>
    <w:rsid w:val="003621CB"/>
    <w:rsid w:val="00362B3B"/>
    <w:rsid w:val="00362E9E"/>
    <w:rsid w:val="003631F8"/>
    <w:rsid w:val="00363501"/>
    <w:rsid w:val="0036467B"/>
    <w:rsid w:val="00364A4B"/>
    <w:rsid w:val="00364DA5"/>
    <w:rsid w:val="0036539C"/>
    <w:rsid w:val="00366B44"/>
    <w:rsid w:val="00367F43"/>
    <w:rsid w:val="00370AB4"/>
    <w:rsid w:val="00371B22"/>
    <w:rsid w:val="00371B7E"/>
    <w:rsid w:val="00371B99"/>
    <w:rsid w:val="003724E0"/>
    <w:rsid w:val="00372B21"/>
    <w:rsid w:val="003730E0"/>
    <w:rsid w:val="00373D2A"/>
    <w:rsid w:val="00373E4C"/>
    <w:rsid w:val="003754DA"/>
    <w:rsid w:val="0037579D"/>
    <w:rsid w:val="00377268"/>
    <w:rsid w:val="00380D28"/>
    <w:rsid w:val="00380F45"/>
    <w:rsid w:val="003821BE"/>
    <w:rsid w:val="00382928"/>
    <w:rsid w:val="00382BC6"/>
    <w:rsid w:val="00383476"/>
    <w:rsid w:val="003838DA"/>
    <w:rsid w:val="003839CF"/>
    <w:rsid w:val="00383EB1"/>
    <w:rsid w:val="003844AD"/>
    <w:rsid w:val="00384CA8"/>
    <w:rsid w:val="00384D83"/>
    <w:rsid w:val="0038507D"/>
    <w:rsid w:val="00385248"/>
    <w:rsid w:val="003859F5"/>
    <w:rsid w:val="00385B2F"/>
    <w:rsid w:val="00385CF3"/>
    <w:rsid w:val="00386CE3"/>
    <w:rsid w:val="00387AC2"/>
    <w:rsid w:val="00387B3A"/>
    <w:rsid w:val="00387E9F"/>
    <w:rsid w:val="00391646"/>
    <w:rsid w:val="00391985"/>
    <w:rsid w:val="00391D47"/>
    <w:rsid w:val="00392590"/>
    <w:rsid w:val="0039361E"/>
    <w:rsid w:val="00393633"/>
    <w:rsid w:val="00395874"/>
    <w:rsid w:val="003960AC"/>
    <w:rsid w:val="00396907"/>
    <w:rsid w:val="00396AFD"/>
    <w:rsid w:val="003A103E"/>
    <w:rsid w:val="003A1503"/>
    <w:rsid w:val="003A3922"/>
    <w:rsid w:val="003A41D0"/>
    <w:rsid w:val="003A563C"/>
    <w:rsid w:val="003A5C23"/>
    <w:rsid w:val="003A6150"/>
    <w:rsid w:val="003A6AA8"/>
    <w:rsid w:val="003A76DF"/>
    <w:rsid w:val="003B0801"/>
    <w:rsid w:val="003B0A1B"/>
    <w:rsid w:val="003B0A8D"/>
    <w:rsid w:val="003B30FB"/>
    <w:rsid w:val="003B3600"/>
    <w:rsid w:val="003B3963"/>
    <w:rsid w:val="003B3CB6"/>
    <w:rsid w:val="003B3EA9"/>
    <w:rsid w:val="003B4CED"/>
    <w:rsid w:val="003B5E00"/>
    <w:rsid w:val="003B72DD"/>
    <w:rsid w:val="003B743B"/>
    <w:rsid w:val="003C00BE"/>
    <w:rsid w:val="003C098D"/>
    <w:rsid w:val="003C36DD"/>
    <w:rsid w:val="003C3BB2"/>
    <w:rsid w:val="003C3FA4"/>
    <w:rsid w:val="003C405B"/>
    <w:rsid w:val="003C44D0"/>
    <w:rsid w:val="003C48DE"/>
    <w:rsid w:val="003C5B81"/>
    <w:rsid w:val="003C5CCE"/>
    <w:rsid w:val="003C62A7"/>
    <w:rsid w:val="003C6952"/>
    <w:rsid w:val="003C737C"/>
    <w:rsid w:val="003D1C54"/>
    <w:rsid w:val="003D1F0E"/>
    <w:rsid w:val="003D22EF"/>
    <w:rsid w:val="003D3EC3"/>
    <w:rsid w:val="003D4603"/>
    <w:rsid w:val="003D49E5"/>
    <w:rsid w:val="003D549B"/>
    <w:rsid w:val="003D5635"/>
    <w:rsid w:val="003D5BC2"/>
    <w:rsid w:val="003D5C59"/>
    <w:rsid w:val="003D6602"/>
    <w:rsid w:val="003D6633"/>
    <w:rsid w:val="003D6D1D"/>
    <w:rsid w:val="003D6E9B"/>
    <w:rsid w:val="003D74BF"/>
    <w:rsid w:val="003E147E"/>
    <w:rsid w:val="003E158A"/>
    <w:rsid w:val="003E1D42"/>
    <w:rsid w:val="003E2B3E"/>
    <w:rsid w:val="003E33AE"/>
    <w:rsid w:val="003E3444"/>
    <w:rsid w:val="003E43A1"/>
    <w:rsid w:val="003E48E8"/>
    <w:rsid w:val="003E7253"/>
    <w:rsid w:val="003F19E2"/>
    <w:rsid w:val="003F219C"/>
    <w:rsid w:val="003F29AE"/>
    <w:rsid w:val="003F2ACF"/>
    <w:rsid w:val="003F3200"/>
    <w:rsid w:val="003F35EB"/>
    <w:rsid w:val="003F4430"/>
    <w:rsid w:val="003F462B"/>
    <w:rsid w:val="003F4877"/>
    <w:rsid w:val="003F527E"/>
    <w:rsid w:val="003F7B9E"/>
    <w:rsid w:val="004007E2"/>
    <w:rsid w:val="00401585"/>
    <w:rsid w:val="004017C6"/>
    <w:rsid w:val="004020D8"/>
    <w:rsid w:val="00403BDE"/>
    <w:rsid w:val="00403DE8"/>
    <w:rsid w:val="0040446D"/>
    <w:rsid w:val="00404474"/>
    <w:rsid w:val="00404AC8"/>
    <w:rsid w:val="004053A2"/>
    <w:rsid w:val="00405407"/>
    <w:rsid w:val="00405524"/>
    <w:rsid w:val="004058F9"/>
    <w:rsid w:val="00406146"/>
    <w:rsid w:val="00407761"/>
    <w:rsid w:val="004079EC"/>
    <w:rsid w:val="004079F9"/>
    <w:rsid w:val="00407C2D"/>
    <w:rsid w:val="00407E40"/>
    <w:rsid w:val="00410F19"/>
    <w:rsid w:val="00411439"/>
    <w:rsid w:val="00411A3B"/>
    <w:rsid w:val="00412B1E"/>
    <w:rsid w:val="00413E21"/>
    <w:rsid w:val="004173C5"/>
    <w:rsid w:val="00417EA2"/>
    <w:rsid w:val="004201EC"/>
    <w:rsid w:val="00420F6C"/>
    <w:rsid w:val="00421CBF"/>
    <w:rsid w:val="00422469"/>
    <w:rsid w:val="00423409"/>
    <w:rsid w:val="004244ED"/>
    <w:rsid w:val="004245D8"/>
    <w:rsid w:val="00425124"/>
    <w:rsid w:val="00425D16"/>
    <w:rsid w:val="00425EB2"/>
    <w:rsid w:val="004269AD"/>
    <w:rsid w:val="00427779"/>
    <w:rsid w:val="00427EFC"/>
    <w:rsid w:val="00432B3E"/>
    <w:rsid w:val="0043323A"/>
    <w:rsid w:val="00433EB2"/>
    <w:rsid w:val="00433F62"/>
    <w:rsid w:val="00434988"/>
    <w:rsid w:val="00434F04"/>
    <w:rsid w:val="00436EB0"/>
    <w:rsid w:val="00437046"/>
    <w:rsid w:val="0044039E"/>
    <w:rsid w:val="004404E0"/>
    <w:rsid w:val="004406EF"/>
    <w:rsid w:val="0044089F"/>
    <w:rsid w:val="00441135"/>
    <w:rsid w:val="004422CB"/>
    <w:rsid w:val="00443029"/>
    <w:rsid w:val="0044556D"/>
    <w:rsid w:val="00446A55"/>
    <w:rsid w:val="0044716B"/>
    <w:rsid w:val="00447815"/>
    <w:rsid w:val="00447ABB"/>
    <w:rsid w:val="00450E6D"/>
    <w:rsid w:val="00452E5E"/>
    <w:rsid w:val="00452F2F"/>
    <w:rsid w:val="00453F0D"/>
    <w:rsid w:val="004551FB"/>
    <w:rsid w:val="004555B8"/>
    <w:rsid w:val="00456257"/>
    <w:rsid w:val="004567D6"/>
    <w:rsid w:val="00457859"/>
    <w:rsid w:val="00457B4E"/>
    <w:rsid w:val="00457F53"/>
    <w:rsid w:val="00457FD4"/>
    <w:rsid w:val="004610D7"/>
    <w:rsid w:val="004629F5"/>
    <w:rsid w:val="00463583"/>
    <w:rsid w:val="00465C14"/>
    <w:rsid w:val="00465FA0"/>
    <w:rsid w:val="00466BFB"/>
    <w:rsid w:val="00467DE0"/>
    <w:rsid w:val="004706C3"/>
    <w:rsid w:val="00470A4B"/>
    <w:rsid w:val="00470C68"/>
    <w:rsid w:val="00470CD0"/>
    <w:rsid w:val="004729BD"/>
    <w:rsid w:val="00472B4C"/>
    <w:rsid w:val="00472D88"/>
    <w:rsid w:val="00473145"/>
    <w:rsid w:val="0047331B"/>
    <w:rsid w:val="0047386A"/>
    <w:rsid w:val="00473B38"/>
    <w:rsid w:val="0047491E"/>
    <w:rsid w:val="0047589D"/>
    <w:rsid w:val="004758C3"/>
    <w:rsid w:val="00476275"/>
    <w:rsid w:val="00476988"/>
    <w:rsid w:val="00476A1D"/>
    <w:rsid w:val="00476EB3"/>
    <w:rsid w:val="00477F82"/>
    <w:rsid w:val="0048056A"/>
    <w:rsid w:val="00480AAA"/>
    <w:rsid w:val="00483305"/>
    <w:rsid w:val="00484098"/>
    <w:rsid w:val="00484F52"/>
    <w:rsid w:val="004850B7"/>
    <w:rsid w:val="00485681"/>
    <w:rsid w:val="00485D85"/>
    <w:rsid w:val="00486285"/>
    <w:rsid w:val="0048634C"/>
    <w:rsid w:val="004863CC"/>
    <w:rsid w:val="00486A04"/>
    <w:rsid w:val="00486BBC"/>
    <w:rsid w:val="00486D80"/>
    <w:rsid w:val="004874CE"/>
    <w:rsid w:val="00490265"/>
    <w:rsid w:val="00490991"/>
    <w:rsid w:val="00490CCC"/>
    <w:rsid w:val="00490FC7"/>
    <w:rsid w:val="0049138E"/>
    <w:rsid w:val="004924C1"/>
    <w:rsid w:val="004924C3"/>
    <w:rsid w:val="00493C40"/>
    <w:rsid w:val="00493EB7"/>
    <w:rsid w:val="00493FBB"/>
    <w:rsid w:val="00495EE0"/>
    <w:rsid w:val="0049659C"/>
    <w:rsid w:val="0049666B"/>
    <w:rsid w:val="00496EEB"/>
    <w:rsid w:val="0049733D"/>
    <w:rsid w:val="004A1140"/>
    <w:rsid w:val="004A2346"/>
    <w:rsid w:val="004A3A3C"/>
    <w:rsid w:val="004A4943"/>
    <w:rsid w:val="004B072D"/>
    <w:rsid w:val="004B13D2"/>
    <w:rsid w:val="004B1898"/>
    <w:rsid w:val="004B22A4"/>
    <w:rsid w:val="004B27BC"/>
    <w:rsid w:val="004B34CB"/>
    <w:rsid w:val="004B3D80"/>
    <w:rsid w:val="004B4D62"/>
    <w:rsid w:val="004B5330"/>
    <w:rsid w:val="004B64D9"/>
    <w:rsid w:val="004B6DF0"/>
    <w:rsid w:val="004B7035"/>
    <w:rsid w:val="004B7383"/>
    <w:rsid w:val="004B791C"/>
    <w:rsid w:val="004B7A37"/>
    <w:rsid w:val="004C0989"/>
    <w:rsid w:val="004C0D8F"/>
    <w:rsid w:val="004C194C"/>
    <w:rsid w:val="004C1B9C"/>
    <w:rsid w:val="004C2F63"/>
    <w:rsid w:val="004C4B75"/>
    <w:rsid w:val="004C6BFC"/>
    <w:rsid w:val="004C6D01"/>
    <w:rsid w:val="004D06FA"/>
    <w:rsid w:val="004D0AED"/>
    <w:rsid w:val="004D0D1C"/>
    <w:rsid w:val="004D135B"/>
    <w:rsid w:val="004D1E49"/>
    <w:rsid w:val="004D22AE"/>
    <w:rsid w:val="004D2C81"/>
    <w:rsid w:val="004D2D91"/>
    <w:rsid w:val="004D3DA8"/>
    <w:rsid w:val="004D6BC4"/>
    <w:rsid w:val="004D7612"/>
    <w:rsid w:val="004D7EE7"/>
    <w:rsid w:val="004E0183"/>
    <w:rsid w:val="004E0EFA"/>
    <w:rsid w:val="004E1778"/>
    <w:rsid w:val="004E2B1C"/>
    <w:rsid w:val="004E2C7D"/>
    <w:rsid w:val="004E3554"/>
    <w:rsid w:val="004E38AC"/>
    <w:rsid w:val="004E54BF"/>
    <w:rsid w:val="004E5FA2"/>
    <w:rsid w:val="004E603C"/>
    <w:rsid w:val="004E6369"/>
    <w:rsid w:val="004E7068"/>
    <w:rsid w:val="004E7618"/>
    <w:rsid w:val="004E77C4"/>
    <w:rsid w:val="004E7EE9"/>
    <w:rsid w:val="004F07D2"/>
    <w:rsid w:val="004F165B"/>
    <w:rsid w:val="004F1CE0"/>
    <w:rsid w:val="004F2622"/>
    <w:rsid w:val="004F273A"/>
    <w:rsid w:val="004F3E24"/>
    <w:rsid w:val="004F4760"/>
    <w:rsid w:val="004F5AC4"/>
    <w:rsid w:val="004F6760"/>
    <w:rsid w:val="004F6897"/>
    <w:rsid w:val="004F6B54"/>
    <w:rsid w:val="004F6B57"/>
    <w:rsid w:val="004F7324"/>
    <w:rsid w:val="0050014B"/>
    <w:rsid w:val="00500322"/>
    <w:rsid w:val="005006AF"/>
    <w:rsid w:val="00501390"/>
    <w:rsid w:val="00501896"/>
    <w:rsid w:val="0050295F"/>
    <w:rsid w:val="005031CE"/>
    <w:rsid w:val="0050385B"/>
    <w:rsid w:val="00503B76"/>
    <w:rsid w:val="0050503B"/>
    <w:rsid w:val="005054E1"/>
    <w:rsid w:val="005056C9"/>
    <w:rsid w:val="00505F62"/>
    <w:rsid w:val="00506833"/>
    <w:rsid w:val="00511B43"/>
    <w:rsid w:val="00511CFD"/>
    <w:rsid w:val="00511D05"/>
    <w:rsid w:val="00511FAC"/>
    <w:rsid w:val="00512047"/>
    <w:rsid w:val="0051221D"/>
    <w:rsid w:val="00512A21"/>
    <w:rsid w:val="00513153"/>
    <w:rsid w:val="00513593"/>
    <w:rsid w:val="00513944"/>
    <w:rsid w:val="00513E83"/>
    <w:rsid w:val="00513F6A"/>
    <w:rsid w:val="00514261"/>
    <w:rsid w:val="005142A6"/>
    <w:rsid w:val="005144B1"/>
    <w:rsid w:val="0051570B"/>
    <w:rsid w:val="00515CF4"/>
    <w:rsid w:val="00515DF6"/>
    <w:rsid w:val="0051642E"/>
    <w:rsid w:val="00516B3C"/>
    <w:rsid w:val="00516E17"/>
    <w:rsid w:val="00517BAB"/>
    <w:rsid w:val="0052032A"/>
    <w:rsid w:val="005205C8"/>
    <w:rsid w:val="0052061F"/>
    <w:rsid w:val="00520CF5"/>
    <w:rsid w:val="00520E1C"/>
    <w:rsid w:val="00521731"/>
    <w:rsid w:val="00522370"/>
    <w:rsid w:val="00522D38"/>
    <w:rsid w:val="0052318E"/>
    <w:rsid w:val="005240FF"/>
    <w:rsid w:val="00526EFD"/>
    <w:rsid w:val="00530673"/>
    <w:rsid w:val="00530DFA"/>
    <w:rsid w:val="00531AF2"/>
    <w:rsid w:val="00531B36"/>
    <w:rsid w:val="00531C6E"/>
    <w:rsid w:val="00532162"/>
    <w:rsid w:val="00532AB1"/>
    <w:rsid w:val="00532DE8"/>
    <w:rsid w:val="00532F3E"/>
    <w:rsid w:val="00533C3D"/>
    <w:rsid w:val="005352EA"/>
    <w:rsid w:val="005360F3"/>
    <w:rsid w:val="005361F2"/>
    <w:rsid w:val="00536E9C"/>
    <w:rsid w:val="005374A5"/>
    <w:rsid w:val="005376D6"/>
    <w:rsid w:val="00537F8C"/>
    <w:rsid w:val="00540A0D"/>
    <w:rsid w:val="005421E5"/>
    <w:rsid w:val="0054278A"/>
    <w:rsid w:val="00545270"/>
    <w:rsid w:val="00546654"/>
    <w:rsid w:val="005471EB"/>
    <w:rsid w:val="00547406"/>
    <w:rsid w:val="005511BD"/>
    <w:rsid w:val="00551753"/>
    <w:rsid w:val="00551BB0"/>
    <w:rsid w:val="00553393"/>
    <w:rsid w:val="00553610"/>
    <w:rsid w:val="00553785"/>
    <w:rsid w:val="00553826"/>
    <w:rsid w:val="00553F44"/>
    <w:rsid w:val="0055456B"/>
    <w:rsid w:val="00554B9A"/>
    <w:rsid w:val="00554C07"/>
    <w:rsid w:val="00554F26"/>
    <w:rsid w:val="005556BE"/>
    <w:rsid w:val="00555759"/>
    <w:rsid w:val="00555A26"/>
    <w:rsid w:val="00555A9E"/>
    <w:rsid w:val="00555E96"/>
    <w:rsid w:val="005567E9"/>
    <w:rsid w:val="0055735E"/>
    <w:rsid w:val="0056022D"/>
    <w:rsid w:val="00560F1E"/>
    <w:rsid w:val="005613A6"/>
    <w:rsid w:val="00561A6A"/>
    <w:rsid w:val="00561A91"/>
    <w:rsid w:val="005622C4"/>
    <w:rsid w:val="00562985"/>
    <w:rsid w:val="00563642"/>
    <w:rsid w:val="005638A1"/>
    <w:rsid w:val="00564D1A"/>
    <w:rsid w:val="00565044"/>
    <w:rsid w:val="00565585"/>
    <w:rsid w:val="00565C9D"/>
    <w:rsid w:val="00566EA9"/>
    <w:rsid w:val="00567D02"/>
    <w:rsid w:val="00567EBF"/>
    <w:rsid w:val="005701BF"/>
    <w:rsid w:val="00570255"/>
    <w:rsid w:val="005706C3"/>
    <w:rsid w:val="00570ECC"/>
    <w:rsid w:val="00572658"/>
    <w:rsid w:val="0057351E"/>
    <w:rsid w:val="00573BB4"/>
    <w:rsid w:val="00573E5B"/>
    <w:rsid w:val="0057478E"/>
    <w:rsid w:val="0057480F"/>
    <w:rsid w:val="00574A30"/>
    <w:rsid w:val="00574D32"/>
    <w:rsid w:val="005772FE"/>
    <w:rsid w:val="00577EA4"/>
    <w:rsid w:val="00580C69"/>
    <w:rsid w:val="00581778"/>
    <w:rsid w:val="005824CF"/>
    <w:rsid w:val="0058293B"/>
    <w:rsid w:val="00582D83"/>
    <w:rsid w:val="00584185"/>
    <w:rsid w:val="00584253"/>
    <w:rsid w:val="00585C19"/>
    <w:rsid w:val="00585F79"/>
    <w:rsid w:val="00586779"/>
    <w:rsid w:val="0058789D"/>
    <w:rsid w:val="00587A01"/>
    <w:rsid w:val="005902A3"/>
    <w:rsid w:val="005908FC"/>
    <w:rsid w:val="00591324"/>
    <w:rsid w:val="00591EF0"/>
    <w:rsid w:val="00592E85"/>
    <w:rsid w:val="00592EDB"/>
    <w:rsid w:val="00593046"/>
    <w:rsid w:val="005930BF"/>
    <w:rsid w:val="0059383D"/>
    <w:rsid w:val="0059459B"/>
    <w:rsid w:val="0059481D"/>
    <w:rsid w:val="00594C66"/>
    <w:rsid w:val="00594EDB"/>
    <w:rsid w:val="005950F5"/>
    <w:rsid w:val="00595567"/>
    <w:rsid w:val="005960F2"/>
    <w:rsid w:val="005965B5"/>
    <w:rsid w:val="00596BB8"/>
    <w:rsid w:val="00597952"/>
    <w:rsid w:val="005A022C"/>
    <w:rsid w:val="005A1026"/>
    <w:rsid w:val="005A111E"/>
    <w:rsid w:val="005A24BC"/>
    <w:rsid w:val="005A33E3"/>
    <w:rsid w:val="005A3563"/>
    <w:rsid w:val="005A4C3D"/>
    <w:rsid w:val="005A4C41"/>
    <w:rsid w:val="005A52CD"/>
    <w:rsid w:val="005A5BDD"/>
    <w:rsid w:val="005A6921"/>
    <w:rsid w:val="005A704E"/>
    <w:rsid w:val="005A7662"/>
    <w:rsid w:val="005A771E"/>
    <w:rsid w:val="005A7B37"/>
    <w:rsid w:val="005B0690"/>
    <w:rsid w:val="005B2E6E"/>
    <w:rsid w:val="005B38F0"/>
    <w:rsid w:val="005B4253"/>
    <w:rsid w:val="005B50B1"/>
    <w:rsid w:val="005B555A"/>
    <w:rsid w:val="005B5699"/>
    <w:rsid w:val="005B67AE"/>
    <w:rsid w:val="005B6E38"/>
    <w:rsid w:val="005B70D6"/>
    <w:rsid w:val="005B786C"/>
    <w:rsid w:val="005C092D"/>
    <w:rsid w:val="005C1FB9"/>
    <w:rsid w:val="005C2E00"/>
    <w:rsid w:val="005C3284"/>
    <w:rsid w:val="005C4BEA"/>
    <w:rsid w:val="005C4BED"/>
    <w:rsid w:val="005C4F30"/>
    <w:rsid w:val="005C63C4"/>
    <w:rsid w:val="005C6440"/>
    <w:rsid w:val="005C73F0"/>
    <w:rsid w:val="005D1557"/>
    <w:rsid w:val="005D155A"/>
    <w:rsid w:val="005D16F1"/>
    <w:rsid w:val="005D1967"/>
    <w:rsid w:val="005D1A97"/>
    <w:rsid w:val="005D1F82"/>
    <w:rsid w:val="005D2A66"/>
    <w:rsid w:val="005D2F1C"/>
    <w:rsid w:val="005D30F4"/>
    <w:rsid w:val="005D3220"/>
    <w:rsid w:val="005D3695"/>
    <w:rsid w:val="005D399C"/>
    <w:rsid w:val="005D3A84"/>
    <w:rsid w:val="005D6D8F"/>
    <w:rsid w:val="005D6F96"/>
    <w:rsid w:val="005D7B75"/>
    <w:rsid w:val="005D7BD8"/>
    <w:rsid w:val="005E02C6"/>
    <w:rsid w:val="005E09D6"/>
    <w:rsid w:val="005E1204"/>
    <w:rsid w:val="005E1440"/>
    <w:rsid w:val="005E16DB"/>
    <w:rsid w:val="005E296D"/>
    <w:rsid w:val="005E2EC6"/>
    <w:rsid w:val="005E39B2"/>
    <w:rsid w:val="005E435A"/>
    <w:rsid w:val="005E51CE"/>
    <w:rsid w:val="005E62C2"/>
    <w:rsid w:val="005E6AAE"/>
    <w:rsid w:val="005E6E66"/>
    <w:rsid w:val="005E74ED"/>
    <w:rsid w:val="005E7732"/>
    <w:rsid w:val="005E7DA5"/>
    <w:rsid w:val="005E7F51"/>
    <w:rsid w:val="005F1241"/>
    <w:rsid w:val="005F1A88"/>
    <w:rsid w:val="005F1E07"/>
    <w:rsid w:val="005F2095"/>
    <w:rsid w:val="005F2165"/>
    <w:rsid w:val="005F2D1D"/>
    <w:rsid w:val="005F5684"/>
    <w:rsid w:val="005F5A1E"/>
    <w:rsid w:val="005F644D"/>
    <w:rsid w:val="005F676E"/>
    <w:rsid w:val="0060060E"/>
    <w:rsid w:val="00600D6C"/>
    <w:rsid w:val="00600E9D"/>
    <w:rsid w:val="0060327D"/>
    <w:rsid w:val="00603C5A"/>
    <w:rsid w:val="006046BC"/>
    <w:rsid w:val="00604840"/>
    <w:rsid w:val="00605CC8"/>
    <w:rsid w:val="006063DC"/>
    <w:rsid w:val="00606813"/>
    <w:rsid w:val="006068A1"/>
    <w:rsid w:val="00606BF3"/>
    <w:rsid w:val="00607241"/>
    <w:rsid w:val="00607A05"/>
    <w:rsid w:val="00607BAA"/>
    <w:rsid w:val="00610B23"/>
    <w:rsid w:val="006114BC"/>
    <w:rsid w:val="006116CA"/>
    <w:rsid w:val="00611D24"/>
    <w:rsid w:val="00612638"/>
    <w:rsid w:val="006135DF"/>
    <w:rsid w:val="00614049"/>
    <w:rsid w:val="00615797"/>
    <w:rsid w:val="00615BB7"/>
    <w:rsid w:val="00616E44"/>
    <w:rsid w:val="0061739D"/>
    <w:rsid w:val="006178F3"/>
    <w:rsid w:val="00617D4F"/>
    <w:rsid w:val="00620169"/>
    <w:rsid w:val="00620FCB"/>
    <w:rsid w:val="006216C1"/>
    <w:rsid w:val="0062197F"/>
    <w:rsid w:val="00621CE2"/>
    <w:rsid w:val="0062229B"/>
    <w:rsid w:val="00625C34"/>
    <w:rsid w:val="00625F09"/>
    <w:rsid w:val="00630434"/>
    <w:rsid w:val="00631454"/>
    <w:rsid w:val="00631774"/>
    <w:rsid w:val="0063262B"/>
    <w:rsid w:val="00632835"/>
    <w:rsid w:val="00633790"/>
    <w:rsid w:val="00633CD0"/>
    <w:rsid w:val="00634098"/>
    <w:rsid w:val="0063440F"/>
    <w:rsid w:val="00634464"/>
    <w:rsid w:val="00635B40"/>
    <w:rsid w:val="00635DF8"/>
    <w:rsid w:val="00636C1D"/>
    <w:rsid w:val="006412E6"/>
    <w:rsid w:val="00641524"/>
    <w:rsid w:val="00641D6A"/>
    <w:rsid w:val="006424CD"/>
    <w:rsid w:val="00643C6D"/>
    <w:rsid w:val="00643CE2"/>
    <w:rsid w:val="00644598"/>
    <w:rsid w:val="00644A8F"/>
    <w:rsid w:val="00645BCB"/>
    <w:rsid w:val="006471C6"/>
    <w:rsid w:val="00651880"/>
    <w:rsid w:val="00651BAB"/>
    <w:rsid w:val="00651CD0"/>
    <w:rsid w:val="00651D9C"/>
    <w:rsid w:val="0065244D"/>
    <w:rsid w:val="006525E8"/>
    <w:rsid w:val="006538B1"/>
    <w:rsid w:val="00653B35"/>
    <w:rsid w:val="00653C12"/>
    <w:rsid w:val="00654DFA"/>
    <w:rsid w:val="0065526A"/>
    <w:rsid w:val="00655961"/>
    <w:rsid w:val="0065691C"/>
    <w:rsid w:val="00656C2C"/>
    <w:rsid w:val="006573AE"/>
    <w:rsid w:val="006579B9"/>
    <w:rsid w:val="00660016"/>
    <w:rsid w:val="006603C7"/>
    <w:rsid w:val="00660A1E"/>
    <w:rsid w:val="0066154F"/>
    <w:rsid w:val="00661561"/>
    <w:rsid w:val="00661E4D"/>
    <w:rsid w:val="00662F93"/>
    <w:rsid w:val="00663D7C"/>
    <w:rsid w:val="00665101"/>
    <w:rsid w:val="006659F3"/>
    <w:rsid w:val="00666D5C"/>
    <w:rsid w:val="00666FFD"/>
    <w:rsid w:val="00667224"/>
    <w:rsid w:val="00667320"/>
    <w:rsid w:val="00667F6B"/>
    <w:rsid w:val="00670B56"/>
    <w:rsid w:val="00672768"/>
    <w:rsid w:val="00673049"/>
    <w:rsid w:val="006732D0"/>
    <w:rsid w:val="00673449"/>
    <w:rsid w:val="00673A12"/>
    <w:rsid w:val="006747FD"/>
    <w:rsid w:val="006749C6"/>
    <w:rsid w:val="00675D4D"/>
    <w:rsid w:val="006771C0"/>
    <w:rsid w:val="00681595"/>
    <w:rsid w:val="006829F3"/>
    <w:rsid w:val="00682FCB"/>
    <w:rsid w:val="006848DB"/>
    <w:rsid w:val="00684DFC"/>
    <w:rsid w:val="00685822"/>
    <w:rsid w:val="00685F02"/>
    <w:rsid w:val="00687BAB"/>
    <w:rsid w:val="006900BA"/>
    <w:rsid w:val="00690852"/>
    <w:rsid w:val="00691310"/>
    <w:rsid w:val="00691A6C"/>
    <w:rsid w:val="00691B52"/>
    <w:rsid w:val="00691BF7"/>
    <w:rsid w:val="006925DF"/>
    <w:rsid w:val="00692FE5"/>
    <w:rsid w:val="006930C7"/>
    <w:rsid w:val="00695122"/>
    <w:rsid w:val="006952DF"/>
    <w:rsid w:val="00695B65"/>
    <w:rsid w:val="00695BDE"/>
    <w:rsid w:val="006966A4"/>
    <w:rsid w:val="0069692D"/>
    <w:rsid w:val="00696F2B"/>
    <w:rsid w:val="00697633"/>
    <w:rsid w:val="006A077C"/>
    <w:rsid w:val="006A126E"/>
    <w:rsid w:val="006A3C6E"/>
    <w:rsid w:val="006A401F"/>
    <w:rsid w:val="006A4452"/>
    <w:rsid w:val="006A4B64"/>
    <w:rsid w:val="006A4BB7"/>
    <w:rsid w:val="006A51B7"/>
    <w:rsid w:val="006A5CD5"/>
    <w:rsid w:val="006A7406"/>
    <w:rsid w:val="006A7EF1"/>
    <w:rsid w:val="006B0606"/>
    <w:rsid w:val="006B0652"/>
    <w:rsid w:val="006B1191"/>
    <w:rsid w:val="006B15EC"/>
    <w:rsid w:val="006B25C5"/>
    <w:rsid w:val="006B33D1"/>
    <w:rsid w:val="006B417C"/>
    <w:rsid w:val="006B46A5"/>
    <w:rsid w:val="006B4A8A"/>
    <w:rsid w:val="006B5A52"/>
    <w:rsid w:val="006B5BA3"/>
    <w:rsid w:val="006B746E"/>
    <w:rsid w:val="006B7B98"/>
    <w:rsid w:val="006C0C25"/>
    <w:rsid w:val="006C2326"/>
    <w:rsid w:val="006C2331"/>
    <w:rsid w:val="006C402C"/>
    <w:rsid w:val="006C6A8A"/>
    <w:rsid w:val="006C6F47"/>
    <w:rsid w:val="006C7358"/>
    <w:rsid w:val="006C7B4F"/>
    <w:rsid w:val="006D09A8"/>
    <w:rsid w:val="006D2327"/>
    <w:rsid w:val="006D26CA"/>
    <w:rsid w:val="006D38FB"/>
    <w:rsid w:val="006D4272"/>
    <w:rsid w:val="006D575A"/>
    <w:rsid w:val="006D5C65"/>
    <w:rsid w:val="006D7797"/>
    <w:rsid w:val="006D7979"/>
    <w:rsid w:val="006D79B9"/>
    <w:rsid w:val="006E0958"/>
    <w:rsid w:val="006E19BF"/>
    <w:rsid w:val="006E19EA"/>
    <w:rsid w:val="006E22D8"/>
    <w:rsid w:val="006E3280"/>
    <w:rsid w:val="006E3C1B"/>
    <w:rsid w:val="006E4929"/>
    <w:rsid w:val="006E4A70"/>
    <w:rsid w:val="006E5023"/>
    <w:rsid w:val="006E562C"/>
    <w:rsid w:val="006E6053"/>
    <w:rsid w:val="006E69C4"/>
    <w:rsid w:val="006E6C8F"/>
    <w:rsid w:val="006F0132"/>
    <w:rsid w:val="006F082C"/>
    <w:rsid w:val="006F08D3"/>
    <w:rsid w:val="006F0C3B"/>
    <w:rsid w:val="006F0F6F"/>
    <w:rsid w:val="006F136A"/>
    <w:rsid w:val="006F1411"/>
    <w:rsid w:val="006F18F5"/>
    <w:rsid w:val="006F1A75"/>
    <w:rsid w:val="006F3B3D"/>
    <w:rsid w:val="006F53CF"/>
    <w:rsid w:val="006F67DE"/>
    <w:rsid w:val="006F6A53"/>
    <w:rsid w:val="006F70E5"/>
    <w:rsid w:val="006F724B"/>
    <w:rsid w:val="006F742F"/>
    <w:rsid w:val="007004E5"/>
    <w:rsid w:val="00700547"/>
    <w:rsid w:val="00701888"/>
    <w:rsid w:val="00701B14"/>
    <w:rsid w:val="00703AAA"/>
    <w:rsid w:val="0070407E"/>
    <w:rsid w:val="0070564A"/>
    <w:rsid w:val="00705722"/>
    <w:rsid w:val="00705933"/>
    <w:rsid w:val="00705CBF"/>
    <w:rsid w:val="00705EE8"/>
    <w:rsid w:val="00706AF2"/>
    <w:rsid w:val="00707B15"/>
    <w:rsid w:val="0071141A"/>
    <w:rsid w:val="00711908"/>
    <w:rsid w:val="00712A5D"/>
    <w:rsid w:val="007137BB"/>
    <w:rsid w:val="007140F8"/>
    <w:rsid w:val="00715338"/>
    <w:rsid w:val="0071679C"/>
    <w:rsid w:val="00716A80"/>
    <w:rsid w:val="007177B9"/>
    <w:rsid w:val="00717A70"/>
    <w:rsid w:val="00720099"/>
    <w:rsid w:val="007200E3"/>
    <w:rsid w:val="0072054D"/>
    <w:rsid w:val="00720A6B"/>
    <w:rsid w:val="00721B19"/>
    <w:rsid w:val="00725AED"/>
    <w:rsid w:val="007264EA"/>
    <w:rsid w:val="00727EEE"/>
    <w:rsid w:val="00730746"/>
    <w:rsid w:val="0073108E"/>
    <w:rsid w:val="007317C7"/>
    <w:rsid w:val="00731C14"/>
    <w:rsid w:val="00732DD7"/>
    <w:rsid w:val="00732E5A"/>
    <w:rsid w:val="00733AEA"/>
    <w:rsid w:val="00734208"/>
    <w:rsid w:val="00734C17"/>
    <w:rsid w:val="0073570F"/>
    <w:rsid w:val="007357EB"/>
    <w:rsid w:val="00736028"/>
    <w:rsid w:val="00736678"/>
    <w:rsid w:val="007374CF"/>
    <w:rsid w:val="007376E3"/>
    <w:rsid w:val="0073778A"/>
    <w:rsid w:val="00737D51"/>
    <w:rsid w:val="00740555"/>
    <w:rsid w:val="00740985"/>
    <w:rsid w:val="007409FE"/>
    <w:rsid w:val="00741D2B"/>
    <w:rsid w:val="00741D7B"/>
    <w:rsid w:val="00741DD8"/>
    <w:rsid w:val="00742971"/>
    <w:rsid w:val="00744783"/>
    <w:rsid w:val="00744A5D"/>
    <w:rsid w:val="007450A4"/>
    <w:rsid w:val="0074545C"/>
    <w:rsid w:val="00745757"/>
    <w:rsid w:val="007459E2"/>
    <w:rsid w:val="00746177"/>
    <w:rsid w:val="00746381"/>
    <w:rsid w:val="007464BD"/>
    <w:rsid w:val="00746865"/>
    <w:rsid w:val="00747646"/>
    <w:rsid w:val="00750730"/>
    <w:rsid w:val="0075140F"/>
    <w:rsid w:val="00752450"/>
    <w:rsid w:val="00752BB8"/>
    <w:rsid w:val="00753F74"/>
    <w:rsid w:val="0075470A"/>
    <w:rsid w:val="007547A8"/>
    <w:rsid w:val="00755040"/>
    <w:rsid w:val="007559C7"/>
    <w:rsid w:val="0075634B"/>
    <w:rsid w:val="007565AF"/>
    <w:rsid w:val="0075709A"/>
    <w:rsid w:val="00757336"/>
    <w:rsid w:val="007575AC"/>
    <w:rsid w:val="00757CF9"/>
    <w:rsid w:val="00757E95"/>
    <w:rsid w:val="007602B1"/>
    <w:rsid w:val="00762F78"/>
    <w:rsid w:val="00763349"/>
    <w:rsid w:val="007634E6"/>
    <w:rsid w:val="00763E28"/>
    <w:rsid w:val="007643C9"/>
    <w:rsid w:val="00766258"/>
    <w:rsid w:val="00766AAC"/>
    <w:rsid w:val="00767256"/>
    <w:rsid w:val="00767DC3"/>
    <w:rsid w:val="007701F8"/>
    <w:rsid w:val="00773BF4"/>
    <w:rsid w:val="00774D7B"/>
    <w:rsid w:val="00774EF9"/>
    <w:rsid w:val="007758E5"/>
    <w:rsid w:val="007765BB"/>
    <w:rsid w:val="00776A51"/>
    <w:rsid w:val="00776EFA"/>
    <w:rsid w:val="00777CD0"/>
    <w:rsid w:val="007801E0"/>
    <w:rsid w:val="00781852"/>
    <w:rsid w:val="00781AFC"/>
    <w:rsid w:val="00781BEB"/>
    <w:rsid w:val="00781F0E"/>
    <w:rsid w:val="00782373"/>
    <w:rsid w:val="007831FC"/>
    <w:rsid w:val="00784F7E"/>
    <w:rsid w:val="0078567F"/>
    <w:rsid w:val="0078578B"/>
    <w:rsid w:val="00785ADA"/>
    <w:rsid w:val="00786814"/>
    <w:rsid w:val="0078717F"/>
    <w:rsid w:val="0078722F"/>
    <w:rsid w:val="00787C6B"/>
    <w:rsid w:val="007901E3"/>
    <w:rsid w:val="0079134A"/>
    <w:rsid w:val="00791EB0"/>
    <w:rsid w:val="00792156"/>
    <w:rsid w:val="00792E60"/>
    <w:rsid w:val="007933B0"/>
    <w:rsid w:val="00794A57"/>
    <w:rsid w:val="00794D2C"/>
    <w:rsid w:val="00794F67"/>
    <w:rsid w:val="0079753E"/>
    <w:rsid w:val="00797679"/>
    <w:rsid w:val="007A05AF"/>
    <w:rsid w:val="007A2CF4"/>
    <w:rsid w:val="007A2D8D"/>
    <w:rsid w:val="007A2DD6"/>
    <w:rsid w:val="007A2E5B"/>
    <w:rsid w:val="007A3033"/>
    <w:rsid w:val="007A30AF"/>
    <w:rsid w:val="007A5320"/>
    <w:rsid w:val="007A5A4C"/>
    <w:rsid w:val="007A5DA1"/>
    <w:rsid w:val="007B0EB5"/>
    <w:rsid w:val="007B17D1"/>
    <w:rsid w:val="007B1ABA"/>
    <w:rsid w:val="007B275D"/>
    <w:rsid w:val="007B2D1A"/>
    <w:rsid w:val="007B35B0"/>
    <w:rsid w:val="007B3991"/>
    <w:rsid w:val="007B659D"/>
    <w:rsid w:val="007B6CD5"/>
    <w:rsid w:val="007B7D65"/>
    <w:rsid w:val="007B7FBB"/>
    <w:rsid w:val="007C048C"/>
    <w:rsid w:val="007C0C1F"/>
    <w:rsid w:val="007C158B"/>
    <w:rsid w:val="007C3A36"/>
    <w:rsid w:val="007C3DC0"/>
    <w:rsid w:val="007C4DA0"/>
    <w:rsid w:val="007C6B10"/>
    <w:rsid w:val="007C7695"/>
    <w:rsid w:val="007C7F00"/>
    <w:rsid w:val="007D0293"/>
    <w:rsid w:val="007D18B2"/>
    <w:rsid w:val="007D259B"/>
    <w:rsid w:val="007D289C"/>
    <w:rsid w:val="007D2BC5"/>
    <w:rsid w:val="007D2D7C"/>
    <w:rsid w:val="007D379A"/>
    <w:rsid w:val="007D37AA"/>
    <w:rsid w:val="007D3F4B"/>
    <w:rsid w:val="007D40AE"/>
    <w:rsid w:val="007D4C81"/>
    <w:rsid w:val="007D5CC8"/>
    <w:rsid w:val="007D69B1"/>
    <w:rsid w:val="007D6AED"/>
    <w:rsid w:val="007E009D"/>
    <w:rsid w:val="007E0A08"/>
    <w:rsid w:val="007E1531"/>
    <w:rsid w:val="007E1A8B"/>
    <w:rsid w:val="007E1F3B"/>
    <w:rsid w:val="007E2AA4"/>
    <w:rsid w:val="007E2B31"/>
    <w:rsid w:val="007E4568"/>
    <w:rsid w:val="007E4DBF"/>
    <w:rsid w:val="007E54BA"/>
    <w:rsid w:val="007E7000"/>
    <w:rsid w:val="007E7566"/>
    <w:rsid w:val="007E7DBB"/>
    <w:rsid w:val="007F0594"/>
    <w:rsid w:val="007F0644"/>
    <w:rsid w:val="007F0880"/>
    <w:rsid w:val="007F1CA7"/>
    <w:rsid w:val="007F1DBA"/>
    <w:rsid w:val="007F2108"/>
    <w:rsid w:val="007F2427"/>
    <w:rsid w:val="007F3AB8"/>
    <w:rsid w:val="007F5535"/>
    <w:rsid w:val="007F585B"/>
    <w:rsid w:val="007F5890"/>
    <w:rsid w:val="007F5D0E"/>
    <w:rsid w:val="007F5EF5"/>
    <w:rsid w:val="007F62ED"/>
    <w:rsid w:val="007F77C7"/>
    <w:rsid w:val="00800876"/>
    <w:rsid w:val="008013A1"/>
    <w:rsid w:val="00801736"/>
    <w:rsid w:val="00802360"/>
    <w:rsid w:val="008035BB"/>
    <w:rsid w:val="00804D13"/>
    <w:rsid w:val="00805EAA"/>
    <w:rsid w:val="008071D2"/>
    <w:rsid w:val="008073C4"/>
    <w:rsid w:val="00807CB4"/>
    <w:rsid w:val="00807CFC"/>
    <w:rsid w:val="00807E2E"/>
    <w:rsid w:val="00810D5D"/>
    <w:rsid w:val="008111CC"/>
    <w:rsid w:val="008126C1"/>
    <w:rsid w:val="00812BA7"/>
    <w:rsid w:val="00813C13"/>
    <w:rsid w:val="008145C9"/>
    <w:rsid w:val="008151AE"/>
    <w:rsid w:val="00815BDD"/>
    <w:rsid w:val="00815D5F"/>
    <w:rsid w:val="00815DB5"/>
    <w:rsid w:val="00816C47"/>
    <w:rsid w:val="008179FD"/>
    <w:rsid w:val="00817BFB"/>
    <w:rsid w:val="0082079C"/>
    <w:rsid w:val="00820F32"/>
    <w:rsid w:val="0082193E"/>
    <w:rsid w:val="0082206C"/>
    <w:rsid w:val="00822978"/>
    <w:rsid w:val="0082474A"/>
    <w:rsid w:val="00824E29"/>
    <w:rsid w:val="00825D6D"/>
    <w:rsid w:val="008272BC"/>
    <w:rsid w:val="0082752C"/>
    <w:rsid w:val="008301EA"/>
    <w:rsid w:val="00831752"/>
    <w:rsid w:val="00831C23"/>
    <w:rsid w:val="00832EDA"/>
    <w:rsid w:val="00835495"/>
    <w:rsid w:val="00835620"/>
    <w:rsid w:val="00835946"/>
    <w:rsid w:val="00836214"/>
    <w:rsid w:val="00836441"/>
    <w:rsid w:val="00837705"/>
    <w:rsid w:val="00840A9B"/>
    <w:rsid w:val="008413E0"/>
    <w:rsid w:val="00841B73"/>
    <w:rsid w:val="00842071"/>
    <w:rsid w:val="008427CF"/>
    <w:rsid w:val="00843158"/>
    <w:rsid w:val="00843EC7"/>
    <w:rsid w:val="0084448C"/>
    <w:rsid w:val="00844B46"/>
    <w:rsid w:val="00845C4A"/>
    <w:rsid w:val="008461FD"/>
    <w:rsid w:val="00846E31"/>
    <w:rsid w:val="00851D81"/>
    <w:rsid w:val="008520AD"/>
    <w:rsid w:val="00852861"/>
    <w:rsid w:val="008546E7"/>
    <w:rsid w:val="00854E78"/>
    <w:rsid w:val="0085500C"/>
    <w:rsid w:val="0085557F"/>
    <w:rsid w:val="00855C7F"/>
    <w:rsid w:val="00856509"/>
    <w:rsid w:val="00856F78"/>
    <w:rsid w:val="00857926"/>
    <w:rsid w:val="00860110"/>
    <w:rsid w:val="00860251"/>
    <w:rsid w:val="00860274"/>
    <w:rsid w:val="00861DD9"/>
    <w:rsid w:val="008623C5"/>
    <w:rsid w:val="0086249E"/>
    <w:rsid w:val="008637B8"/>
    <w:rsid w:val="00864C00"/>
    <w:rsid w:val="00865512"/>
    <w:rsid w:val="00867876"/>
    <w:rsid w:val="00867F6F"/>
    <w:rsid w:val="00870A36"/>
    <w:rsid w:val="008711C4"/>
    <w:rsid w:val="00871671"/>
    <w:rsid w:val="008735D4"/>
    <w:rsid w:val="008736EF"/>
    <w:rsid w:val="00873FF2"/>
    <w:rsid w:val="00874D18"/>
    <w:rsid w:val="00875D00"/>
    <w:rsid w:val="00876059"/>
    <w:rsid w:val="0087678F"/>
    <w:rsid w:val="00876790"/>
    <w:rsid w:val="0087785C"/>
    <w:rsid w:val="00880AAA"/>
    <w:rsid w:val="00880B30"/>
    <w:rsid w:val="00880C50"/>
    <w:rsid w:val="008820C2"/>
    <w:rsid w:val="00882370"/>
    <w:rsid w:val="008827BB"/>
    <w:rsid w:val="00882EFD"/>
    <w:rsid w:val="00885F9C"/>
    <w:rsid w:val="008866C7"/>
    <w:rsid w:val="00886CAB"/>
    <w:rsid w:val="0088751E"/>
    <w:rsid w:val="00890695"/>
    <w:rsid w:val="008913D0"/>
    <w:rsid w:val="00891BB9"/>
    <w:rsid w:val="00891E40"/>
    <w:rsid w:val="00892FB9"/>
    <w:rsid w:val="008942A5"/>
    <w:rsid w:val="008945A4"/>
    <w:rsid w:val="00894C01"/>
    <w:rsid w:val="00894E1B"/>
    <w:rsid w:val="0089579D"/>
    <w:rsid w:val="00895DE0"/>
    <w:rsid w:val="00896089"/>
    <w:rsid w:val="00896B20"/>
    <w:rsid w:val="00897CC2"/>
    <w:rsid w:val="00897E56"/>
    <w:rsid w:val="008A16A6"/>
    <w:rsid w:val="008A1C17"/>
    <w:rsid w:val="008A2697"/>
    <w:rsid w:val="008A3D04"/>
    <w:rsid w:val="008A4AFE"/>
    <w:rsid w:val="008A57EE"/>
    <w:rsid w:val="008A6DA2"/>
    <w:rsid w:val="008B0F08"/>
    <w:rsid w:val="008B1138"/>
    <w:rsid w:val="008B1B11"/>
    <w:rsid w:val="008B1D89"/>
    <w:rsid w:val="008B272A"/>
    <w:rsid w:val="008B2934"/>
    <w:rsid w:val="008B2C61"/>
    <w:rsid w:val="008B593E"/>
    <w:rsid w:val="008B5AF6"/>
    <w:rsid w:val="008B623F"/>
    <w:rsid w:val="008B752B"/>
    <w:rsid w:val="008B77AE"/>
    <w:rsid w:val="008C0827"/>
    <w:rsid w:val="008C090D"/>
    <w:rsid w:val="008C0E2F"/>
    <w:rsid w:val="008C1882"/>
    <w:rsid w:val="008C2A56"/>
    <w:rsid w:val="008C2DF4"/>
    <w:rsid w:val="008C3001"/>
    <w:rsid w:val="008C3050"/>
    <w:rsid w:val="008C40D9"/>
    <w:rsid w:val="008C4867"/>
    <w:rsid w:val="008C4BA9"/>
    <w:rsid w:val="008C606E"/>
    <w:rsid w:val="008C6200"/>
    <w:rsid w:val="008C623E"/>
    <w:rsid w:val="008C668A"/>
    <w:rsid w:val="008C68AF"/>
    <w:rsid w:val="008C7591"/>
    <w:rsid w:val="008C7843"/>
    <w:rsid w:val="008D04CE"/>
    <w:rsid w:val="008D099D"/>
    <w:rsid w:val="008D14AD"/>
    <w:rsid w:val="008D1671"/>
    <w:rsid w:val="008D1935"/>
    <w:rsid w:val="008D208B"/>
    <w:rsid w:val="008D30CC"/>
    <w:rsid w:val="008D3587"/>
    <w:rsid w:val="008D3C7A"/>
    <w:rsid w:val="008D4C79"/>
    <w:rsid w:val="008D4E48"/>
    <w:rsid w:val="008D505D"/>
    <w:rsid w:val="008D5085"/>
    <w:rsid w:val="008E080F"/>
    <w:rsid w:val="008E0ADB"/>
    <w:rsid w:val="008E20C0"/>
    <w:rsid w:val="008E22D9"/>
    <w:rsid w:val="008E464B"/>
    <w:rsid w:val="008E4E4F"/>
    <w:rsid w:val="008E4E66"/>
    <w:rsid w:val="008E4EB4"/>
    <w:rsid w:val="008E5A93"/>
    <w:rsid w:val="008E6427"/>
    <w:rsid w:val="008E6440"/>
    <w:rsid w:val="008E6493"/>
    <w:rsid w:val="008F044F"/>
    <w:rsid w:val="008F0C43"/>
    <w:rsid w:val="008F139F"/>
    <w:rsid w:val="008F1887"/>
    <w:rsid w:val="008F1B15"/>
    <w:rsid w:val="008F4A47"/>
    <w:rsid w:val="008F602C"/>
    <w:rsid w:val="008F6560"/>
    <w:rsid w:val="008F66C0"/>
    <w:rsid w:val="008F716A"/>
    <w:rsid w:val="008F77F9"/>
    <w:rsid w:val="0090033A"/>
    <w:rsid w:val="00900482"/>
    <w:rsid w:val="00902365"/>
    <w:rsid w:val="009040E1"/>
    <w:rsid w:val="009049CD"/>
    <w:rsid w:val="00905338"/>
    <w:rsid w:val="00905647"/>
    <w:rsid w:val="009059B0"/>
    <w:rsid w:val="00905BEC"/>
    <w:rsid w:val="009061E9"/>
    <w:rsid w:val="00906F4C"/>
    <w:rsid w:val="00907705"/>
    <w:rsid w:val="00907A3D"/>
    <w:rsid w:val="00907C40"/>
    <w:rsid w:val="00910274"/>
    <w:rsid w:val="009102F3"/>
    <w:rsid w:val="0091121D"/>
    <w:rsid w:val="00911252"/>
    <w:rsid w:val="009118A2"/>
    <w:rsid w:val="0091253D"/>
    <w:rsid w:val="00913475"/>
    <w:rsid w:val="00915608"/>
    <w:rsid w:val="009165E9"/>
    <w:rsid w:val="00916828"/>
    <w:rsid w:val="0091692C"/>
    <w:rsid w:val="00917194"/>
    <w:rsid w:val="009174B7"/>
    <w:rsid w:val="00920091"/>
    <w:rsid w:val="00920151"/>
    <w:rsid w:val="00920CD8"/>
    <w:rsid w:val="009225AE"/>
    <w:rsid w:val="00923334"/>
    <w:rsid w:val="00924075"/>
    <w:rsid w:val="009249AA"/>
    <w:rsid w:val="00924C3B"/>
    <w:rsid w:val="00925461"/>
    <w:rsid w:val="00925F03"/>
    <w:rsid w:val="00926B6A"/>
    <w:rsid w:val="0092747D"/>
    <w:rsid w:val="00927AEF"/>
    <w:rsid w:val="00927D10"/>
    <w:rsid w:val="00930CC7"/>
    <w:rsid w:val="00930F36"/>
    <w:rsid w:val="0093136E"/>
    <w:rsid w:val="009319E9"/>
    <w:rsid w:val="009321CC"/>
    <w:rsid w:val="00932252"/>
    <w:rsid w:val="009333C8"/>
    <w:rsid w:val="00934067"/>
    <w:rsid w:val="0093441E"/>
    <w:rsid w:val="009350FE"/>
    <w:rsid w:val="00935BAE"/>
    <w:rsid w:val="009362CB"/>
    <w:rsid w:val="00937B47"/>
    <w:rsid w:val="00940466"/>
    <w:rsid w:val="009422BB"/>
    <w:rsid w:val="00942616"/>
    <w:rsid w:val="0094319D"/>
    <w:rsid w:val="00944B64"/>
    <w:rsid w:val="009460DF"/>
    <w:rsid w:val="00946204"/>
    <w:rsid w:val="0094705C"/>
    <w:rsid w:val="009477B4"/>
    <w:rsid w:val="00947D39"/>
    <w:rsid w:val="009503A9"/>
    <w:rsid w:val="0095046C"/>
    <w:rsid w:val="009505A3"/>
    <w:rsid w:val="009509C9"/>
    <w:rsid w:val="00950B9C"/>
    <w:rsid w:val="0095194F"/>
    <w:rsid w:val="00951F8E"/>
    <w:rsid w:val="00952157"/>
    <w:rsid w:val="009525B5"/>
    <w:rsid w:val="009525F3"/>
    <w:rsid w:val="00956492"/>
    <w:rsid w:val="00956AD0"/>
    <w:rsid w:val="00957608"/>
    <w:rsid w:val="00957804"/>
    <w:rsid w:val="009578C3"/>
    <w:rsid w:val="00957F9E"/>
    <w:rsid w:val="00957FBE"/>
    <w:rsid w:val="00960F79"/>
    <w:rsid w:val="00961002"/>
    <w:rsid w:val="0096224A"/>
    <w:rsid w:val="009623E6"/>
    <w:rsid w:val="00962508"/>
    <w:rsid w:val="009629FD"/>
    <w:rsid w:val="0096314F"/>
    <w:rsid w:val="009634FB"/>
    <w:rsid w:val="00965419"/>
    <w:rsid w:val="00965958"/>
    <w:rsid w:val="0097030B"/>
    <w:rsid w:val="009713D1"/>
    <w:rsid w:val="009715A9"/>
    <w:rsid w:val="00971A45"/>
    <w:rsid w:val="009723DC"/>
    <w:rsid w:val="00973378"/>
    <w:rsid w:val="00973650"/>
    <w:rsid w:val="00973A01"/>
    <w:rsid w:val="00974851"/>
    <w:rsid w:val="00976071"/>
    <w:rsid w:val="0097629A"/>
    <w:rsid w:val="00976706"/>
    <w:rsid w:val="009768CA"/>
    <w:rsid w:val="00977D1F"/>
    <w:rsid w:val="00980341"/>
    <w:rsid w:val="00981BB0"/>
    <w:rsid w:val="00983123"/>
    <w:rsid w:val="0098340D"/>
    <w:rsid w:val="00983421"/>
    <w:rsid w:val="00983BAA"/>
    <w:rsid w:val="00984013"/>
    <w:rsid w:val="00985A83"/>
    <w:rsid w:val="00985F4B"/>
    <w:rsid w:val="00986134"/>
    <w:rsid w:val="009861E1"/>
    <w:rsid w:val="00986385"/>
    <w:rsid w:val="009864E5"/>
    <w:rsid w:val="0098656C"/>
    <w:rsid w:val="00986663"/>
    <w:rsid w:val="00986E61"/>
    <w:rsid w:val="009875EC"/>
    <w:rsid w:val="00987FCE"/>
    <w:rsid w:val="009902DF"/>
    <w:rsid w:val="00991553"/>
    <w:rsid w:val="00991739"/>
    <w:rsid w:val="0099194D"/>
    <w:rsid w:val="0099270E"/>
    <w:rsid w:val="009927F8"/>
    <w:rsid w:val="00992E81"/>
    <w:rsid w:val="009933C2"/>
    <w:rsid w:val="00993B91"/>
    <w:rsid w:val="00995423"/>
    <w:rsid w:val="009957BA"/>
    <w:rsid w:val="00995C80"/>
    <w:rsid w:val="00996549"/>
    <w:rsid w:val="0099684B"/>
    <w:rsid w:val="00996C95"/>
    <w:rsid w:val="00996E21"/>
    <w:rsid w:val="009977B7"/>
    <w:rsid w:val="00997ADC"/>
    <w:rsid w:val="009A0B15"/>
    <w:rsid w:val="009A11B2"/>
    <w:rsid w:val="009A13C1"/>
    <w:rsid w:val="009A1635"/>
    <w:rsid w:val="009A1E61"/>
    <w:rsid w:val="009A235D"/>
    <w:rsid w:val="009A240B"/>
    <w:rsid w:val="009A2626"/>
    <w:rsid w:val="009A2807"/>
    <w:rsid w:val="009A2D0A"/>
    <w:rsid w:val="009A415F"/>
    <w:rsid w:val="009A501F"/>
    <w:rsid w:val="009A5D15"/>
    <w:rsid w:val="009A6A25"/>
    <w:rsid w:val="009A7F75"/>
    <w:rsid w:val="009B1E11"/>
    <w:rsid w:val="009B27FB"/>
    <w:rsid w:val="009B340A"/>
    <w:rsid w:val="009B4B08"/>
    <w:rsid w:val="009B5216"/>
    <w:rsid w:val="009B5F34"/>
    <w:rsid w:val="009B602B"/>
    <w:rsid w:val="009B677F"/>
    <w:rsid w:val="009B685C"/>
    <w:rsid w:val="009B69D1"/>
    <w:rsid w:val="009C0419"/>
    <w:rsid w:val="009C0484"/>
    <w:rsid w:val="009C0522"/>
    <w:rsid w:val="009C09D0"/>
    <w:rsid w:val="009C0C6E"/>
    <w:rsid w:val="009C1C49"/>
    <w:rsid w:val="009C1F3E"/>
    <w:rsid w:val="009C1FCB"/>
    <w:rsid w:val="009C2251"/>
    <w:rsid w:val="009C25AA"/>
    <w:rsid w:val="009C3CDA"/>
    <w:rsid w:val="009C442F"/>
    <w:rsid w:val="009C459D"/>
    <w:rsid w:val="009C4845"/>
    <w:rsid w:val="009C675E"/>
    <w:rsid w:val="009C6A17"/>
    <w:rsid w:val="009C7998"/>
    <w:rsid w:val="009D0287"/>
    <w:rsid w:val="009D0618"/>
    <w:rsid w:val="009D0FFF"/>
    <w:rsid w:val="009D1DEC"/>
    <w:rsid w:val="009D2558"/>
    <w:rsid w:val="009D2B43"/>
    <w:rsid w:val="009D36A3"/>
    <w:rsid w:val="009D490E"/>
    <w:rsid w:val="009D4A9F"/>
    <w:rsid w:val="009D54A0"/>
    <w:rsid w:val="009D5EF5"/>
    <w:rsid w:val="009D6088"/>
    <w:rsid w:val="009D64E2"/>
    <w:rsid w:val="009D6735"/>
    <w:rsid w:val="009D6863"/>
    <w:rsid w:val="009D7247"/>
    <w:rsid w:val="009E05AA"/>
    <w:rsid w:val="009E13EE"/>
    <w:rsid w:val="009E1F23"/>
    <w:rsid w:val="009E282D"/>
    <w:rsid w:val="009E3202"/>
    <w:rsid w:val="009E41B6"/>
    <w:rsid w:val="009E4416"/>
    <w:rsid w:val="009E45CE"/>
    <w:rsid w:val="009E50D3"/>
    <w:rsid w:val="009E58D4"/>
    <w:rsid w:val="009E5A2E"/>
    <w:rsid w:val="009E666A"/>
    <w:rsid w:val="009E7C8D"/>
    <w:rsid w:val="009E7EB3"/>
    <w:rsid w:val="009F0F39"/>
    <w:rsid w:val="009F0FB1"/>
    <w:rsid w:val="009F1431"/>
    <w:rsid w:val="009F1CFC"/>
    <w:rsid w:val="009F1EA0"/>
    <w:rsid w:val="009F2EF8"/>
    <w:rsid w:val="009F3C4B"/>
    <w:rsid w:val="009F4512"/>
    <w:rsid w:val="009F4534"/>
    <w:rsid w:val="009F5354"/>
    <w:rsid w:val="009F6210"/>
    <w:rsid w:val="009F6302"/>
    <w:rsid w:val="009F75FC"/>
    <w:rsid w:val="00A01526"/>
    <w:rsid w:val="00A01C78"/>
    <w:rsid w:val="00A02608"/>
    <w:rsid w:val="00A035E2"/>
    <w:rsid w:val="00A04218"/>
    <w:rsid w:val="00A045E3"/>
    <w:rsid w:val="00A04899"/>
    <w:rsid w:val="00A05F7C"/>
    <w:rsid w:val="00A064CC"/>
    <w:rsid w:val="00A072FA"/>
    <w:rsid w:val="00A100CD"/>
    <w:rsid w:val="00A10380"/>
    <w:rsid w:val="00A10F20"/>
    <w:rsid w:val="00A123A4"/>
    <w:rsid w:val="00A12B84"/>
    <w:rsid w:val="00A1306A"/>
    <w:rsid w:val="00A1306B"/>
    <w:rsid w:val="00A13A2D"/>
    <w:rsid w:val="00A15371"/>
    <w:rsid w:val="00A1626E"/>
    <w:rsid w:val="00A171F1"/>
    <w:rsid w:val="00A17607"/>
    <w:rsid w:val="00A20C70"/>
    <w:rsid w:val="00A22784"/>
    <w:rsid w:val="00A23084"/>
    <w:rsid w:val="00A23180"/>
    <w:rsid w:val="00A24193"/>
    <w:rsid w:val="00A24206"/>
    <w:rsid w:val="00A24AE6"/>
    <w:rsid w:val="00A25164"/>
    <w:rsid w:val="00A25DB9"/>
    <w:rsid w:val="00A2618D"/>
    <w:rsid w:val="00A27CE6"/>
    <w:rsid w:val="00A33D36"/>
    <w:rsid w:val="00A34135"/>
    <w:rsid w:val="00A3473A"/>
    <w:rsid w:val="00A34E52"/>
    <w:rsid w:val="00A34E86"/>
    <w:rsid w:val="00A35A59"/>
    <w:rsid w:val="00A35E5A"/>
    <w:rsid w:val="00A3607A"/>
    <w:rsid w:val="00A36A66"/>
    <w:rsid w:val="00A36AE9"/>
    <w:rsid w:val="00A36D34"/>
    <w:rsid w:val="00A36DDE"/>
    <w:rsid w:val="00A4037A"/>
    <w:rsid w:val="00A40B5F"/>
    <w:rsid w:val="00A424AD"/>
    <w:rsid w:val="00A438DD"/>
    <w:rsid w:val="00A44890"/>
    <w:rsid w:val="00A45016"/>
    <w:rsid w:val="00A452A7"/>
    <w:rsid w:val="00A466EE"/>
    <w:rsid w:val="00A46A0B"/>
    <w:rsid w:val="00A472E0"/>
    <w:rsid w:val="00A475BB"/>
    <w:rsid w:val="00A47B5F"/>
    <w:rsid w:val="00A47BA0"/>
    <w:rsid w:val="00A5049E"/>
    <w:rsid w:val="00A50E2E"/>
    <w:rsid w:val="00A51680"/>
    <w:rsid w:val="00A51B2E"/>
    <w:rsid w:val="00A51E2F"/>
    <w:rsid w:val="00A521D3"/>
    <w:rsid w:val="00A52C6F"/>
    <w:rsid w:val="00A53454"/>
    <w:rsid w:val="00A54271"/>
    <w:rsid w:val="00A552BA"/>
    <w:rsid w:val="00A55532"/>
    <w:rsid w:val="00A5584D"/>
    <w:rsid w:val="00A5641D"/>
    <w:rsid w:val="00A56478"/>
    <w:rsid w:val="00A571D9"/>
    <w:rsid w:val="00A57BE7"/>
    <w:rsid w:val="00A57C67"/>
    <w:rsid w:val="00A605C5"/>
    <w:rsid w:val="00A60668"/>
    <w:rsid w:val="00A609C7"/>
    <w:rsid w:val="00A60B7F"/>
    <w:rsid w:val="00A60D65"/>
    <w:rsid w:val="00A61038"/>
    <w:rsid w:val="00A6146A"/>
    <w:rsid w:val="00A614E8"/>
    <w:rsid w:val="00A61566"/>
    <w:rsid w:val="00A61D25"/>
    <w:rsid w:val="00A63394"/>
    <w:rsid w:val="00A63FA5"/>
    <w:rsid w:val="00A64144"/>
    <w:rsid w:val="00A64869"/>
    <w:rsid w:val="00A65F6D"/>
    <w:rsid w:val="00A66733"/>
    <w:rsid w:val="00A66A8D"/>
    <w:rsid w:val="00A66A94"/>
    <w:rsid w:val="00A67A12"/>
    <w:rsid w:val="00A701C8"/>
    <w:rsid w:val="00A70E14"/>
    <w:rsid w:val="00A71332"/>
    <w:rsid w:val="00A71585"/>
    <w:rsid w:val="00A72C99"/>
    <w:rsid w:val="00A7424E"/>
    <w:rsid w:val="00A74834"/>
    <w:rsid w:val="00A74CEB"/>
    <w:rsid w:val="00A75940"/>
    <w:rsid w:val="00A761E9"/>
    <w:rsid w:val="00A77489"/>
    <w:rsid w:val="00A77E26"/>
    <w:rsid w:val="00A80034"/>
    <w:rsid w:val="00A808A4"/>
    <w:rsid w:val="00A809CE"/>
    <w:rsid w:val="00A813DB"/>
    <w:rsid w:val="00A82274"/>
    <w:rsid w:val="00A82398"/>
    <w:rsid w:val="00A835F9"/>
    <w:rsid w:val="00A838C0"/>
    <w:rsid w:val="00A8426C"/>
    <w:rsid w:val="00A84A34"/>
    <w:rsid w:val="00A851CE"/>
    <w:rsid w:val="00A90E75"/>
    <w:rsid w:val="00A9252E"/>
    <w:rsid w:val="00A9287C"/>
    <w:rsid w:val="00A92DDF"/>
    <w:rsid w:val="00A9308C"/>
    <w:rsid w:val="00A939FD"/>
    <w:rsid w:val="00A93EB5"/>
    <w:rsid w:val="00A94014"/>
    <w:rsid w:val="00A9451B"/>
    <w:rsid w:val="00A94D4A"/>
    <w:rsid w:val="00A9516F"/>
    <w:rsid w:val="00A955FF"/>
    <w:rsid w:val="00A95615"/>
    <w:rsid w:val="00A97055"/>
    <w:rsid w:val="00A97E84"/>
    <w:rsid w:val="00AA0241"/>
    <w:rsid w:val="00AA0364"/>
    <w:rsid w:val="00AA04A9"/>
    <w:rsid w:val="00AA0A7E"/>
    <w:rsid w:val="00AA1087"/>
    <w:rsid w:val="00AA126E"/>
    <w:rsid w:val="00AA2179"/>
    <w:rsid w:val="00AA286A"/>
    <w:rsid w:val="00AA301A"/>
    <w:rsid w:val="00AA3628"/>
    <w:rsid w:val="00AA4397"/>
    <w:rsid w:val="00AA6391"/>
    <w:rsid w:val="00AA6BAC"/>
    <w:rsid w:val="00AA78D9"/>
    <w:rsid w:val="00AA7A6D"/>
    <w:rsid w:val="00AB02B4"/>
    <w:rsid w:val="00AB10D8"/>
    <w:rsid w:val="00AB26BE"/>
    <w:rsid w:val="00AB3D84"/>
    <w:rsid w:val="00AB41BB"/>
    <w:rsid w:val="00AB4412"/>
    <w:rsid w:val="00AB5004"/>
    <w:rsid w:val="00AB5731"/>
    <w:rsid w:val="00AB7D43"/>
    <w:rsid w:val="00AB7F6A"/>
    <w:rsid w:val="00AB7FC8"/>
    <w:rsid w:val="00AC150B"/>
    <w:rsid w:val="00AC171C"/>
    <w:rsid w:val="00AC1A6A"/>
    <w:rsid w:val="00AC1B74"/>
    <w:rsid w:val="00AC2C4E"/>
    <w:rsid w:val="00AC542B"/>
    <w:rsid w:val="00AC56A4"/>
    <w:rsid w:val="00AC570B"/>
    <w:rsid w:val="00AC60E8"/>
    <w:rsid w:val="00AC68B3"/>
    <w:rsid w:val="00AC6947"/>
    <w:rsid w:val="00AC6F6C"/>
    <w:rsid w:val="00AC72DD"/>
    <w:rsid w:val="00AC7844"/>
    <w:rsid w:val="00AC78A8"/>
    <w:rsid w:val="00AC7962"/>
    <w:rsid w:val="00AC7E79"/>
    <w:rsid w:val="00AD0534"/>
    <w:rsid w:val="00AD0666"/>
    <w:rsid w:val="00AD195C"/>
    <w:rsid w:val="00AD19D7"/>
    <w:rsid w:val="00AD1AD4"/>
    <w:rsid w:val="00AD2996"/>
    <w:rsid w:val="00AD2E1D"/>
    <w:rsid w:val="00AD2EEC"/>
    <w:rsid w:val="00AD309D"/>
    <w:rsid w:val="00AD36AE"/>
    <w:rsid w:val="00AD3815"/>
    <w:rsid w:val="00AD3EC9"/>
    <w:rsid w:val="00AD439C"/>
    <w:rsid w:val="00AD44E5"/>
    <w:rsid w:val="00AD47F0"/>
    <w:rsid w:val="00AD48CE"/>
    <w:rsid w:val="00AD495B"/>
    <w:rsid w:val="00AD4B3A"/>
    <w:rsid w:val="00AD4DFC"/>
    <w:rsid w:val="00AD4E44"/>
    <w:rsid w:val="00AD50A4"/>
    <w:rsid w:val="00AD5172"/>
    <w:rsid w:val="00AD5933"/>
    <w:rsid w:val="00AD5E25"/>
    <w:rsid w:val="00AD6113"/>
    <w:rsid w:val="00AD64F0"/>
    <w:rsid w:val="00AD7351"/>
    <w:rsid w:val="00AE013D"/>
    <w:rsid w:val="00AE0306"/>
    <w:rsid w:val="00AE0764"/>
    <w:rsid w:val="00AE0D55"/>
    <w:rsid w:val="00AE1053"/>
    <w:rsid w:val="00AE1318"/>
    <w:rsid w:val="00AE178B"/>
    <w:rsid w:val="00AE186A"/>
    <w:rsid w:val="00AE18B7"/>
    <w:rsid w:val="00AE198A"/>
    <w:rsid w:val="00AE1B30"/>
    <w:rsid w:val="00AE2002"/>
    <w:rsid w:val="00AE2D28"/>
    <w:rsid w:val="00AE3323"/>
    <w:rsid w:val="00AE3469"/>
    <w:rsid w:val="00AE4604"/>
    <w:rsid w:val="00AE4AD0"/>
    <w:rsid w:val="00AE54CA"/>
    <w:rsid w:val="00AE578E"/>
    <w:rsid w:val="00AE5B88"/>
    <w:rsid w:val="00AE6EB0"/>
    <w:rsid w:val="00AE751F"/>
    <w:rsid w:val="00AE75FC"/>
    <w:rsid w:val="00AF0777"/>
    <w:rsid w:val="00AF08BA"/>
    <w:rsid w:val="00AF10CD"/>
    <w:rsid w:val="00AF1593"/>
    <w:rsid w:val="00AF218E"/>
    <w:rsid w:val="00AF4666"/>
    <w:rsid w:val="00AF46A6"/>
    <w:rsid w:val="00AF59FB"/>
    <w:rsid w:val="00AF6DBA"/>
    <w:rsid w:val="00AF7C5F"/>
    <w:rsid w:val="00B00C0F"/>
    <w:rsid w:val="00B01000"/>
    <w:rsid w:val="00B01A34"/>
    <w:rsid w:val="00B0219D"/>
    <w:rsid w:val="00B02FAF"/>
    <w:rsid w:val="00B03238"/>
    <w:rsid w:val="00B04456"/>
    <w:rsid w:val="00B04C50"/>
    <w:rsid w:val="00B04CCF"/>
    <w:rsid w:val="00B04CD3"/>
    <w:rsid w:val="00B073B0"/>
    <w:rsid w:val="00B079D8"/>
    <w:rsid w:val="00B07E97"/>
    <w:rsid w:val="00B10812"/>
    <w:rsid w:val="00B108D4"/>
    <w:rsid w:val="00B111DD"/>
    <w:rsid w:val="00B12930"/>
    <w:rsid w:val="00B13EC3"/>
    <w:rsid w:val="00B154B4"/>
    <w:rsid w:val="00B15803"/>
    <w:rsid w:val="00B163FA"/>
    <w:rsid w:val="00B16B38"/>
    <w:rsid w:val="00B16E05"/>
    <w:rsid w:val="00B1746B"/>
    <w:rsid w:val="00B17B41"/>
    <w:rsid w:val="00B20163"/>
    <w:rsid w:val="00B21A38"/>
    <w:rsid w:val="00B222B8"/>
    <w:rsid w:val="00B23136"/>
    <w:rsid w:val="00B2340D"/>
    <w:rsid w:val="00B23E3F"/>
    <w:rsid w:val="00B24051"/>
    <w:rsid w:val="00B240F9"/>
    <w:rsid w:val="00B24D1A"/>
    <w:rsid w:val="00B25357"/>
    <w:rsid w:val="00B257C2"/>
    <w:rsid w:val="00B25F81"/>
    <w:rsid w:val="00B26B84"/>
    <w:rsid w:val="00B26DDB"/>
    <w:rsid w:val="00B27321"/>
    <w:rsid w:val="00B27943"/>
    <w:rsid w:val="00B27B80"/>
    <w:rsid w:val="00B27EE8"/>
    <w:rsid w:val="00B306BB"/>
    <w:rsid w:val="00B31217"/>
    <w:rsid w:val="00B31881"/>
    <w:rsid w:val="00B31F41"/>
    <w:rsid w:val="00B32235"/>
    <w:rsid w:val="00B33273"/>
    <w:rsid w:val="00B33C07"/>
    <w:rsid w:val="00B34AB6"/>
    <w:rsid w:val="00B370BB"/>
    <w:rsid w:val="00B3748A"/>
    <w:rsid w:val="00B37917"/>
    <w:rsid w:val="00B41FE2"/>
    <w:rsid w:val="00B42CCD"/>
    <w:rsid w:val="00B43EA2"/>
    <w:rsid w:val="00B43FF9"/>
    <w:rsid w:val="00B4473A"/>
    <w:rsid w:val="00B44891"/>
    <w:rsid w:val="00B45A54"/>
    <w:rsid w:val="00B45DFD"/>
    <w:rsid w:val="00B469C4"/>
    <w:rsid w:val="00B47838"/>
    <w:rsid w:val="00B5013F"/>
    <w:rsid w:val="00B50359"/>
    <w:rsid w:val="00B50F56"/>
    <w:rsid w:val="00B51540"/>
    <w:rsid w:val="00B51817"/>
    <w:rsid w:val="00B5181E"/>
    <w:rsid w:val="00B51864"/>
    <w:rsid w:val="00B52418"/>
    <w:rsid w:val="00B52728"/>
    <w:rsid w:val="00B52CA4"/>
    <w:rsid w:val="00B52FA7"/>
    <w:rsid w:val="00B53AD6"/>
    <w:rsid w:val="00B54D18"/>
    <w:rsid w:val="00B54F60"/>
    <w:rsid w:val="00B55A4F"/>
    <w:rsid w:val="00B57DA1"/>
    <w:rsid w:val="00B57F64"/>
    <w:rsid w:val="00B615DB"/>
    <w:rsid w:val="00B61F3E"/>
    <w:rsid w:val="00B6244B"/>
    <w:rsid w:val="00B633FD"/>
    <w:rsid w:val="00B649D3"/>
    <w:rsid w:val="00B64A43"/>
    <w:rsid w:val="00B64D57"/>
    <w:rsid w:val="00B64EEC"/>
    <w:rsid w:val="00B65106"/>
    <w:rsid w:val="00B6523F"/>
    <w:rsid w:val="00B66154"/>
    <w:rsid w:val="00B661A3"/>
    <w:rsid w:val="00B661BC"/>
    <w:rsid w:val="00B66334"/>
    <w:rsid w:val="00B6666E"/>
    <w:rsid w:val="00B66DDE"/>
    <w:rsid w:val="00B677C4"/>
    <w:rsid w:val="00B7001E"/>
    <w:rsid w:val="00B710BA"/>
    <w:rsid w:val="00B7149C"/>
    <w:rsid w:val="00B7218C"/>
    <w:rsid w:val="00B74A16"/>
    <w:rsid w:val="00B74AA3"/>
    <w:rsid w:val="00B750BA"/>
    <w:rsid w:val="00B75565"/>
    <w:rsid w:val="00B75686"/>
    <w:rsid w:val="00B768D0"/>
    <w:rsid w:val="00B769C9"/>
    <w:rsid w:val="00B8012C"/>
    <w:rsid w:val="00B802EB"/>
    <w:rsid w:val="00B80FE5"/>
    <w:rsid w:val="00B816D7"/>
    <w:rsid w:val="00B81FE3"/>
    <w:rsid w:val="00B82C39"/>
    <w:rsid w:val="00B8357F"/>
    <w:rsid w:val="00B8463B"/>
    <w:rsid w:val="00B84DEE"/>
    <w:rsid w:val="00B853CE"/>
    <w:rsid w:val="00B8654F"/>
    <w:rsid w:val="00B876B8"/>
    <w:rsid w:val="00B91175"/>
    <w:rsid w:val="00B916A0"/>
    <w:rsid w:val="00B93021"/>
    <w:rsid w:val="00B93046"/>
    <w:rsid w:val="00B93C02"/>
    <w:rsid w:val="00B945C6"/>
    <w:rsid w:val="00B95630"/>
    <w:rsid w:val="00B97B74"/>
    <w:rsid w:val="00BA145A"/>
    <w:rsid w:val="00BA1496"/>
    <w:rsid w:val="00BA16ED"/>
    <w:rsid w:val="00BA28E6"/>
    <w:rsid w:val="00BA2FBB"/>
    <w:rsid w:val="00BA4BEF"/>
    <w:rsid w:val="00BA54D0"/>
    <w:rsid w:val="00BA5BC3"/>
    <w:rsid w:val="00BA5BD5"/>
    <w:rsid w:val="00BB240F"/>
    <w:rsid w:val="00BB25CF"/>
    <w:rsid w:val="00BB4546"/>
    <w:rsid w:val="00BB4A1F"/>
    <w:rsid w:val="00BB5199"/>
    <w:rsid w:val="00BB56E4"/>
    <w:rsid w:val="00BB62A3"/>
    <w:rsid w:val="00BB7B4B"/>
    <w:rsid w:val="00BC0653"/>
    <w:rsid w:val="00BC0D78"/>
    <w:rsid w:val="00BC0EC5"/>
    <w:rsid w:val="00BC1508"/>
    <w:rsid w:val="00BC18B5"/>
    <w:rsid w:val="00BC1E77"/>
    <w:rsid w:val="00BC1FD6"/>
    <w:rsid w:val="00BC28A2"/>
    <w:rsid w:val="00BC2A76"/>
    <w:rsid w:val="00BC2CDD"/>
    <w:rsid w:val="00BC3946"/>
    <w:rsid w:val="00BC41E0"/>
    <w:rsid w:val="00BC5BF7"/>
    <w:rsid w:val="00BC6B79"/>
    <w:rsid w:val="00BC6D5F"/>
    <w:rsid w:val="00BD185F"/>
    <w:rsid w:val="00BD2300"/>
    <w:rsid w:val="00BD2B24"/>
    <w:rsid w:val="00BD2E54"/>
    <w:rsid w:val="00BD33DE"/>
    <w:rsid w:val="00BD3DA7"/>
    <w:rsid w:val="00BD424D"/>
    <w:rsid w:val="00BD4A31"/>
    <w:rsid w:val="00BD5593"/>
    <w:rsid w:val="00BD6023"/>
    <w:rsid w:val="00BD62E3"/>
    <w:rsid w:val="00BD6847"/>
    <w:rsid w:val="00BD6C61"/>
    <w:rsid w:val="00BE10B0"/>
    <w:rsid w:val="00BE131D"/>
    <w:rsid w:val="00BE2ADD"/>
    <w:rsid w:val="00BE2E86"/>
    <w:rsid w:val="00BE3AFD"/>
    <w:rsid w:val="00BE4352"/>
    <w:rsid w:val="00BE4CF5"/>
    <w:rsid w:val="00BE58AC"/>
    <w:rsid w:val="00BE5AEA"/>
    <w:rsid w:val="00BE5EFE"/>
    <w:rsid w:val="00BE67F2"/>
    <w:rsid w:val="00BE79CE"/>
    <w:rsid w:val="00BE7A3A"/>
    <w:rsid w:val="00BF04BF"/>
    <w:rsid w:val="00BF0B14"/>
    <w:rsid w:val="00BF0B65"/>
    <w:rsid w:val="00BF159E"/>
    <w:rsid w:val="00BF1C9D"/>
    <w:rsid w:val="00BF1F59"/>
    <w:rsid w:val="00BF2171"/>
    <w:rsid w:val="00BF2265"/>
    <w:rsid w:val="00BF2804"/>
    <w:rsid w:val="00BF3F6B"/>
    <w:rsid w:val="00BF51C7"/>
    <w:rsid w:val="00BF56CC"/>
    <w:rsid w:val="00BF5ECC"/>
    <w:rsid w:val="00BF6423"/>
    <w:rsid w:val="00BF64D8"/>
    <w:rsid w:val="00BF658D"/>
    <w:rsid w:val="00BF6B39"/>
    <w:rsid w:val="00BF6C45"/>
    <w:rsid w:val="00BF76C9"/>
    <w:rsid w:val="00BF79A9"/>
    <w:rsid w:val="00C0040C"/>
    <w:rsid w:val="00C0069F"/>
    <w:rsid w:val="00C00720"/>
    <w:rsid w:val="00C009F2"/>
    <w:rsid w:val="00C0136D"/>
    <w:rsid w:val="00C01516"/>
    <w:rsid w:val="00C01945"/>
    <w:rsid w:val="00C021DC"/>
    <w:rsid w:val="00C02B5E"/>
    <w:rsid w:val="00C03B1C"/>
    <w:rsid w:val="00C048DF"/>
    <w:rsid w:val="00C0545D"/>
    <w:rsid w:val="00C05824"/>
    <w:rsid w:val="00C06487"/>
    <w:rsid w:val="00C068F1"/>
    <w:rsid w:val="00C06E70"/>
    <w:rsid w:val="00C0738C"/>
    <w:rsid w:val="00C076F4"/>
    <w:rsid w:val="00C07CCC"/>
    <w:rsid w:val="00C07EE1"/>
    <w:rsid w:val="00C104CA"/>
    <w:rsid w:val="00C10566"/>
    <w:rsid w:val="00C125C3"/>
    <w:rsid w:val="00C127DB"/>
    <w:rsid w:val="00C12FC3"/>
    <w:rsid w:val="00C131D1"/>
    <w:rsid w:val="00C138A5"/>
    <w:rsid w:val="00C13B0E"/>
    <w:rsid w:val="00C13C28"/>
    <w:rsid w:val="00C13D9B"/>
    <w:rsid w:val="00C14467"/>
    <w:rsid w:val="00C148F2"/>
    <w:rsid w:val="00C15438"/>
    <w:rsid w:val="00C15F7B"/>
    <w:rsid w:val="00C164DC"/>
    <w:rsid w:val="00C16C02"/>
    <w:rsid w:val="00C16D45"/>
    <w:rsid w:val="00C16E6B"/>
    <w:rsid w:val="00C17992"/>
    <w:rsid w:val="00C20C90"/>
    <w:rsid w:val="00C21B01"/>
    <w:rsid w:val="00C220E8"/>
    <w:rsid w:val="00C23CFE"/>
    <w:rsid w:val="00C25092"/>
    <w:rsid w:val="00C25696"/>
    <w:rsid w:val="00C25869"/>
    <w:rsid w:val="00C25A31"/>
    <w:rsid w:val="00C25C31"/>
    <w:rsid w:val="00C25F98"/>
    <w:rsid w:val="00C27309"/>
    <w:rsid w:val="00C27B91"/>
    <w:rsid w:val="00C3018E"/>
    <w:rsid w:val="00C308F4"/>
    <w:rsid w:val="00C313F1"/>
    <w:rsid w:val="00C316D5"/>
    <w:rsid w:val="00C33A5A"/>
    <w:rsid w:val="00C33C7C"/>
    <w:rsid w:val="00C345DE"/>
    <w:rsid w:val="00C352C4"/>
    <w:rsid w:val="00C36374"/>
    <w:rsid w:val="00C376F4"/>
    <w:rsid w:val="00C37D04"/>
    <w:rsid w:val="00C409C7"/>
    <w:rsid w:val="00C40E8E"/>
    <w:rsid w:val="00C414EB"/>
    <w:rsid w:val="00C415CA"/>
    <w:rsid w:val="00C41A5A"/>
    <w:rsid w:val="00C41D27"/>
    <w:rsid w:val="00C41F86"/>
    <w:rsid w:val="00C4200F"/>
    <w:rsid w:val="00C42E7F"/>
    <w:rsid w:val="00C43794"/>
    <w:rsid w:val="00C43EE0"/>
    <w:rsid w:val="00C44B0D"/>
    <w:rsid w:val="00C44B27"/>
    <w:rsid w:val="00C44F4C"/>
    <w:rsid w:val="00C467B0"/>
    <w:rsid w:val="00C468F2"/>
    <w:rsid w:val="00C46FE3"/>
    <w:rsid w:val="00C50BF6"/>
    <w:rsid w:val="00C52DA9"/>
    <w:rsid w:val="00C530C1"/>
    <w:rsid w:val="00C532CC"/>
    <w:rsid w:val="00C53818"/>
    <w:rsid w:val="00C53B6C"/>
    <w:rsid w:val="00C5485B"/>
    <w:rsid w:val="00C54A64"/>
    <w:rsid w:val="00C55AB2"/>
    <w:rsid w:val="00C55B92"/>
    <w:rsid w:val="00C56A2D"/>
    <w:rsid w:val="00C579C2"/>
    <w:rsid w:val="00C57D7C"/>
    <w:rsid w:val="00C619DE"/>
    <w:rsid w:val="00C62737"/>
    <w:rsid w:val="00C631A3"/>
    <w:rsid w:val="00C631EC"/>
    <w:rsid w:val="00C6537F"/>
    <w:rsid w:val="00C67A6D"/>
    <w:rsid w:val="00C70528"/>
    <w:rsid w:val="00C70B4E"/>
    <w:rsid w:val="00C71183"/>
    <w:rsid w:val="00C7243F"/>
    <w:rsid w:val="00C724F4"/>
    <w:rsid w:val="00C7295F"/>
    <w:rsid w:val="00C72C25"/>
    <w:rsid w:val="00C739D0"/>
    <w:rsid w:val="00C7430E"/>
    <w:rsid w:val="00C750A3"/>
    <w:rsid w:val="00C753C5"/>
    <w:rsid w:val="00C75474"/>
    <w:rsid w:val="00C75C67"/>
    <w:rsid w:val="00C75FE4"/>
    <w:rsid w:val="00C77197"/>
    <w:rsid w:val="00C77CDF"/>
    <w:rsid w:val="00C804FD"/>
    <w:rsid w:val="00C807B7"/>
    <w:rsid w:val="00C808B4"/>
    <w:rsid w:val="00C813D4"/>
    <w:rsid w:val="00C81A24"/>
    <w:rsid w:val="00C825AD"/>
    <w:rsid w:val="00C8295A"/>
    <w:rsid w:val="00C82B13"/>
    <w:rsid w:val="00C82CD4"/>
    <w:rsid w:val="00C83078"/>
    <w:rsid w:val="00C850BC"/>
    <w:rsid w:val="00C85A4E"/>
    <w:rsid w:val="00C863C1"/>
    <w:rsid w:val="00C8700F"/>
    <w:rsid w:val="00C87379"/>
    <w:rsid w:val="00C90403"/>
    <w:rsid w:val="00C905D0"/>
    <w:rsid w:val="00C91657"/>
    <w:rsid w:val="00C91B11"/>
    <w:rsid w:val="00C92153"/>
    <w:rsid w:val="00C932AA"/>
    <w:rsid w:val="00C94113"/>
    <w:rsid w:val="00C9483E"/>
    <w:rsid w:val="00C9499F"/>
    <w:rsid w:val="00C94EBB"/>
    <w:rsid w:val="00C9591B"/>
    <w:rsid w:val="00C95F36"/>
    <w:rsid w:val="00C97EC9"/>
    <w:rsid w:val="00CA0879"/>
    <w:rsid w:val="00CA0CCB"/>
    <w:rsid w:val="00CA109C"/>
    <w:rsid w:val="00CA3BB3"/>
    <w:rsid w:val="00CA53EA"/>
    <w:rsid w:val="00CA5A3F"/>
    <w:rsid w:val="00CA6C7F"/>
    <w:rsid w:val="00CA7135"/>
    <w:rsid w:val="00CB0CF7"/>
    <w:rsid w:val="00CB2A0A"/>
    <w:rsid w:val="00CB2C60"/>
    <w:rsid w:val="00CB2D3B"/>
    <w:rsid w:val="00CB36A3"/>
    <w:rsid w:val="00CB4083"/>
    <w:rsid w:val="00CB493B"/>
    <w:rsid w:val="00CB5145"/>
    <w:rsid w:val="00CB5F4C"/>
    <w:rsid w:val="00CB6B40"/>
    <w:rsid w:val="00CC018D"/>
    <w:rsid w:val="00CC0B73"/>
    <w:rsid w:val="00CC1020"/>
    <w:rsid w:val="00CC12AC"/>
    <w:rsid w:val="00CC1DFF"/>
    <w:rsid w:val="00CC388D"/>
    <w:rsid w:val="00CC3AB8"/>
    <w:rsid w:val="00CC40B7"/>
    <w:rsid w:val="00CC4DAA"/>
    <w:rsid w:val="00CC5056"/>
    <w:rsid w:val="00CC5C5B"/>
    <w:rsid w:val="00CC667D"/>
    <w:rsid w:val="00CC761B"/>
    <w:rsid w:val="00CD0709"/>
    <w:rsid w:val="00CD0B93"/>
    <w:rsid w:val="00CD0CE6"/>
    <w:rsid w:val="00CD1429"/>
    <w:rsid w:val="00CD14DB"/>
    <w:rsid w:val="00CD176A"/>
    <w:rsid w:val="00CD2243"/>
    <w:rsid w:val="00CD22AD"/>
    <w:rsid w:val="00CD24F0"/>
    <w:rsid w:val="00CD2C9A"/>
    <w:rsid w:val="00CD400E"/>
    <w:rsid w:val="00CD4762"/>
    <w:rsid w:val="00CD4BB7"/>
    <w:rsid w:val="00CD4DAA"/>
    <w:rsid w:val="00CD5975"/>
    <w:rsid w:val="00CD5C36"/>
    <w:rsid w:val="00CD5F4D"/>
    <w:rsid w:val="00CD6425"/>
    <w:rsid w:val="00CD64A3"/>
    <w:rsid w:val="00CD64CC"/>
    <w:rsid w:val="00CD6EA9"/>
    <w:rsid w:val="00CD7E60"/>
    <w:rsid w:val="00CE118D"/>
    <w:rsid w:val="00CE233F"/>
    <w:rsid w:val="00CE2988"/>
    <w:rsid w:val="00CE2A85"/>
    <w:rsid w:val="00CE3CA6"/>
    <w:rsid w:val="00CE441E"/>
    <w:rsid w:val="00CE468E"/>
    <w:rsid w:val="00CE4734"/>
    <w:rsid w:val="00CE4BDB"/>
    <w:rsid w:val="00CE5788"/>
    <w:rsid w:val="00CE7254"/>
    <w:rsid w:val="00CF0503"/>
    <w:rsid w:val="00CF050F"/>
    <w:rsid w:val="00CF0D7F"/>
    <w:rsid w:val="00CF1443"/>
    <w:rsid w:val="00CF1EEB"/>
    <w:rsid w:val="00CF312C"/>
    <w:rsid w:val="00CF3BAA"/>
    <w:rsid w:val="00CF3FAF"/>
    <w:rsid w:val="00CF5B98"/>
    <w:rsid w:val="00CF7048"/>
    <w:rsid w:val="00CF7504"/>
    <w:rsid w:val="00CF78B0"/>
    <w:rsid w:val="00CF7D78"/>
    <w:rsid w:val="00CF7DDC"/>
    <w:rsid w:val="00D0025E"/>
    <w:rsid w:val="00D02C4D"/>
    <w:rsid w:val="00D02E3B"/>
    <w:rsid w:val="00D02E53"/>
    <w:rsid w:val="00D034EE"/>
    <w:rsid w:val="00D03649"/>
    <w:rsid w:val="00D04651"/>
    <w:rsid w:val="00D047EB"/>
    <w:rsid w:val="00D05644"/>
    <w:rsid w:val="00D05C50"/>
    <w:rsid w:val="00D05FDC"/>
    <w:rsid w:val="00D06120"/>
    <w:rsid w:val="00D06FD7"/>
    <w:rsid w:val="00D074F4"/>
    <w:rsid w:val="00D108C9"/>
    <w:rsid w:val="00D10C33"/>
    <w:rsid w:val="00D11D83"/>
    <w:rsid w:val="00D12DB1"/>
    <w:rsid w:val="00D1310B"/>
    <w:rsid w:val="00D14CD6"/>
    <w:rsid w:val="00D15636"/>
    <w:rsid w:val="00D15680"/>
    <w:rsid w:val="00D157E7"/>
    <w:rsid w:val="00D17AC7"/>
    <w:rsid w:val="00D21136"/>
    <w:rsid w:val="00D21560"/>
    <w:rsid w:val="00D22B71"/>
    <w:rsid w:val="00D23022"/>
    <w:rsid w:val="00D23263"/>
    <w:rsid w:val="00D2338B"/>
    <w:rsid w:val="00D23C80"/>
    <w:rsid w:val="00D245DF"/>
    <w:rsid w:val="00D24616"/>
    <w:rsid w:val="00D2598F"/>
    <w:rsid w:val="00D2638D"/>
    <w:rsid w:val="00D3016F"/>
    <w:rsid w:val="00D30432"/>
    <w:rsid w:val="00D30AD8"/>
    <w:rsid w:val="00D3219C"/>
    <w:rsid w:val="00D324B6"/>
    <w:rsid w:val="00D32728"/>
    <w:rsid w:val="00D33857"/>
    <w:rsid w:val="00D33C3A"/>
    <w:rsid w:val="00D33F1D"/>
    <w:rsid w:val="00D33F29"/>
    <w:rsid w:val="00D34C88"/>
    <w:rsid w:val="00D34D5F"/>
    <w:rsid w:val="00D3592A"/>
    <w:rsid w:val="00D36090"/>
    <w:rsid w:val="00D407AA"/>
    <w:rsid w:val="00D41110"/>
    <w:rsid w:val="00D416FC"/>
    <w:rsid w:val="00D427C6"/>
    <w:rsid w:val="00D43465"/>
    <w:rsid w:val="00D44196"/>
    <w:rsid w:val="00D443B2"/>
    <w:rsid w:val="00D448F2"/>
    <w:rsid w:val="00D45E70"/>
    <w:rsid w:val="00D46BE8"/>
    <w:rsid w:val="00D46F74"/>
    <w:rsid w:val="00D47018"/>
    <w:rsid w:val="00D47C03"/>
    <w:rsid w:val="00D47DD1"/>
    <w:rsid w:val="00D500A1"/>
    <w:rsid w:val="00D500D7"/>
    <w:rsid w:val="00D5149D"/>
    <w:rsid w:val="00D51B5B"/>
    <w:rsid w:val="00D52346"/>
    <w:rsid w:val="00D530B5"/>
    <w:rsid w:val="00D530F0"/>
    <w:rsid w:val="00D536EF"/>
    <w:rsid w:val="00D539CA"/>
    <w:rsid w:val="00D53D67"/>
    <w:rsid w:val="00D54284"/>
    <w:rsid w:val="00D5547D"/>
    <w:rsid w:val="00D55757"/>
    <w:rsid w:val="00D55AAB"/>
    <w:rsid w:val="00D565E2"/>
    <w:rsid w:val="00D56CAE"/>
    <w:rsid w:val="00D57590"/>
    <w:rsid w:val="00D57AD8"/>
    <w:rsid w:val="00D57DA0"/>
    <w:rsid w:val="00D60274"/>
    <w:rsid w:val="00D613C3"/>
    <w:rsid w:val="00D63850"/>
    <w:rsid w:val="00D64F7F"/>
    <w:rsid w:val="00D650F8"/>
    <w:rsid w:val="00D6551D"/>
    <w:rsid w:val="00D65A11"/>
    <w:rsid w:val="00D66C39"/>
    <w:rsid w:val="00D671FE"/>
    <w:rsid w:val="00D707EE"/>
    <w:rsid w:val="00D71C28"/>
    <w:rsid w:val="00D724F7"/>
    <w:rsid w:val="00D72DBC"/>
    <w:rsid w:val="00D73ECB"/>
    <w:rsid w:val="00D74020"/>
    <w:rsid w:val="00D756F5"/>
    <w:rsid w:val="00D75B49"/>
    <w:rsid w:val="00D765C2"/>
    <w:rsid w:val="00D76D0B"/>
    <w:rsid w:val="00D76E2D"/>
    <w:rsid w:val="00D805A2"/>
    <w:rsid w:val="00D81034"/>
    <w:rsid w:val="00D81B84"/>
    <w:rsid w:val="00D81E26"/>
    <w:rsid w:val="00D838B7"/>
    <w:rsid w:val="00D83D1E"/>
    <w:rsid w:val="00D84618"/>
    <w:rsid w:val="00D8521F"/>
    <w:rsid w:val="00D85947"/>
    <w:rsid w:val="00D85DF3"/>
    <w:rsid w:val="00D864A3"/>
    <w:rsid w:val="00D866CD"/>
    <w:rsid w:val="00D8700F"/>
    <w:rsid w:val="00D87019"/>
    <w:rsid w:val="00D872D4"/>
    <w:rsid w:val="00D8763E"/>
    <w:rsid w:val="00D878A1"/>
    <w:rsid w:val="00D87ED4"/>
    <w:rsid w:val="00D87F93"/>
    <w:rsid w:val="00D90389"/>
    <w:rsid w:val="00D90600"/>
    <w:rsid w:val="00D91A2A"/>
    <w:rsid w:val="00D92DB0"/>
    <w:rsid w:val="00D95510"/>
    <w:rsid w:val="00D96127"/>
    <w:rsid w:val="00D97014"/>
    <w:rsid w:val="00D970C3"/>
    <w:rsid w:val="00D97E97"/>
    <w:rsid w:val="00DA015A"/>
    <w:rsid w:val="00DA0EBB"/>
    <w:rsid w:val="00DA102E"/>
    <w:rsid w:val="00DA110C"/>
    <w:rsid w:val="00DA21A6"/>
    <w:rsid w:val="00DA35CF"/>
    <w:rsid w:val="00DA516A"/>
    <w:rsid w:val="00DA5985"/>
    <w:rsid w:val="00DA7634"/>
    <w:rsid w:val="00DA7E78"/>
    <w:rsid w:val="00DB00D0"/>
    <w:rsid w:val="00DB0642"/>
    <w:rsid w:val="00DB0D41"/>
    <w:rsid w:val="00DB1437"/>
    <w:rsid w:val="00DB1B6B"/>
    <w:rsid w:val="00DB1E36"/>
    <w:rsid w:val="00DB232A"/>
    <w:rsid w:val="00DB2AE0"/>
    <w:rsid w:val="00DB2AE3"/>
    <w:rsid w:val="00DB39E0"/>
    <w:rsid w:val="00DB3E93"/>
    <w:rsid w:val="00DB3F7C"/>
    <w:rsid w:val="00DB3F99"/>
    <w:rsid w:val="00DB4B12"/>
    <w:rsid w:val="00DB53DA"/>
    <w:rsid w:val="00DB57F9"/>
    <w:rsid w:val="00DB642A"/>
    <w:rsid w:val="00DB6C93"/>
    <w:rsid w:val="00DB6D85"/>
    <w:rsid w:val="00DC0BA5"/>
    <w:rsid w:val="00DC11D1"/>
    <w:rsid w:val="00DC1566"/>
    <w:rsid w:val="00DC1C59"/>
    <w:rsid w:val="00DC20B9"/>
    <w:rsid w:val="00DC2279"/>
    <w:rsid w:val="00DC3CD4"/>
    <w:rsid w:val="00DC41A5"/>
    <w:rsid w:val="00DC43B8"/>
    <w:rsid w:val="00DC4A5F"/>
    <w:rsid w:val="00DC6634"/>
    <w:rsid w:val="00DD243C"/>
    <w:rsid w:val="00DD2ED9"/>
    <w:rsid w:val="00DD5855"/>
    <w:rsid w:val="00DD5CF5"/>
    <w:rsid w:val="00DD6689"/>
    <w:rsid w:val="00DD7583"/>
    <w:rsid w:val="00DD75DA"/>
    <w:rsid w:val="00DE0788"/>
    <w:rsid w:val="00DE1622"/>
    <w:rsid w:val="00DE25CC"/>
    <w:rsid w:val="00DE2831"/>
    <w:rsid w:val="00DE2A78"/>
    <w:rsid w:val="00DE30E2"/>
    <w:rsid w:val="00DE335A"/>
    <w:rsid w:val="00DE3372"/>
    <w:rsid w:val="00DE39C1"/>
    <w:rsid w:val="00DE3CB5"/>
    <w:rsid w:val="00DE4005"/>
    <w:rsid w:val="00DE554C"/>
    <w:rsid w:val="00DE687B"/>
    <w:rsid w:val="00DE6D26"/>
    <w:rsid w:val="00DE6E0F"/>
    <w:rsid w:val="00DE6FAC"/>
    <w:rsid w:val="00DF1762"/>
    <w:rsid w:val="00DF21D3"/>
    <w:rsid w:val="00DF23F1"/>
    <w:rsid w:val="00DF2862"/>
    <w:rsid w:val="00DF2D3B"/>
    <w:rsid w:val="00DF3142"/>
    <w:rsid w:val="00DF44C7"/>
    <w:rsid w:val="00DF54D7"/>
    <w:rsid w:val="00DF5C99"/>
    <w:rsid w:val="00DF629D"/>
    <w:rsid w:val="00DF6800"/>
    <w:rsid w:val="00DF6C20"/>
    <w:rsid w:val="00DF76FF"/>
    <w:rsid w:val="00DF7939"/>
    <w:rsid w:val="00DF7D6F"/>
    <w:rsid w:val="00DF7E02"/>
    <w:rsid w:val="00DF7EBB"/>
    <w:rsid w:val="00E018BA"/>
    <w:rsid w:val="00E01EF5"/>
    <w:rsid w:val="00E01FCC"/>
    <w:rsid w:val="00E02A1F"/>
    <w:rsid w:val="00E05CDF"/>
    <w:rsid w:val="00E075BC"/>
    <w:rsid w:val="00E1009C"/>
    <w:rsid w:val="00E104C5"/>
    <w:rsid w:val="00E10694"/>
    <w:rsid w:val="00E10B88"/>
    <w:rsid w:val="00E12744"/>
    <w:rsid w:val="00E1335C"/>
    <w:rsid w:val="00E133F3"/>
    <w:rsid w:val="00E13CEC"/>
    <w:rsid w:val="00E144E2"/>
    <w:rsid w:val="00E147A9"/>
    <w:rsid w:val="00E14C70"/>
    <w:rsid w:val="00E14C72"/>
    <w:rsid w:val="00E153FD"/>
    <w:rsid w:val="00E164B0"/>
    <w:rsid w:val="00E16D36"/>
    <w:rsid w:val="00E16D49"/>
    <w:rsid w:val="00E17327"/>
    <w:rsid w:val="00E21EC9"/>
    <w:rsid w:val="00E22DAA"/>
    <w:rsid w:val="00E23717"/>
    <w:rsid w:val="00E237AC"/>
    <w:rsid w:val="00E2390C"/>
    <w:rsid w:val="00E241F3"/>
    <w:rsid w:val="00E24B61"/>
    <w:rsid w:val="00E24DF6"/>
    <w:rsid w:val="00E2593D"/>
    <w:rsid w:val="00E25CD4"/>
    <w:rsid w:val="00E2611F"/>
    <w:rsid w:val="00E32118"/>
    <w:rsid w:val="00E32E7B"/>
    <w:rsid w:val="00E35990"/>
    <w:rsid w:val="00E37997"/>
    <w:rsid w:val="00E4088F"/>
    <w:rsid w:val="00E4120B"/>
    <w:rsid w:val="00E414BA"/>
    <w:rsid w:val="00E41931"/>
    <w:rsid w:val="00E421B1"/>
    <w:rsid w:val="00E4360D"/>
    <w:rsid w:val="00E438BB"/>
    <w:rsid w:val="00E4393E"/>
    <w:rsid w:val="00E4400D"/>
    <w:rsid w:val="00E4500F"/>
    <w:rsid w:val="00E45A86"/>
    <w:rsid w:val="00E45BD8"/>
    <w:rsid w:val="00E47401"/>
    <w:rsid w:val="00E478A9"/>
    <w:rsid w:val="00E47B09"/>
    <w:rsid w:val="00E508AA"/>
    <w:rsid w:val="00E509D7"/>
    <w:rsid w:val="00E517CF"/>
    <w:rsid w:val="00E51A50"/>
    <w:rsid w:val="00E51B15"/>
    <w:rsid w:val="00E51D11"/>
    <w:rsid w:val="00E52A83"/>
    <w:rsid w:val="00E531B9"/>
    <w:rsid w:val="00E531EC"/>
    <w:rsid w:val="00E55CEF"/>
    <w:rsid w:val="00E5698A"/>
    <w:rsid w:val="00E56C19"/>
    <w:rsid w:val="00E56E51"/>
    <w:rsid w:val="00E57D01"/>
    <w:rsid w:val="00E57EA7"/>
    <w:rsid w:val="00E608D8"/>
    <w:rsid w:val="00E60BC0"/>
    <w:rsid w:val="00E61F0E"/>
    <w:rsid w:val="00E63B26"/>
    <w:rsid w:val="00E6422E"/>
    <w:rsid w:val="00E645CE"/>
    <w:rsid w:val="00E64981"/>
    <w:rsid w:val="00E64C5B"/>
    <w:rsid w:val="00E67512"/>
    <w:rsid w:val="00E71022"/>
    <w:rsid w:val="00E71448"/>
    <w:rsid w:val="00E716E3"/>
    <w:rsid w:val="00E7548F"/>
    <w:rsid w:val="00E75681"/>
    <w:rsid w:val="00E7585B"/>
    <w:rsid w:val="00E76D3F"/>
    <w:rsid w:val="00E77496"/>
    <w:rsid w:val="00E800E3"/>
    <w:rsid w:val="00E804D2"/>
    <w:rsid w:val="00E804E7"/>
    <w:rsid w:val="00E817DE"/>
    <w:rsid w:val="00E81A6D"/>
    <w:rsid w:val="00E83662"/>
    <w:rsid w:val="00E837E2"/>
    <w:rsid w:val="00E83AF6"/>
    <w:rsid w:val="00E84EA6"/>
    <w:rsid w:val="00E86060"/>
    <w:rsid w:val="00E866D1"/>
    <w:rsid w:val="00E86BBE"/>
    <w:rsid w:val="00E86C56"/>
    <w:rsid w:val="00E90049"/>
    <w:rsid w:val="00E90486"/>
    <w:rsid w:val="00E90CDA"/>
    <w:rsid w:val="00E91102"/>
    <w:rsid w:val="00E91323"/>
    <w:rsid w:val="00E91CDC"/>
    <w:rsid w:val="00E9274A"/>
    <w:rsid w:val="00E93BDF"/>
    <w:rsid w:val="00E9483B"/>
    <w:rsid w:val="00E950C3"/>
    <w:rsid w:val="00E950F6"/>
    <w:rsid w:val="00E9566F"/>
    <w:rsid w:val="00E95A8A"/>
    <w:rsid w:val="00E96B17"/>
    <w:rsid w:val="00E97224"/>
    <w:rsid w:val="00E972B8"/>
    <w:rsid w:val="00E97F7D"/>
    <w:rsid w:val="00EA13F5"/>
    <w:rsid w:val="00EA17BF"/>
    <w:rsid w:val="00EA1D4D"/>
    <w:rsid w:val="00EA208C"/>
    <w:rsid w:val="00EA26B0"/>
    <w:rsid w:val="00EA3517"/>
    <w:rsid w:val="00EA3665"/>
    <w:rsid w:val="00EA3FA5"/>
    <w:rsid w:val="00EA469F"/>
    <w:rsid w:val="00EA4FB7"/>
    <w:rsid w:val="00EA5372"/>
    <w:rsid w:val="00EA5641"/>
    <w:rsid w:val="00EA5C33"/>
    <w:rsid w:val="00EA5DFD"/>
    <w:rsid w:val="00EA611B"/>
    <w:rsid w:val="00EA6EED"/>
    <w:rsid w:val="00EA7F51"/>
    <w:rsid w:val="00EB0158"/>
    <w:rsid w:val="00EB10C0"/>
    <w:rsid w:val="00EB2014"/>
    <w:rsid w:val="00EB2138"/>
    <w:rsid w:val="00EB2F74"/>
    <w:rsid w:val="00EB33E2"/>
    <w:rsid w:val="00EB3854"/>
    <w:rsid w:val="00EB4385"/>
    <w:rsid w:val="00EB43AB"/>
    <w:rsid w:val="00EB4842"/>
    <w:rsid w:val="00EB53AB"/>
    <w:rsid w:val="00EB5ED1"/>
    <w:rsid w:val="00EB5EDE"/>
    <w:rsid w:val="00EB63AE"/>
    <w:rsid w:val="00EB63B1"/>
    <w:rsid w:val="00EB6BD2"/>
    <w:rsid w:val="00EB72F1"/>
    <w:rsid w:val="00EB7B2B"/>
    <w:rsid w:val="00EC5B70"/>
    <w:rsid w:val="00EC60C1"/>
    <w:rsid w:val="00EC617E"/>
    <w:rsid w:val="00EC66B4"/>
    <w:rsid w:val="00EC7563"/>
    <w:rsid w:val="00EC756E"/>
    <w:rsid w:val="00EC77E0"/>
    <w:rsid w:val="00ED2113"/>
    <w:rsid w:val="00ED21A8"/>
    <w:rsid w:val="00ED2900"/>
    <w:rsid w:val="00ED38AC"/>
    <w:rsid w:val="00ED3B2B"/>
    <w:rsid w:val="00ED3EF9"/>
    <w:rsid w:val="00ED429F"/>
    <w:rsid w:val="00ED56B8"/>
    <w:rsid w:val="00ED579F"/>
    <w:rsid w:val="00ED5A79"/>
    <w:rsid w:val="00ED5DE5"/>
    <w:rsid w:val="00ED63BD"/>
    <w:rsid w:val="00ED6536"/>
    <w:rsid w:val="00EE1A59"/>
    <w:rsid w:val="00EE1A84"/>
    <w:rsid w:val="00EE1FBC"/>
    <w:rsid w:val="00EE2BC6"/>
    <w:rsid w:val="00EE5893"/>
    <w:rsid w:val="00EF00B2"/>
    <w:rsid w:val="00EF0562"/>
    <w:rsid w:val="00EF0AE3"/>
    <w:rsid w:val="00EF11C7"/>
    <w:rsid w:val="00EF1532"/>
    <w:rsid w:val="00EF4614"/>
    <w:rsid w:val="00EF5186"/>
    <w:rsid w:val="00EF53EB"/>
    <w:rsid w:val="00EF6B27"/>
    <w:rsid w:val="00EF6DC4"/>
    <w:rsid w:val="00F01416"/>
    <w:rsid w:val="00F018B7"/>
    <w:rsid w:val="00F0296B"/>
    <w:rsid w:val="00F032C7"/>
    <w:rsid w:val="00F035B2"/>
    <w:rsid w:val="00F0398C"/>
    <w:rsid w:val="00F06176"/>
    <w:rsid w:val="00F061FB"/>
    <w:rsid w:val="00F07033"/>
    <w:rsid w:val="00F07348"/>
    <w:rsid w:val="00F07DAD"/>
    <w:rsid w:val="00F12387"/>
    <w:rsid w:val="00F12DDA"/>
    <w:rsid w:val="00F14863"/>
    <w:rsid w:val="00F15F44"/>
    <w:rsid w:val="00F16108"/>
    <w:rsid w:val="00F16B28"/>
    <w:rsid w:val="00F17AA8"/>
    <w:rsid w:val="00F21C68"/>
    <w:rsid w:val="00F22651"/>
    <w:rsid w:val="00F22946"/>
    <w:rsid w:val="00F229D2"/>
    <w:rsid w:val="00F22A49"/>
    <w:rsid w:val="00F22C79"/>
    <w:rsid w:val="00F22F79"/>
    <w:rsid w:val="00F23B5B"/>
    <w:rsid w:val="00F24418"/>
    <w:rsid w:val="00F2476D"/>
    <w:rsid w:val="00F2493D"/>
    <w:rsid w:val="00F24B22"/>
    <w:rsid w:val="00F25CC0"/>
    <w:rsid w:val="00F25E1F"/>
    <w:rsid w:val="00F2611A"/>
    <w:rsid w:val="00F26B42"/>
    <w:rsid w:val="00F26C2F"/>
    <w:rsid w:val="00F26D30"/>
    <w:rsid w:val="00F310AB"/>
    <w:rsid w:val="00F33320"/>
    <w:rsid w:val="00F33392"/>
    <w:rsid w:val="00F337E3"/>
    <w:rsid w:val="00F33FC7"/>
    <w:rsid w:val="00F342FD"/>
    <w:rsid w:val="00F3471B"/>
    <w:rsid w:val="00F3499A"/>
    <w:rsid w:val="00F35050"/>
    <w:rsid w:val="00F35E68"/>
    <w:rsid w:val="00F35F77"/>
    <w:rsid w:val="00F360C0"/>
    <w:rsid w:val="00F361B6"/>
    <w:rsid w:val="00F361E2"/>
    <w:rsid w:val="00F36F79"/>
    <w:rsid w:val="00F3728E"/>
    <w:rsid w:val="00F412BD"/>
    <w:rsid w:val="00F41A95"/>
    <w:rsid w:val="00F428AC"/>
    <w:rsid w:val="00F4362C"/>
    <w:rsid w:val="00F46AB7"/>
    <w:rsid w:val="00F47CFF"/>
    <w:rsid w:val="00F50275"/>
    <w:rsid w:val="00F50761"/>
    <w:rsid w:val="00F574D6"/>
    <w:rsid w:val="00F6094E"/>
    <w:rsid w:val="00F624FC"/>
    <w:rsid w:val="00F62633"/>
    <w:rsid w:val="00F62D79"/>
    <w:rsid w:val="00F643EF"/>
    <w:rsid w:val="00F64ACB"/>
    <w:rsid w:val="00F64E3B"/>
    <w:rsid w:val="00F657CF"/>
    <w:rsid w:val="00F65D05"/>
    <w:rsid w:val="00F67698"/>
    <w:rsid w:val="00F701B4"/>
    <w:rsid w:val="00F719AB"/>
    <w:rsid w:val="00F71B8C"/>
    <w:rsid w:val="00F72E87"/>
    <w:rsid w:val="00F72F48"/>
    <w:rsid w:val="00F73688"/>
    <w:rsid w:val="00F74629"/>
    <w:rsid w:val="00F752F1"/>
    <w:rsid w:val="00F759E0"/>
    <w:rsid w:val="00F769F9"/>
    <w:rsid w:val="00F77386"/>
    <w:rsid w:val="00F775CB"/>
    <w:rsid w:val="00F801C5"/>
    <w:rsid w:val="00F803BC"/>
    <w:rsid w:val="00F805CF"/>
    <w:rsid w:val="00F80CE7"/>
    <w:rsid w:val="00F829D3"/>
    <w:rsid w:val="00F8380A"/>
    <w:rsid w:val="00F83B87"/>
    <w:rsid w:val="00F83DC5"/>
    <w:rsid w:val="00F846FF"/>
    <w:rsid w:val="00F84CAF"/>
    <w:rsid w:val="00F84F9D"/>
    <w:rsid w:val="00F8521A"/>
    <w:rsid w:val="00F853A0"/>
    <w:rsid w:val="00F85876"/>
    <w:rsid w:val="00F85E19"/>
    <w:rsid w:val="00F8646E"/>
    <w:rsid w:val="00F868ED"/>
    <w:rsid w:val="00F86BC0"/>
    <w:rsid w:val="00F87270"/>
    <w:rsid w:val="00F87B59"/>
    <w:rsid w:val="00F90A52"/>
    <w:rsid w:val="00F93CEC"/>
    <w:rsid w:val="00F95C8A"/>
    <w:rsid w:val="00F96862"/>
    <w:rsid w:val="00F969A3"/>
    <w:rsid w:val="00F969EE"/>
    <w:rsid w:val="00F96F06"/>
    <w:rsid w:val="00F9726B"/>
    <w:rsid w:val="00F97407"/>
    <w:rsid w:val="00FA2381"/>
    <w:rsid w:val="00FA331A"/>
    <w:rsid w:val="00FA49D6"/>
    <w:rsid w:val="00FA4E11"/>
    <w:rsid w:val="00FA737D"/>
    <w:rsid w:val="00FA7C67"/>
    <w:rsid w:val="00FA7D53"/>
    <w:rsid w:val="00FB064C"/>
    <w:rsid w:val="00FB1032"/>
    <w:rsid w:val="00FB1349"/>
    <w:rsid w:val="00FB2227"/>
    <w:rsid w:val="00FB345E"/>
    <w:rsid w:val="00FB35D1"/>
    <w:rsid w:val="00FB4071"/>
    <w:rsid w:val="00FB512E"/>
    <w:rsid w:val="00FB53F7"/>
    <w:rsid w:val="00FB58EE"/>
    <w:rsid w:val="00FB5B08"/>
    <w:rsid w:val="00FC11DF"/>
    <w:rsid w:val="00FC183B"/>
    <w:rsid w:val="00FC2028"/>
    <w:rsid w:val="00FC2B1D"/>
    <w:rsid w:val="00FC2B4D"/>
    <w:rsid w:val="00FC3412"/>
    <w:rsid w:val="00FC41B5"/>
    <w:rsid w:val="00FC4532"/>
    <w:rsid w:val="00FC46C4"/>
    <w:rsid w:val="00FC504B"/>
    <w:rsid w:val="00FC65E6"/>
    <w:rsid w:val="00FC686F"/>
    <w:rsid w:val="00FC6995"/>
    <w:rsid w:val="00FC6BC5"/>
    <w:rsid w:val="00FC7D11"/>
    <w:rsid w:val="00FC7E08"/>
    <w:rsid w:val="00FC7EBC"/>
    <w:rsid w:val="00FD0620"/>
    <w:rsid w:val="00FD0953"/>
    <w:rsid w:val="00FD0F20"/>
    <w:rsid w:val="00FD1054"/>
    <w:rsid w:val="00FD168E"/>
    <w:rsid w:val="00FD2F1D"/>
    <w:rsid w:val="00FD43DD"/>
    <w:rsid w:val="00FD52A3"/>
    <w:rsid w:val="00FD542D"/>
    <w:rsid w:val="00FD5AED"/>
    <w:rsid w:val="00FD5F78"/>
    <w:rsid w:val="00FD6088"/>
    <w:rsid w:val="00FD6117"/>
    <w:rsid w:val="00FD6C2B"/>
    <w:rsid w:val="00FD79C2"/>
    <w:rsid w:val="00FE0390"/>
    <w:rsid w:val="00FE0D38"/>
    <w:rsid w:val="00FE0D6B"/>
    <w:rsid w:val="00FE1EE1"/>
    <w:rsid w:val="00FE28C3"/>
    <w:rsid w:val="00FE6D68"/>
    <w:rsid w:val="00FE747C"/>
    <w:rsid w:val="00FE7933"/>
    <w:rsid w:val="00FE7B29"/>
    <w:rsid w:val="00FF0A2E"/>
    <w:rsid w:val="00FF0BB4"/>
    <w:rsid w:val="00FF107E"/>
    <w:rsid w:val="00FF3213"/>
    <w:rsid w:val="00FF45F1"/>
    <w:rsid w:val="00FF5532"/>
    <w:rsid w:val="00FF59C3"/>
    <w:rsid w:val="00FF6B03"/>
    <w:rsid w:val="00FF7511"/>
    <w:rsid w:val="00FF7FA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style="mso-position-horizontal-relative:page;mso-position-vertical-relative:page" fill="f" fillcolor="white" stroke="f" strokecolor="red">
      <v:fill color="white" on="f"/>
      <v:stroke color="red" on="f"/>
      <v:textbox inset="0,0,0,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imes New Roman" w:hAnsi="Arial" w:cs="Arial"/>
        <w:color w:val="222223" w:themeColor="text1"/>
        <w:lang w:val="en-GB" w:eastAsia="en-GB"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lsdException w:name="heading 3" w:semiHidden="0" w:unhideWhenUsed="0"/>
    <w:lsdException w:name="heading 4" w:semiHidden="0" w:unhideWhenUsed="0"/>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Plain Text"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F21C68"/>
  </w:style>
  <w:style w:type="paragraph" w:styleId="Heading1">
    <w:name w:val="heading 1"/>
    <w:aliases w:val="01A Main Heading (TOC)"/>
    <w:basedOn w:val="TOC1"/>
    <w:next w:val="04ABodyText"/>
    <w:link w:val="Heading1Char"/>
    <w:qFormat/>
    <w:rsid w:val="00D87F93"/>
    <w:pPr>
      <w:keepNext/>
      <w:tabs>
        <w:tab w:val="clear" w:pos="284"/>
        <w:tab w:val="clear" w:pos="10206"/>
      </w:tabs>
      <w:spacing w:after="120"/>
      <w:ind w:left="0" w:firstLine="0"/>
      <w:outlineLvl w:val="0"/>
    </w:pPr>
    <w:rPr>
      <w:color w:val="FFFFFF" w:themeColor="background1"/>
      <w:sz w:val="48"/>
      <w:szCs w:val="48"/>
      <w:bdr w:val="single" w:sz="18" w:space="0" w:color="C8C9C7" w:themeColor="accent3"/>
      <w:shd w:val="clear" w:color="auto" w:fill="C8C9C7" w:themeFill="accent3"/>
    </w:rPr>
  </w:style>
  <w:style w:type="paragraph" w:styleId="Heading2">
    <w:name w:val="heading 2"/>
    <w:aliases w:val="02B Subheading Green (1st level) (TOC)"/>
    <w:basedOn w:val="Normal"/>
    <w:next w:val="04ABodyText"/>
    <w:link w:val="Heading2Char"/>
    <w:rsid w:val="0057478E"/>
    <w:pPr>
      <w:numPr>
        <w:ilvl w:val="1"/>
        <w:numId w:val="27"/>
      </w:numPr>
      <w:spacing w:after="240" w:line="264" w:lineRule="auto"/>
      <w:outlineLvl w:val="1"/>
    </w:pPr>
    <w:rPr>
      <w:rFonts w:ascii="Segoe UI" w:hAnsi="Segoe UI"/>
      <w:b/>
      <w:color w:val="FFFFFF" w:themeColor="background1"/>
      <w:sz w:val="24"/>
      <w:bdr w:val="single" w:sz="18" w:space="0" w:color="74AA50"/>
      <w:shd w:val="clear" w:color="auto" w:fill="74AA50"/>
    </w:rPr>
  </w:style>
  <w:style w:type="paragraph" w:styleId="Heading3">
    <w:name w:val="heading 3"/>
    <w:aliases w:val="03B Subheading Green (2nd level) (TOC)"/>
    <w:basedOn w:val="Normal"/>
    <w:next w:val="04ABodyText"/>
    <w:link w:val="Heading3Char"/>
    <w:rsid w:val="0057478E"/>
    <w:pPr>
      <w:numPr>
        <w:ilvl w:val="2"/>
        <w:numId w:val="27"/>
      </w:numPr>
      <w:spacing w:after="240"/>
      <w:outlineLvl w:val="2"/>
    </w:pPr>
    <w:rPr>
      <w:color w:val="74AA50"/>
    </w:rPr>
  </w:style>
  <w:style w:type="paragraph" w:styleId="Heading4">
    <w:name w:val="heading 4"/>
    <w:basedOn w:val="Normal"/>
    <w:next w:val="Normal"/>
    <w:rsid w:val="0057478E"/>
    <w:pPr>
      <w:numPr>
        <w:ilvl w:val="3"/>
        <w:numId w:val="27"/>
      </w:numPr>
      <w:overflowPunct w:val="0"/>
      <w:autoSpaceDE w:val="0"/>
      <w:autoSpaceDN w:val="0"/>
      <w:adjustRightInd w:val="0"/>
      <w:spacing w:before="120" w:after="120"/>
      <w:jc w:val="both"/>
      <w:textAlignment w:val="baseline"/>
      <w:outlineLvl w:val="3"/>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30A5B"/>
    <w:pPr>
      <w:tabs>
        <w:tab w:val="center" w:pos="4153"/>
        <w:tab w:val="right" w:pos="8306"/>
      </w:tabs>
    </w:pPr>
    <w:rPr>
      <w:sz w:val="12"/>
    </w:rPr>
  </w:style>
  <w:style w:type="paragraph" w:styleId="BodyText3">
    <w:name w:val="Body Text 3"/>
    <w:basedOn w:val="BodyText"/>
    <w:link w:val="BodyText3Char"/>
    <w:rsid w:val="00230A5B"/>
    <w:pPr>
      <w:overflowPunct w:val="0"/>
      <w:autoSpaceDE w:val="0"/>
      <w:autoSpaceDN w:val="0"/>
      <w:adjustRightInd w:val="0"/>
      <w:spacing w:before="120"/>
      <w:ind w:left="720"/>
      <w:jc w:val="both"/>
      <w:textAlignment w:val="baseline"/>
    </w:pPr>
    <w:rPr>
      <w:rFonts w:ascii="Times New Roman" w:hAnsi="Times New Roman"/>
      <w:sz w:val="24"/>
    </w:rPr>
  </w:style>
  <w:style w:type="character" w:styleId="CommentReference">
    <w:name w:val="annotation reference"/>
    <w:basedOn w:val="DefaultParagraphFont"/>
    <w:semiHidden/>
    <w:rsid w:val="00230A5B"/>
    <w:rPr>
      <w:rFonts w:ascii="Arial Black" w:hAnsi="Arial Black"/>
      <w:color w:val="FF0000"/>
      <w:sz w:val="20"/>
    </w:rPr>
  </w:style>
  <w:style w:type="paragraph" w:styleId="BodyTextIndent2">
    <w:name w:val="Body Text Indent 2"/>
    <w:basedOn w:val="Normal"/>
    <w:rsid w:val="00230A5B"/>
    <w:pPr>
      <w:tabs>
        <w:tab w:val="left" w:pos="284"/>
      </w:tabs>
      <w:spacing w:after="120"/>
      <w:ind w:left="284" w:hanging="426"/>
      <w:jc w:val="both"/>
    </w:pPr>
    <w:rPr>
      <w:rFonts w:ascii="Times New Roman" w:hAnsi="Times New Roman"/>
      <w:sz w:val="14"/>
    </w:rPr>
  </w:style>
  <w:style w:type="paragraph" w:styleId="BodyTextIndent3">
    <w:name w:val="Body Text Indent 3"/>
    <w:basedOn w:val="Normal"/>
    <w:rsid w:val="00230A5B"/>
    <w:pPr>
      <w:spacing w:after="120"/>
      <w:ind w:left="284" w:hanging="284"/>
      <w:jc w:val="both"/>
    </w:pPr>
    <w:rPr>
      <w:rFonts w:ascii="Times New Roman" w:hAnsi="Times New Roman"/>
      <w:sz w:val="14"/>
    </w:rPr>
  </w:style>
  <w:style w:type="paragraph" w:styleId="BodyText">
    <w:name w:val="Body Text"/>
    <w:basedOn w:val="Normal"/>
    <w:link w:val="BodyTextChar"/>
    <w:rsid w:val="00230A5B"/>
    <w:pPr>
      <w:spacing w:after="120"/>
    </w:pPr>
  </w:style>
  <w:style w:type="paragraph" w:styleId="Header">
    <w:name w:val="header"/>
    <w:basedOn w:val="Normal"/>
    <w:rsid w:val="00230A5B"/>
    <w:pPr>
      <w:tabs>
        <w:tab w:val="center" w:pos="4153"/>
        <w:tab w:val="right" w:pos="8306"/>
      </w:tabs>
    </w:pPr>
  </w:style>
  <w:style w:type="paragraph" w:styleId="BodyTextIndent">
    <w:name w:val="Body Text Indent"/>
    <w:basedOn w:val="Normal"/>
    <w:rsid w:val="00230A5B"/>
    <w:pPr>
      <w:tabs>
        <w:tab w:val="left" w:pos="426"/>
      </w:tabs>
      <w:ind w:left="426" w:hanging="426"/>
    </w:pPr>
    <w:rPr>
      <w:sz w:val="18"/>
    </w:rPr>
  </w:style>
  <w:style w:type="table" w:styleId="TableGrid">
    <w:name w:val="Table Grid"/>
    <w:basedOn w:val="TableNormal"/>
    <w:uiPriority w:val="59"/>
    <w:rsid w:val="00B13E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cS List Paragraph"/>
    <w:basedOn w:val="Normal"/>
    <w:link w:val="ListParagraphChar"/>
    <w:uiPriority w:val="34"/>
    <w:rsid w:val="004D7612"/>
    <w:pPr>
      <w:ind w:left="720"/>
      <w:contextualSpacing/>
    </w:pPr>
  </w:style>
  <w:style w:type="paragraph" w:styleId="BalloonText">
    <w:name w:val="Balloon Text"/>
    <w:basedOn w:val="Normal"/>
    <w:link w:val="BalloonTextChar"/>
    <w:rsid w:val="00633790"/>
    <w:rPr>
      <w:rFonts w:ascii="Tahoma" w:hAnsi="Tahoma" w:cs="Tahoma"/>
      <w:sz w:val="16"/>
      <w:szCs w:val="16"/>
    </w:rPr>
  </w:style>
  <w:style w:type="character" w:customStyle="1" w:styleId="BalloonTextChar">
    <w:name w:val="Balloon Text Char"/>
    <w:basedOn w:val="DefaultParagraphFont"/>
    <w:link w:val="BalloonText"/>
    <w:rsid w:val="00633790"/>
    <w:rPr>
      <w:rFonts w:ascii="Tahoma" w:hAnsi="Tahoma" w:cs="Tahoma"/>
      <w:sz w:val="16"/>
      <w:szCs w:val="16"/>
      <w:lang w:eastAsia="en-US"/>
    </w:rPr>
  </w:style>
  <w:style w:type="character" w:styleId="PlaceholderText">
    <w:name w:val="Placeholder Text"/>
    <w:basedOn w:val="DefaultParagraphFont"/>
    <w:uiPriority w:val="99"/>
    <w:semiHidden/>
    <w:rsid w:val="00CE441E"/>
    <w:rPr>
      <w:color w:val="808080"/>
    </w:rPr>
  </w:style>
  <w:style w:type="character" w:styleId="Hyperlink">
    <w:name w:val="Hyperlink"/>
    <w:basedOn w:val="DefaultParagraphFont"/>
    <w:uiPriority w:val="99"/>
    <w:rsid w:val="00C25092"/>
    <w:rPr>
      <w:color w:val="485CC7" w:themeColor="hyperlink"/>
      <w:u w:val="single"/>
    </w:rPr>
  </w:style>
  <w:style w:type="character" w:customStyle="1" w:styleId="Heading1Char">
    <w:name w:val="Heading 1 Char"/>
    <w:aliases w:val="01A Main Heading (TOC) Char"/>
    <w:basedOn w:val="DefaultParagraphFont"/>
    <w:link w:val="Heading1"/>
    <w:rsid w:val="00D87F93"/>
    <w:rPr>
      <w:rFonts w:ascii="Segoe UI" w:hAnsi="Segoe UI"/>
      <w:b/>
      <w:color w:val="FFFFFF" w:themeColor="background1"/>
      <w:sz w:val="48"/>
      <w:szCs w:val="48"/>
      <w:bdr w:val="single" w:sz="18" w:space="0" w:color="C8C9C7" w:themeColor="accent3"/>
    </w:rPr>
  </w:style>
  <w:style w:type="paragraph" w:styleId="Quote">
    <w:name w:val="Quote"/>
    <w:basedOn w:val="Normal"/>
    <w:next w:val="Normal"/>
    <w:link w:val="QuoteChar"/>
    <w:uiPriority w:val="29"/>
    <w:rsid w:val="00815DB5"/>
    <w:pPr>
      <w:spacing w:after="240" w:line="288" w:lineRule="auto"/>
    </w:pPr>
    <w:rPr>
      <w:rFonts w:ascii="Segoe UI" w:hAnsi="Segoe UI"/>
      <w:i/>
      <w:color w:val="82B3D3"/>
    </w:rPr>
  </w:style>
  <w:style w:type="character" w:customStyle="1" w:styleId="QuoteChar">
    <w:name w:val="Quote Char"/>
    <w:basedOn w:val="DefaultParagraphFont"/>
    <w:link w:val="Quote"/>
    <w:uiPriority w:val="29"/>
    <w:rsid w:val="00815DB5"/>
    <w:rPr>
      <w:rFonts w:ascii="Segoe UI" w:hAnsi="Segoe UI"/>
      <w:i/>
      <w:color w:val="82B3D3"/>
      <w:lang w:eastAsia="en-US"/>
    </w:rPr>
  </w:style>
  <w:style w:type="character" w:styleId="IntenseReference">
    <w:name w:val="Intense Reference"/>
    <w:uiPriority w:val="32"/>
    <w:rsid w:val="00AE5B88"/>
    <w:rPr>
      <w:rFonts w:ascii="AvantGarde Bk BT" w:hAnsi="AvantGarde Bk BT"/>
      <w:b/>
      <w:color w:val="82B3D3"/>
      <w:sz w:val="48"/>
      <w:szCs w:val="48"/>
    </w:rPr>
  </w:style>
  <w:style w:type="paragraph" w:styleId="IntenseQuote">
    <w:name w:val="Intense Quote"/>
    <w:basedOn w:val="Normal"/>
    <w:next w:val="Normal"/>
    <w:link w:val="IntenseQuoteChar"/>
    <w:uiPriority w:val="30"/>
    <w:rsid w:val="00DE0788"/>
    <w:pPr>
      <w:spacing w:after="120"/>
    </w:pPr>
    <w:rPr>
      <w:rFonts w:ascii="Segoe UI" w:hAnsi="Segoe UI"/>
      <w:color w:val="7D62A1"/>
      <w:sz w:val="24"/>
      <w:szCs w:val="30"/>
    </w:rPr>
  </w:style>
  <w:style w:type="character" w:customStyle="1" w:styleId="IntenseQuoteChar">
    <w:name w:val="Intense Quote Char"/>
    <w:basedOn w:val="DefaultParagraphFont"/>
    <w:link w:val="IntenseQuote"/>
    <w:uiPriority w:val="30"/>
    <w:rsid w:val="00DE0788"/>
    <w:rPr>
      <w:rFonts w:ascii="Segoe UI" w:hAnsi="Segoe UI"/>
      <w:color w:val="7D62A1"/>
      <w:sz w:val="24"/>
      <w:szCs w:val="30"/>
    </w:rPr>
  </w:style>
  <w:style w:type="paragraph" w:customStyle="1" w:styleId="CoverDate">
    <w:name w:val="Cover Date"/>
    <w:basedOn w:val="IntenseQuote"/>
    <w:link w:val="CoverDateChar"/>
    <w:rsid w:val="00B306BB"/>
  </w:style>
  <w:style w:type="paragraph" w:customStyle="1" w:styleId="CoverSubtitle">
    <w:name w:val="Cover Subtitle"/>
    <w:basedOn w:val="IntenseQuote"/>
    <w:link w:val="CoverSubtitleChar"/>
    <w:rsid w:val="00B306BB"/>
  </w:style>
  <w:style w:type="character" w:customStyle="1" w:styleId="CoverDateChar">
    <w:name w:val="Cover Date Char"/>
    <w:basedOn w:val="IntenseQuoteChar"/>
    <w:link w:val="CoverDate"/>
    <w:rsid w:val="00B306BB"/>
    <w:rPr>
      <w:rFonts w:ascii="Segoe UI" w:hAnsi="Segoe UI"/>
      <w:color w:val="82B3D3"/>
      <w:sz w:val="30"/>
      <w:szCs w:val="30"/>
      <w:lang w:eastAsia="en-US"/>
    </w:rPr>
  </w:style>
  <w:style w:type="paragraph" w:customStyle="1" w:styleId="LegalText">
    <w:name w:val="Legal Text"/>
    <w:basedOn w:val="Normal"/>
    <w:link w:val="LegalTextChar"/>
    <w:rsid w:val="00B306BB"/>
    <w:pPr>
      <w:autoSpaceDE w:val="0"/>
      <w:autoSpaceDN w:val="0"/>
      <w:adjustRightInd w:val="0"/>
      <w:spacing w:after="240" w:line="264" w:lineRule="auto"/>
    </w:pPr>
    <w:rPr>
      <w:rFonts w:cs="Segoe UI Light"/>
      <w:color w:val="7D62A1"/>
    </w:rPr>
  </w:style>
  <w:style w:type="character" w:customStyle="1" w:styleId="CoverSubtitleChar">
    <w:name w:val="Cover Subtitle Char"/>
    <w:basedOn w:val="IntenseQuoteChar"/>
    <w:link w:val="CoverSubtitle"/>
    <w:rsid w:val="00B306BB"/>
    <w:rPr>
      <w:rFonts w:ascii="Segoe UI" w:hAnsi="Segoe UI"/>
      <w:color w:val="82B3D3"/>
      <w:sz w:val="30"/>
      <w:szCs w:val="30"/>
      <w:lang w:eastAsia="en-US"/>
    </w:rPr>
  </w:style>
  <w:style w:type="character" w:customStyle="1" w:styleId="LegalTextChar">
    <w:name w:val="Legal Text Char"/>
    <w:basedOn w:val="DefaultParagraphFont"/>
    <w:link w:val="LegalText"/>
    <w:rsid w:val="00B306BB"/>
    <w:rPr>
      <w:rFonts w:ascii="Segoe UI Light" w:hAnsi="Segoe UI Light" w:cs="Segoe UI Light"/>
      <w:color w:val="7D62A1"/>
      <w:sz w:val="20"/>
      <w:szCs w:val="20"/>
    </w:rPr>
  </w:style>
  <w:style w:type="paragraph" w:customStyle="1" w:styleId="JobTitle">
    <w:name w:val="Job Title"/>
    <w:basedOn w:val="Normal"/>
    <w:link w:val="JobTitleChar"/>
    <w:rsid w:val="00314FDA"/>
    <w:pPr>
      <w:autoSpaceDE w:val="0"/>
      <w:autoSpaceDN w:val="0"/>
      <w:adjustRightInd w:val="0"/>
      <w:spacing w:line="264" w:lineRule="auto"/>
    </w:pPr>
    <w:rPr>
      <w:rFonts w:cs="Segoe UI Light"/>
      <w:color w:val="7D62A1"/>
    </w:rPr>
  </w:style>
  <w:style w:type="character" w:customStyle="1" w:styleId="JobTitleChar">
    <w:name w:val="Job Title Char"/>
    <w:basedOn w:val="DefaultParagraphFont"/>
    <w:link w:val="JobTitle"/>
    <w:rsid w:val="00314FDA"/>
    <w:rPr>
      <w:rFonts w:ascii="Segoe UI Light" w:hAnsi="Segoe UI Light" w:cs="Segoe UI Light"/>
      <w:color w:val="7D62A1"/>
      <w:sz w:val="20"/>
      <w:szCs w:val="20"/>
    </w:rPr>
  </w:style>
  <w:style w:type="paragraph" w:styleId="TOCHeading">
    <w:name w:val="TOC Heading"/>
    <w:basedOn w:val="Heading1"/>
    <w:next w:val="Normal"/>
    <w:uiPriority w:val="39"/>
    <w:unhideWhenUsed/>
    <w:rsid w:val="00AE013D"/>
    <w:pPr>
      <w:keepLines/>
      <w:spacing w:before="480" w:after="0" w:line="276" w:lineRule="auto"/>
      <w:outlineLvl w:val="9"/>
    </w:pPr>
    <w:rPr>
      <w:rFonts w:cs="Times New Roman"/>
      <w:bCs/>
      <w:sz w:val="28"/>
      <w:szCs w:val="28"/>
      <w:lang w:val="en-US" w:eastAsia="ja-JP"/>
    </w:rPr>
  </w:style>
  <w:style w:type="paragraph" w:styleId="TOC1">
    <w:name w:val="toc 1"/>
    <w:aliases w:val="_TOC 1"/>
    <w:basedOn w:val="Normal"/>
    <w:next w:val="Normal"/>
    <w:link w:val="TOC1Char"/>
    <w:uiPriority w:val="39"/>
    <w:rsid w:val="00457B4E"/>
    <w:pPr>
      <w:tabs>
        <w:tab w:val="left" w:pos="284"/>
        <w:tab w:val="right" w:leader="dot" w:pos="10206"/>
      </w:tabs>
      <w:spacing w:after="100"/>
      <w:ind w:left="284" w:hanging="284"/>
    </w:pPr>
    <w:rPr>
      <w:rFonts w:ascii="Segoe UI" w:hAnsi="Segoe UI"/>
      <w:b/>
      <w:sz w:val="24"/>
    </w:rPr>
  </w:style>
  <w:style w:type="paragraph" w:styleId="TOC2">
    <w:name w:val="toc 2"/>
    <w:aliases w:val="_TOC 2"/>
    <w:basedOn w:val="Normal"/>
    <w:next w:val="Normal"/>
    <w:link w:val="TOC2Char"/>
    <w:uiPriority w:val="39"/>
    <w:rsid w:val="00457B4E"/>
    <w:pPr>
      <w:tabs>
        <w:tab w:val="left" w:pos="851"/>
        <w:tab w:val="right" w:leader="dot" w:pos="10206"/>
      </w:tabs>
      <w:spacing w:after="100"/>
      <w:ind w:left="851" w:hanging="567"/>
    </w:pPr>
    <w:rPr>
      <w:rFonts w:ascii="Segoe UI" w:hAnsi="Segoe UI"/>
      <w:b/>
    </w:rPr>
  </w:style>
  <w:style w:type="paragraph" w:styleId="TOC3">
    <w:name w:val="toc 3"/>
    <w:aliases w:val="_TOC 3"/>
    <w:basedOn w:val="Normal"/>
    <w:next w:val="Normal"/>
    <w:link w:val="TOC3Char"/>
    <w:uiPriority w:val="39"/>
    <w:rsid w:val="00A9451B"/>
    <w:pPr>
      <w:tabs>
        <w:tab w:val="left" w:pos="851"/>
        <w:tab w:val="right" w:leader="dot" w:pos="10206"/>
      </w:tabs>
      <w:spacing w:after="100"/>
      <w:ind w:left="851" w:hanging="567"/>
    </w:pPr>
    <w:rPr>
      <w:rFonts w:ascii="Segoe UI Light" w:hAnsi="Segoe UI Light"/>
    </w:rPr>
  </w:style>
  <w:style w:type="paragraph" w:customStyle="1" w:styleId="TOCLevel1">
    <w:name w:val="TOCLevel1"/>
    <w:basedOn w:val="TOC1"/>
    <w:link w:val="TOCLevel1Char"/>
    <w:rsid w:val="00253FC7"/>
    <w:rPr>
      <w:noProof/>
      <w:color w:val="7D62A1"/>
    </w:rPr>
  </w:style>
  <w:style w:type="paragraph" w:customStyle="1" w:styleId="TOCLevel2">
    <w:name w:val="TOCLevel2"/>
    <w:basedOn w:val="TOC2"/>
    <w:link w:val="TOCLevel2Char"/>
    <w:rsid w:val="00253FC7"/>
    <w:rPr>
      <w:b w:val="0"/>
      <w:noProof/>
      <w:color w:val="7D62A1"/>
    </w:rPr>
  </w:style>
  <w:style w:type="character" w:customStyle="1" w:styleId="TOC1Char">
    <w:name w:val="TOC 1 Char"/>
    <w:aliases w:val="_TOC 1 Char"/>
    <w:basedOn w:val="DefaultParagraphFont"/>
    <w:link w:val="TOC1"/>
    <w:uiPriority w:val="39"/>
    <w:rsid w:val="00457B4E"/>
    <w:rPr>
      <w:rFonts w:ascii="Segoe UI" w:hAnsi="Segoe UI"/>
      <w:b/>
      <w:color w:val="222223" w:themeColor="text1"/>
      <w:sz w:val="24"/>
    </w:rPr>
  </w:style>
  <w:style w:type="character" w:customStyle="1" w:styleId="TOCLevel1Char">
    <w:name w:val="TOCLevel1 Char"/>
    <w:basedOn w:val="TOC1Char"/>
    <w:link w:val="TOCLevel1"/>
    <w:rsid w:val="00253FC7"/>
    <w:rPr>
      <w:rFonts w:ascii="Segoe UI" w:hAnsi="Segoe UI"/>
      <w:b/>
      <w:noProof/>
      <w:color w:val="7D62A1"/>
      <w:sz w:val="24"/>
    </w:rPr>
  </w:style>
  <w:style w:type="paragraph" w:customStyle="1" w:styleId="TOCLevel3">
    <w:name w:val="TOCLevel3"/>
    <w:basedOn w:val="TOC3"/>
    <w:link w:val="TOCLevel3Char"/>
    <w:rsid w:val="00A9451B"/>
    <w:rPr>
      <w:noProof/>
    </w:rPr>
  </w:style>
  <w:style w:type="character" w:customStyle="1" w:styleId="TOC2Char">
    <w:name w:val="TOC 2 Char"/>
    <w:aliases w:val="_TOC 2 Char"/>
    <w:basedOn w:val="DefaultParagraphFont"/>
    <w:link w:val="TOC2"/>
    <w:uiPriority w:val="39"/>
    <w:rsid w:val="00457B4E"/>
    <w:rPr>
      <w:rFonts w:ascii="Segoe UI" w:hAnsi="Segoe UI"/>
      <w:b/>
      <w:color w:val="222223" w:themeColor="text1"/>
      <w:sz w:val="20"/>
    </w:rPr>
  </w:style>
  <w:style w:type="character" w:customStyle="1" w:styleId="TOCLevel2Char">
    <w:name w:val="TOCLevel2 Char"/>
    <w:basedOn w:val="TOC2Char"/>
    <w:link w:val="TOCLevel2"/>
    <w:rsid w:val="00253FC7"/>
    <w:rPr>
      <w:rFonts w:ascii="Segoe UI" w:hAnsi="Segoe UI"/>
      <w:b w:val="0"/>
      <w:noProof/>
      <w:color w:val="7D62A1"/>
      <w:sz w:val="20"/>
      <w:szCs w:val="20"/>
    </w:rPr>
  </w:style>
  <w:style w:type="table" w:styleId="TableColorful2">
    <w:name w:val="Table Colorful 2"/>
    <w:basedOn w:val="TableNormal"/>
    <w:rsid w:val="00BC18B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TOC3Char">
    <w:name w:val="TOC 3 Char"/>
    <w:aliases w:val="_TOC 3 Char"/>
    <w:basedOn w:val="DefaultParagraphFont"/>
    <w:link w:val="TOC3"/>
    <w:uiPriority w:val="39"/>
    <w:rsid w:val="00A9451B"/>
    <w:rPr>
      <w:rFonts w:ascii="Segoe UI Light" w:hAnsi="Segoe UI Light"/>
    </w:rPr>
  </w:style>
  <w:style w:type="character" w:customStyle="1" w:styleId="TOCLevel3Char">
    <w:name w:val="TOCLevel3 Char"/>
    <w:basedOn w:val="TOC3Char"/>
    <w:link w:val="TOCLevel3"/>
    <w:rsid w:val="00A9451B"/>
    <w:rPr>
      <w:rFonts w:ascii="Segoe UI Light" w:hAnsi="Segoe UI Light"/>
      <w:noProof/>
    </w:rPr>
  </w:style>
  <w:style w:type="numbering" w:customStyle="1" w:styleId="JayeshNavinShahEasterEgg2">
    <w:name w:val="JayeshNavinShahEasterEgg2"/>
    <w:basedOn w:val="NoList"/>
    <w:uiPriority w:val="99"/>
    <w:rsid w:val="00BD4A31"/>
    <w:pPr>
      <w:numPr>
        <w:numId w:val="28"/>
      </w:numPr>
    </w:pPr>
  </w:style>
  <w:style w:type="paragraph" w:customStyle="1" w:styleId="07AImageCaption">
    <w:name w:val="07A Image Caption"/>
    <w:basedOn w:val="Heading3"/>
    <w:next w:val="04ABodyText"/>
    <w:link w:val="07AImageCaptionChar"/>
    <w:qFormat/>
    <w:rsid w:val="009A1E61"/>
    <w:pPr>
      <w:keepNext/>
      <w:keepLines/>
      <w:numPr>
        <w:ilvl w:val="0"/>
        <w:numId w:val="0"/>
      </w:numPr>
      <w:spacing w:before="240"/>
    </w:pPr>
    <w:rPr>
      <w:rFonts w:ascii="Segoe UI" w:hAnsi="Segoe UI"/>
      <w:b/>
      <w:color w:val="222223" w:themeColor="text1"/>
    </w:rPr>
  </w:style>
  <w:style w:type="paragraph" w:styleId="TableofFigures">
    <w:name w:val="table of figures"/>
    <w:basedOn w:val="Normal"/>
    <w:next w:val="Normal"/>
    <w:uiPriority w:val="99"/>
    <w:rsid w:val="00AE013D"/>
    <w:pPr>
      <w:tabs>
        <w:tab w:val="right" w:leader="dot" w:pos="10206"/>
      </w:tabs>
    </w:pPr>
    <w:rPr>
      <w:rFonts w:ascii="Segoe UI" w:hAnsi="Segoe UI"/>
      <w:b/>
      <w:color w:val="222223"/>
    </w:rPr>
  </w:style>
  <w:style w:type="character" w:customStyle="1" w:styleId="Heading3Char">
    <w:name w:val="Heading 3 Char"/>
    <w:aliases w:val="03B Subheading Green (2nd level) (TOC) Char"/>
    <w:basedOn w:val="DefaultParagraphFont"/>
    <w:link w:val="Heading3"/>
    <w:rsid w:val="0057478E"/>
    <w:rPr>
      <w:color w:val="74AA50"/>
    </w:rPr>
  </w:style>
  <w:style w:type="character" w:customStyle="1" w:styleId="07AImageCaptionChar">
    <w:name w:val="07A Image Caption Char"/>
    <w:basedOn w:val="Heading3Char"/>
    <w:link w:val="07AImageCaption"/>
    <w:rsid w:val="009A1E61"/>
    <w:rPr>
      <w:rFonts w:ascii="Segoe UI" w:hAnsi="Segoe UI"/>
      <w:b/>
      <w:color w:val="222223" w:themeColor="text1"/>
      <w:sz w:val="20"/>
      <w:szCs w:val="20"/>
    </w:rPr>
  </w:style>
  <w:style w:type="paragraph" w:customStyle="1" w:styleId="07CTableCaption">
    <w:name w:val="07C Table Caption"/>
    <w:basedOn w:val="Heading3"/>
    <w:next w:val="04ABodyText"/>
    <w:link w:val="07CTableCaptionChar"/>
    <w:qFormat/>
    <w:rsid w:val="009A1E61"/>
    <w:pPr>
      <w:keepNext/>
      <w:keepLines/>
      <w:numPr>
        <w:ilvl w:val="0"/>
        <w:numId w:val="0"/>
      </w:numPr>
      <w:spacing w:before="240"/>
    </w:pPr>
    <w:rPr>
      <w:rFonts w:ascii="Segoe UI" w:hAnsi="Segoe UI"/>
      <w:b/>
      <w:color w:val="222223"/>
    </w:rPr>
  </w:style>
  <w:style w:type="character" w:customStyle="1" w:styleId="07CTableCaptionChar">
    <w:name w:val="07C Table Caption Char"/>
    <w:basedOn w:val="Heading3Char"/>
    <w:link w:val="07CTableCaption"/>
    <w:rsid w:val="009A1E61"/>
    <w:rPr>
      <w:rFonts w:ascii="Segoe UI" w:hAnsi="Segoe UI"/>
      <w:b/>
      <w:color w:val="222223"/>
      <w:sz w:val="20"/>
      <w:szCs w:val="20"/>
    </w:rPr>
  </w:style>
  <w:style w:type="paragraph" w:styleId="Caption">
    <w:name w:val="caption"/>
    <w:basedOn w:val="Normal"/>
    <w:next w:val="Normal"/>
    <w:unhideWhenUsed/>
    <w:rsid w:val="000F22FB"/>
    <w:pPr>
      <w:spacing w:after="200"/>
    </w:pPr>
    <w:rPr>
      <w:b/>
      <w:bCs/>
      <w:color w:val="74AA50" w:themeColor="accent1"/>
      <w:sz w:val="18"/>
      <w:szCs w:val="18"/>
    </w:rPr>
  </w:style>
  <w:style w:type="paragraph" w:customStyle="1" w:styleId="04ABodyText">
    <w:name w:val="04A Body Text"/>
    <w:basedOn w:val="Normal"/>
    <w:link w:val="04ABodyTextChar"/>
    <w:qFormat/>
    <w:rsid w:val="00577EA4"/>
    <w:pPr>
      <w:numPr>
        <w:numId w:val="7"/>
      </w:numPr>
      <w:spacing w:before="240" w:after="240" w:line="288" w:lineRule="auto"/>
    </w:pPr>
    <w:rPr>
      <w:rFonts w:ascii="Segoe UI Light" w:hAnsi="Segoe UI Light"/>
    </w:rPr>
  </w:style>
  <w:style w:type="character" w:customStyle="1" w:styleId="04ABodyTextChar">
    <w:name w:val="04A Body Text Char"/>
    <w:basedOn w:val="DefaultParagraphFont"/>
    <w:link w:val="04ABodyText"/>
    <w:rsid w:val="00577EA4"/>
    <w:rPr>
      <w:rFonts w:ascii="Segoe UI Light" w:hAnsi="Segoe UI Light"/>
    </w:rPr>
  </w:style>
  <w:style w:type="paragraph" w:customStyle="1" w:styleId="TableFooter">
    <w:name w:val="Table Footer"/>
    <w:basedOn w:val="Normal"/>
    <w:link w:val="TableFooterChar"/>
    <w:rsid w:val="00EB2F74"/>
    <w:pPr>
      <w:pBdr>
        <w:bottom w:val="single" w:sz="12" w:space="1" w:color="82B3D3"/>
      </w:pBdr>
      <w:spacing w:before="240" w:after="240" w:line="288" w:lineRule="auto"/>
    </w:pPr>
  </w:style>
  <w:style w:type="paragraph" w:styleId="FootnoteText">
    <w:name w:val="footnote text"/>
    <w:basedOn w:val="04ABodyText"/>
    <w:link w:val="FootnoteTextChar"/>
    <w:rsid w:val="00A04899"/>
    <w:pPr>
      <w:spacing w:before="0" w:after="0"/>
    </w:pPr>
    <w:rPr>
      <w:sz w:val="16"/>
    </w:rPr>
  </w:style>
  <w:style w:type="character" w:customStyle="1" w:styleId="TableFooterChar">
    <w:name w:val="Table Footer Char"/>
    <w:basedOn w:val="DefaultParagraphFont"/>
    <w:link w:val="TableFooter"/>
    <w:rsid w:val="00EB2F74"/>
    <w:rPr>
      <w:rFonts w:ascii="Segoe UI Light" w:hAnsi="Segoe UI Light"/>
      <w:sz w:val="20"/>
      <w:szCs w:val="20"/>
    </w:rPr>
  </w:style>
  <w:style w:type="character" w:customStyle="1" w:styleId="FootnoteTextChar">
    <w:name w:val="Footnote Text Char"/>
    <w:basedOn w:val="DefaultParagraphFont"/>
    <w:link w:val="FootnoteText"/>
    <w:rsid w:val="00A04899"/>
    <w:rPr>
      <w:rFonts w:ascii="Segoe UI Light" w:hAnsi="Segoe UI Light"/>
      <w:sz w:val="16"/>
    </w:rPr>
  </w:style>
  <w:style w:type="character" w:styleId="FootnoteReference">
    <w:name w:val="footnote reference"/>
    <w:basedOn w:val="DefaultParagraphFont"/>
    <w:rsid w:val="0029619B"/>
    <w:rPr>
      <w:vertAlign w:val="superscript"/>
    </w:rPr>
  </w:style>
  <w:style w:type="paragraph" w:customStyle="1" w:styleId="Heading1no-number">
    <w:name w:val="Heading 1 no-number"/>
    <w:basedOn w:val="Heading1"/>
    <w:next w:val="04ABodyText"/>
    <w:link w:val="Heading1no-numberChar"/>
    <w:rsid w:val="002478C1"/>
  </w:style>
  <w:style w:type="paragraph" w:customStyle="1" w:styleId="Heading2no-number">
    <w:name w:val="Heading 2 no-number"/>
    <w:basedOn w:val="Heading2"/>
    <w:next w:val="04ABodyText"/>
    <w:link w:val="Heading2no-numberChar"/>
    <w:rsid w:val="00E531B9"/>
    <w:pPr>
      <w:ind w:left="681"/>
    </w:pPr>
    <w:rPr>
      <w:bdr w:val="single" w:sz="12" w:space="0" w:color="74AA50"/>
    </w:rPr>
  </w:style>
  <w:style w:type="character" w:customStyle="1" w:styleId="Heading1no-numberChar">
    <w:name w:val="Heading 1 no-number Char"/>
    <w:basedOn w:val="Heading1Char"/>
    <w:link w:val="Heading1no-number"/>
    <w:rsid w:val="002478C1"/>
    <w:rPr>
      <w:rFonts w:ascii="Segoe UI" w:hAnsi="Segoe UI"/>
      <w:b/>
      <w:noProof/>
      <w:color w:val="7D62A1"/>
      <w:sz w:val="48"/>
      <w:szCs w:val="48"/>
      <w:bdr w:val="single" w:sz="24" w:space="0" w:color="FF585D"/>
    </w:rPr>
  </w:style>
  <w:style w:type="paragraph" w:customStyle="1" w:styleId="Heading3no-number">
    <w:name w:val="Heading 3 no-number"/>
    <w:basedOn w:val="Heading3"/>
    <w:next w:val="04ABodyText"/>
    <w:link w:val="Heading3no-numberChar"/>
    <w:rsid w:val="002478C1"/>
    <w:pPr>
      <w:ind w:left="0" w:firstLine="0"/>
    </w:pPr>
  </w:style>
  <w:style w:type="character" w:customStyle="1" w:styleId="Heading2Char">
    <w:name w:val="Heading 2 Char"/>
    <w:aliases w:val="02B Subheading Green (1st level) (TOC) Char"/>
    <w:basedOn w:val="DefaultParagraphFont"/>
    <w:link w:val="Heading2"/>
    <w:rsid w:val="0057478E"/>
    <w:rPr>
      <w:rFonts w:ascii="Segoe UI" w:hAnsi="Segoe UI"/>
      <w:b/>
      <w:color w:val="FFFFFF" w:themeColor="background1"/>
      <w:sz w:val="24"/>
      <w:bdr w:val="single" w:sz="18" w:space="0" w:color="74AA50"/>
    </w:rPr>
  </w:style>
  <w:style w:type="character" w:customStyle="1" w:styleId="Heading2no-numberChar">
    <w:name w:val="Heading 2 no-number Char"/>
    <w:basedOn w:val="Heading2Char"/>
    <w:link w:val="Heading2no-number"/>
    <w:rsid w:val="00E531B9"/>
    <w:rPr>
      <w:rFonts w:ascii="Segoe UI" w:hAnsi="Segoe UI"/>
      <w:b/>
      <w:color w:val="FFFFFF" w:themeColor="background1"/>
      <w:sz w:val="24"/>
      <w:bdr w:val="single" w:sz="12" w:space="0" w:color="74AA50"/>
    </w:rPr>
  </w:style>
  <w:style w:type="paragraph" w:customStyle="1" w:styleId="Longquote">
    <w:name w:val="Long quote"/>
    <w:basedOn w:val="04ABodyText"/>
    <w:next w:val="Longquotesource"/>
    <w:link w:val="LongquoteChar"/>
    <w:rsid w:val="00275829"/>
    <w:pPr>
      <w:spacing w:after="0"/>
    </w:pPr>
    <w:rPr>
      <w:rFonts w:ascii="Segoe UI" w:hAnsi="Segoe UI"/>
      <w:i/>
    </w:rPr>
  </w:style>
  <w:style w:type="character" w:customStyle="1" w:styleId="Heading3no-numberChar">
    <w:name w:val="Heading 3 no-number Char"/>
    <w:basedOn w:val="Heading3Char"/>
    <w:link w:val="Heading3no-number"/>
    <w:rsid w:val="002478C1"/>
    <w:rPr>
      <w:color w:val="74AA50"/>
    </w:rPr>
  </w:style>
  <w:style w:type="paragraph" w:customStyle="1" w:styleId="Longquotesource">
    <w:name w:val="Long quote source"/>
    <w:basedOn w:val="Longquote"/>
    <w:next w:val="04ABodyText"/>
    <w:link w:val="LongquotesourceChar"/>
    <w:rsid w:val="0004569F"/>
    <w:pPr>
      <w:spacing w:after="240"/>
    </w:pPr>
    <w:rPr>
      <w:rFonts w:ascii="Arial MT Std Light" w:hAnsi="Arial MT Std Light"/>
      <w:i w:val="0"/>
    </w:rPr>
  </w:style>
  <w:style w:type="character" w:customStyle="1" w:styleId="LongquoteChar">
    <w:name w:val="Long quote Char"/>
    <w:basedOn w:val="04ABodyTextChar"/>
    <w:link w:val="Longquote"/>
    <w:rsid w:val="00275829"/>
    <w:rPr>
      <w:rFonts w:ascii="Segoe UI" w:hAnsi="Segoe UI"/>
      <w:i/>
    </w:rPr>
  </w:style>
  <w:style w:type="character" w:customStyle="1" w:styleId="LongquotesourceChar">
    <w:name w:val="Long quote source Char"/>
    <w:basedOn w:val="LongquoteChar"/>
    <w:link w:val="Longquotesource"/>
    <w:rsid w:val="0004569F"/>
    <w:rPr>
      <w:rFonts w:ascii="Arial MT Std Light" w:hAnsi="Arial MT Std Light"/>
      <w:i w:val="0"/>
    </w:rPr>
  </w:style>
  <w:style w:type="paragraph" w:customStyle="1" w:styleId="BulletLevel1">
    <w:name w:val="BulletLevel1"/>
    <w:basedOn w:val="ListParagraph"/>
    <w:link w:val="BulletLevel1Char"/>
    <w:rsid w:val="008711C4"/>
    <w:pPr>
      <w:numPr>
        <w:numId w:val="9"/>
      </w:numPr>
      <w:spacing w:after="240" w:line="288" w:lineRule="auto"/>
      <w:ind w:left="567"/>
      <w:contextualSpacing w:val="0"/>
    </w:pPr>
  </w:style>
  <w:style w:type="paragraph" w:customStyle="1" w:styleId="BulletLevel2">
    <w:name w:val="BulletLevel2"/>
    <w:basedOn w:val="NumberedListLevel1Cool"/>
    <w:link w:val="BulletLevel2Char"/>
    <w:rsid w:val="008711C4"/>
    <w:pPr>
      <w:numPr>
        <w:numId w:val="0"/>
      </w:numPr>
      <w:ind w:left="3403" w:hanging="283"/>
    </w:pPr>
  </w:style>
  <w:style w:type="character" w:customStyle="1" w:styleId="ListParagraphChar">
    <w:name w:val="List Paragraph Char"/>
    <w:aliases w:val="cS List Paragraph Char"/>
    <w:basedOn w:val="DefaultParagraphFont"/>
    <w:link w:val="ListParagraph"/>
    <w:uiPriority w:val="34"/>
    <w:rsid w:val="00D1310B"/>
    <w:rPr>
      <w:rFonts w:ascii="Segoe UI Light" w:hAnsi="Segoe UI Light"/>
      <w:sz w:val="20"/>
    </w:rPr>
  </w:style>
  <w:style w:type="character" w:customStyle="1" w:styleId="BulletLevel1Char">
    <w:name w:val="BulletLevel1 Char"/>
    <w:basedOn w:val="ListParagraphChar"/>
    <w:link w:val="BulletLevel1"/>
    <w:rsid w:val="008711C4"/>
    <w:rPr>
      <w:rFonts w:ascii="Segoe UI Light" w:hAnsi="Segoe UI Light"/>
      <w:sz w:val="20"/>
    </w:rPr>
  </w:style>
  <w:style w:type="character" w:customStyle="1" w:styleId="BulletLevel2Char">
    <w:name w:val="BulletLevel2 Char"/>
    <w:basedOn w:val="ListParagraphChar"/>
    <w:link w:val="BulletLevel2"/>
    <w:rsid w:val="008711C4"/>
    <w:rPr>
      <w:rFonts w:ascii="Arial MT Std Light" w:hAnsi="Arial MT Std Light"/>
      <w:sz w:val="20"/>
      <w:szCs w:val="20"/>
    </w:rPr>
  </w:style>
  <w:style w:type="paragraph" w:customStyle="1" w:styleId="TOCTitle">
    <w:name w:val="TOCTitle"/>
    <w:basedOn w:val="Heading1no-number"/>
    <w:link w:val="TOCTitleChar"/>
    <w:rsid w:val="00E14C72"/>
  </w:style>
  <w:style w:type="paragraph" w:customStyle="1" w:styleId="TOFTitle">
    <w:name w:val="TOF Title"/>
    <w:basedOn w:val="Heading2no-number"/>
    <w:link w:val="TOFTitleChar"/>
    <w:rsid w:val="00E14C72"/>
  </w:style>
  <w:style w:type="character" w:customStyle="1" w:styleId="TOCTitleChar">
    <w:name w:val="TOCTitle Char"/>
    <w:basedOn w:val="Heading1no-numberChar"/>
    <w:link w:val="TOCTitle"/>
    <w:rsid w:val="00E14C72"/>
    <w:rPr>
      <w:rFonts w:ascii="Segoe UI" w:hAnsi="Segoe UI"/>
      <w:b/>
      <w:noProof/>
      <w:color w:val="7D62A1"/>
      <w:sz w:val="48"/>
      <w:szCs w:val="48"/>
      <w:bdr w:val="single" w:sz="24" w:space="0" w:color="FF585D"/>
    </w:rPr>
  </w:style>
  <w:style w:type="character" w:customStyle="1" w:styleId="TOFTitleChar">
    <w:name w:val="TOF Title Char"/>
    <w:basedOn w:val="Heading2no-numberChar"/>
    <w:link w:val="TOFTitle"/>
    <w:rsid w:val="00E14C72"/>
    <w:rPr>
      <w:rFonts w:ascii="Segoe UI" w:hAnsi="Segoe UI"/>
      <w:b/>
      <w:color w:val="FFFFFF" w:themeColor="background1"/>
      <w:sz w:val="24"/>
      <w:bdr w:val="single" w:sz="12" w:space="0" w:color="74AA50"/>
    </w:rPr>
  </w:style>
  <w:style w:type="paragraph" w:customStyle="1" w:styleId="NumberedListLevel2">
    <w:name w:val="NumberedListLevel2"/>
    <w:basedOn w:val="ListParagraph"/>
    <w:link w:val="NumberedListLevel2Char"/>
    <w:rsid w:val="00FD6117"/>
    <w:pPr>
      <w:numPr>
        <w:numId w:val="1"/>
      </w:numPr>
      <w:spacing w:after="240" w:line="288" w:lineRule="auto"/>
      <w:ind w:left="709" w:hanging="349"/>
      <w:contextualSpacing w:val="0"/>
    </w:pPr>
    <w:rPr>
      <w:b/>
    </w:rPr>
  </w:style>
  <w:style w:type="character" w:customStyle="1" w:styleId="NumberedListLevel2Char">
    <w:name w:val="NumberedListLevel2 Char"/>
    <w:basedOn w:val="BulletLevel2Char"/>
    <w:link w:val="NumberedListLevel2"/>
    <w:rsid w:val="00FD6117"/>
    <w:rPr>
      <w:rFonts w:ascii="Arial MT Std Light" w:hAnsi="Arial MT Std Light"/>
      <w:b/>
      <w:sz w:val="20"/>
      <w:szCs w:val="20"/>
    </w:rPr>
  </w:style>
  <w:style w:type="paragraph" w:customStyle="1" w:styleId="NumberedListLevel1">
    <w:name w:val="NumberedListLevel1"/>
    <w:basedOn w:val="NumberedListLevel2"/>
    <w:link w:val="NumberedListLevel1Char"/>
    <w:rsid w:val="0078578B"/>
    <w:pPr>
      <w:numPr>
        <w:numId w:val="0"/>
      </w:numPr>
    </w:pPr>
    <w:rPr>
      <w:b w:val="0"/>
    </w:rPr>
  </w:style>
  <w:style w:type="paragraph" w:customStyle="1" w:styleId="NumberedListLev2">
    <w:name w:val="NumberedListLev2"/>
    <w:basedOn w:val="ListParagraph"/>
    <w:link w:val="NumberedListLev2Char"/>
    <w:rsid w:val="0078578B"/>
    <w:pPr>
      <w:spacing w:after="240" w:line="288" w:lineRule="auto"/>
      <w:ind w:left="0"/>
      <w:contextualSpacing w:val="0"/>
    </w:pPr>
  </w:style>
  <w:style w:type="character" w:customStyle="1" w:styleId="NumberedListLevel1Char">
    <w:name w:val="NumberedListLevel1 Char"/>
    <w:basedOn w:val="NumberedListLevel2Char"/>
    <w:link w:val="NumberedListLevel1"/>
    <w:rsid w:val="0078578B"/>
    <w:rPr>
      <w:rFonts w:ascii="Arial MT Std Light" w:hAnsi="Arial MT Std Light"/>
      <w:b w:val="0"/>
      <w:sz w:val="20"/>
      <w:szCs w:val="20"/>
    </w:rPr>
  </w:style>
  <w:style w:type="character" w:customStyle="1" w:styleId="NumberedListLev2Char">
    <w:name w:val="NumberedListLev2 Char"/>
    <w:basedOn w:val="ListParagraphChar"/>
    <w:link w:val="NumberedListLev2"/>
    <w:rsid w:val="0078578B"/>
    <w:rPr>
      <w:rFonts w:ascii="Arial MT Std Light" w:hAnsi="Arial MT Std Light"/>
      <w:sz w:val="20"/>
      <w:szCs w:val="20"/>
    </w:rPr>
  </w:style>
  <w:style w:type="paragraph" w:customStyle="1" w:styleId="NumberedListLevel1Corporate">
    <w:name w:val="NumberedListLevel1Corporate"/>
    <w:basedOn w:val="NumberedListLevel1"/>
    <w:link w:val="NumberedListLevel1CorporateChar"/>
    <w:rsid w:val="00752BB8"/>
    <w:pPr>
      <w:numPr>
        <w:numId w:val="3"/>
      </w:numPr>
      <w:ind w:left="568" w:hanging="284"/>
    </w:pPr>
  </w:style>
  <w:style w:type="paragraph" w:customStyle="1" w:styleId="NumberedListLevel1Urban">
    <w:name w:val="NumberedListLevel1Urban"/>
    <w:basedOn w:val="NumberedListLevel1"/>
    <w:link w:val="NumberedListLevel1UrbanChar"/>
    <w:rsid w:val="00752BB8"/>
    <w:pPr>
      <w:numPr>
        <w:numId w:val="6"/>
      </w:numPr>
      <w:ind w:left="568" w:hanging="284"/>
    </w:pPr>
  </w:style>
  <w:style w:type="character" w:customStyle="1" w:styleId="NumberedListLevel1CorporateChar">
    <w:name w:val="NumberedListLevel1Corporate Char"/>
    <w:basedOn w:val="NumberedListLevel1Char"/>
    <w:link w:val="NumberedListLevel1Corporate"/>
    <w:rsid w:val="00752BB8"/>
    <w:rPr>
      <w:rFonts w:ascii="Arial MT Std Light" w:hAnsi="Arial MT Std Light"/>
      <w:b w:val="0"/>
      <w:sz w:val="20"/>
      <w:szCs w:val="20"/>
    </w:rPr>
  </w:style>
  <w:style w:type="paragraph" w:customStyle="1" w:styleId="NumberedListLevel1Muted">
    <w:name w:val="NumberedListLevel1Muted"/>
    <w:basedOn w:val="NumberedListLevel1"/>
    <w:link w:val="NumberedListLevel1MutedChar"/>
    <w:rsid w:val="00752BB8"/>
    <w:pPr>
      <w:numPr>
        <w:numId w:val="4"/>
      </w:numPr>
      <w:ind w:left="568" w:hanging="284"/>
    </w:pPr>
  </w:style>
  <w:style w:type="character" w:customStyle="1" w:styleId="NumberedListLevel1UrbanChar">
    <w:name w:val="NumberedListLevel1Urban Char"/>
    <w:basedOn w:val="NumberedListLevel1CorporateChar"/>
    <w:link w:val="NumberedListLevel1Urban"/>
    <w:rsid w:val="00752BB8"/>
    <w:rPr>
      <w:rFonts w:ascii="Arial MT Std Light" w:hAnsi="Arial MT Std Light"/>
      <w:b w:val="0"/>
      <w:sz w:val="20"/>
      <w:szCs w:val="20"/>
    </w:rPr>
  </w:style>
  <w:style w:type="paragraph" w:customStyle="1" w:styleId="NumberedListLevel1Cool">
    <w:name w:val="NumberedListLevel1Cool"/>
    <w:basedOn w:val="NumberedListLevel1"/>
    <w:link w:val="NumberedListLevel1CoolChar"/>
    <w:rsid w:val="00752BB8"/>
    <w:pPr>
      <w:numPr>
        <w:numId w:val="2"/>
      </w:numPr>
      <w:ind w:left="568" w:hanging="284"/>
    </w:pPr>
  </w:style>
  <w:style w:type="character" w:customStyle="1" w:styleId="NumberedListLevel1MutedChar">
    <w:name w:val="NumberedListLevel1Muted Char"/>
    <w:basedOn w:val="NumberedListLevel1UrbanChar"/>
    <w:link w:val="NumberedListLevel1Muted"/>
    <w:rsid w:val="00752BB8"/>
    <w:rPr>
      <w:rFonts w:ascii="Arial MT Std Light" w:hAnsi="Arial MT Std Light"/>
      <w:b w:val="0"/>
      <w:sz w:val="20"/>
      <w:szCs w:val="20"/>
    </w:rPr>
  </w:style>
  <w:style w:type="paragraph" w:customStyle="1" w:styleId="NumberedListLevel1White">
    <w:name w:val="NumberedListLevel1White"/>
    <w:basedOn w:val="NumberedListLevel1"/>
    <w:link w:val="NumberedListLevel1WhiteChar"/>
    <w:rsid w:val="00752BB8"/>
    <w:pPr>
      <w:numPr>
        <w:numId w:val="8"/>
      </w:numPr>
      <w:ind w:left="568" w:hanging="284"/>
    </w:pPr>
  </w:style>
  <w:style w:type="character" w:customStyle="1" w:styleId="NumberedListLevel1CoolChar">
    <w:name w:val="NumberedListLevel1Cool Char"/>
    <w:basedOn w:val="NumberedListLevel1MutedChar"/>
    <w:link w:val="NumberedListLevel1Cool"/>
    <w:rsid w:val="00752BB8"/>
    <w:rPr>
      <w:rFonts w:ascii="Arial MT Std Light" w:hAnsi="Arial MT Std Light"/>
      <w:b w:val="0"/>
      <w:sz w:val="20"/>
      <w:szCs w:val="20"/>
    </w:rPr>
  </w:style>
  <w:style w:type="paragraph" w:customStyle="1" w:styleId="NumberedListLevel1Tech">
    <w:name w:val="NumberedListLevel1Tech"/>
    <w:basedOn w:val="NumberedListLevel1"/>
    <w:link w:val="NumberedListLevel1TechChar"/>
    <w:rsid w:val="00752BB8"/>
    <w:pPr>
      <w:numPr>
        <w:numId w:val="5"/>
      </w:numPr>
      <w:ind w:left="568" w:hanging="284"/>
    </w:pPr>
  </w:style>
  <w:style w:type="character" w:customStyle="1" w:styleId="NumberedListLevel1WhiteChar">
    <w:name w:val="NumberedListLevel1White Char"/>
    <w:basedOn w:val="NumberedListLevel1CoolChar"/>
    <w:link w:val="NumberedListLevel1White"/>
    <w:rsid w:val="00752BB8"/>
    <w:rPr>
      <w:rFonts w:ascii="Arial MT Std Light" w:hAnsi="Arial MT Std Light"/>
      <w:b w:val="0"/>
      <w:sz w:val="20"/>
      <w:szCs w:val="20"/>
    </w:rPr>
  </w:style>
  <w:style w:type="paragraph" w:customStyle="1" w:styleId="LongQuoteCorporate">
    <w:name w:val="LongQuoteCorporate"/>
    <w:basedOn w:val="Longquote"/>
    <w:next w:val="LongQuoteSourceCorporate"/>
    <w:link w:val="LongQuoteCorporateChar"/>
    <w:rsid w:val="00A60B7F"/>
    <w:rPr>
      <w:color w:val="7D62A1"/>
    </w:rPr>
  </w:style>
  <w:style w:type="character" w:customStyle="1" w:styleId="NumberedListLevel1TechChar">
    <w:name w:val="NumberedListLevel1Tech Char"/>
    <w:basedOn w:val="NumberedListLevel1WhiteChar"/>
    <w:link w:val="NumberedListLevel1Tech"/>
    <w:rsid w:val="00752BB8"/>
    <w:rPr>
      <w:rFonts w:ascii="Arial MT Std Light" w:hAnsi="Arial MT Std Light"/>
      <w:b w:val="0"/>
      <w:sz w:val="20"/>
      <w:szCs w:val="20"/>
    </w:rPr>
  </w:style>
  <w:style w:type="paragraph" w:customStyle="1" w:styleId="LongQuoteTech">
    <w:name w:val="LongQuoteTech"/>
    <w:basedOn w:val="LongQuoteCorporate"/>
    <w:next w:val="LongQuoteSourceTech"/>
    <w:link w:val="LongQuoteTechChar"/>
    <w:rsid w:val="00A60B7F"/>
  </w:style>
  <w:style w:type="character" w:customStyle="1" w:styleId="LongQuoteCorporateChar">
    <w:name w:val="LongQuoteCorporate Char"/>
    <w:basedOn w:val="LongquoteChar"/>
    <w:link w:val="LongQuoteCorporate"/>
    <w:rsid w:val="00A60B7F"/>
    <w:rPr>
      <w:rFonts w:ascii="Segoe UI" w:hAnsi="Segoe UI"/>
      <w:i/>
      <w:color w:val="7D62A1"/>
    </w:rPr>
  </w:style>
  <w:style w:type="paragraph" w:customStyle="1" w:styleId="LongQuoteWhite">
    <w:name w:val="LongQuoteWhite"/>
    <w:basedOn w:val="Longquote"/>
    <w:next w:val="LongQuoteSourceWhite"/>
    <w:link w:val="LongQuoteWhiteChar"/>
    <w:rsid w:val="00A60B7F"/>
    <w:rPr>
      <w:color w:val="7D62A1"/>
    </w:rPr>
  </w:style>
  <w:style w:type="character" w:customStyle="1" w:styleId="LongQuoteTechChar">
    <w:name w:val="LongQuoteTech Char"/>
    <w:basedOn w:val="LongQuoteCorporateChar"/>
    <w:link w:val="LongQuoteTech"/>
    <w:rsid w:val="00A60B7F"/>
    <w:rPr>
      <w:rFonts w:ascii="Segoe UI" w:hAnsi="Segoe UI"/>
      <w:i/>
      <w:color w:val="7D62A1"/>
    </w:rPr>
  </w:style>
  <w:style w:type="paragraph" w:customStyle="1" w:styleId="10AQuoteBodySkyBlue">
    <w:name w:val="10A Quote Body Sky Blue"/>
    <w:basedOn w:val="Longquote"/>
    <w:next w:val="LongQuoteSourceCool"/>
    <w:link w:val="10AQuoteBodySkyBlueChar"/>
    <w:rsid w:val="00C81A24"/>
    <w:rPr>
      <w:b/>
      <w:color w:val="71B2C9"/>
      <w:sz w:val="22"/>
    </w:rPr>
  </w:style>
  <w:style w:type="character" w:customStyle="1" w:styleId="LongQuoteWhiteChar">
    <w:name w:val="LongQuoteWhite Char"/>
    <w:basedOn w:val="LongQuoteTechChar"/>
    <w:link w:val="LongQuoteWhite"/>
    <w:rsid w:val="00A60B7F"/>
    <w:rPr>
      <w:rFonts w:ascii="Segoe UI" w:hAnsi="Segoe UI"/>
      <w:i/>
      <w:color w:val="7D62A1"/>
    </w:rPr>
  </w:style>
  <w:style w:type="paragraph" w:customStyle="1" w:styleId="LongQuoteUrban">
    <w:name w:val="LongQuoteUrban"/>
    <w:basedOn w:val="Longquote"/>
    <w:next w:val="LongQuoteSourceUrban"/>
    <w:link w:val="LongQuoteUrbanChar"/>
    <w:rsid w:val="00A60B7F"/>
    <w:rPr>
      <w:color w:val="7D62A1"/>
    </w:rPr>
  </w:style>
  <w:style w:type="character" w:customStyle="1" w:styleId="10AQuoteBodySkyBlueChar">
    <w:name w:val="10A Quote Body Sky Blue Char"/>
    <w:basedOn w:val="LongQuoteWhiteChar"/>
    <w:link w:val="10AQuoteBodySkyBlue"/>
    <w:rsid w:val="00C81A24"/>
    <w:rPr>
      <w:rFonts w:ascii="Segoe UI" w:hAnsi="Segoe UI"/>
      <w:b/>
      <w:i/>
      <w:color w:val="71B2C9"/>
      <w:sz w:val="22"/>
    </w:rPr>
  </w:style>
  <w:style w:type="paragraph" w:customStyle="1" w:styleId="LongQuoteMuted">
    <w:name w:val="LongQuoteMuted"/>
    <w:basedOn w:val="Longquote"/>
    <w:next w:val="LongQuoteSourceMuted"/>
    <w:link w:val="LongQuoteMutedChar"/>
    <w:rsid w:val="00A60B7F"/>
    <w:rPr>
      <w:color w:val="7D62A1"/>
    </w:rPr>
  </w:style>
  <w:style w:type="character" w:customStyle="1" w:styleId="LongQuoteUrbanChar">
    <w:name w:val="LongQuoteUrban Char"/>
    <w:basedOn w:val="10AQuoteBodySkyBlueChar"/>
    <w:link w:val="LongQuoteUrban"/>
    <w:rsid w:val="00A60B7F"/>
    <w:rPr>
      <w:rFonts w:ascii="Segoe UI" w:hAnsi="Segoe UI"/>
      <w:b w:val="0"/>
      <w:i/>
      <w:color w:val="7D62A1"/>
      <w:sz w:val="22"/>
    </w:rPr>
  </w:style>
  <w:style w:type="paragraph" w:customStyle="1" w:styleId="LongQuoteSourceCorporate">
    <w:name w:val="LongQuoteSourceCorporate"/>
    <w:basedOn w:val="Longquotesource"/>
    <w:next w:val="04ABodyText"/>
    <w:link w:val="LongQuoteSourceCorporateChar"/>
    <w:rsid w:val="00A60B7F"/>
    <w:rPr>
      <w:color w:val="7D62A1"/>
    </w:rPr>
  </w:style>
  <w:style w:type="character" w:customStyle="1" w:styleId="LongQuoteMutedChar">
    <w:name w:val="LongQuoteMuted Char"/>
    <w:basedOn w:val="LongQuoteUrbanChar"/>
    <w:link w:val="LongQuoteMuted"/>
    <w:rsid w:val="00A60B7F"/>
    <w:rPr>
      <w:rFonts w:ascii="Segoe UI" w:hAnsi="Segoe UI"/>
      <w:b w:val="0"/>
      <w:i/>
      <w:color w:val="7D62A1"/>
      <w:sz w:val="22"/>
    </w:rPr>
  </w:style>
  <w:style w:type="paragraph" w:customStyle="1" w:styleId="LongQuoteSourceTech">
    <w:name w:val="LongQuoteSourceTech"/>
    <w:basedOn w:val="LongQuoteSourceCorporate"/>
    <w:next w:val="04ABodyText"/>
    <w:link w:val="LongQuoteSourceTechChar"/>
    <w:rsid w:val="00A60B7F"/>
  </w:style>
  <w:style w:type="character" w:customStyle="1" w:styleId="LongQuoteSourceCorporateChar">
    <w:name w:val="LongQuoteSourceCorporate Char"/>
    <w:basedOn w:val="LongquotesourceChar"/>
    <w:link w:val="LongQuoteSourceCorporate"/>
    <w:rsid w:val="00A60B7F"/>
    <w:rPr>
      <w:rFonts w:ascii="Arial MT Std Light" w:hAnsi="Arial MT Std Light"/>
      <w:i w:val="0"/>
      <w:color w:val="7D62A1"/>
    </w:rPr>
  </w:style>
  <w:style w:type="paragraph" w:customStyle="1" w:styleId="LongQuoteSourceWhite">
    <w:name w:val="LongQuoteSourceWhite"/>
    <w:basedOn w:val="LongQuoteSourceTech"/>
    <w:next w:val="04ABodyText"/>
    <w:link w:val="LongQuoteSourceWhiteChar"/>
    <w:rsid w:val="00A60B7F"/>
  </w:style>
  <w:style w:type="character" w:customStyle="1" w:styleId="LongQuoteSourceTechChar">
    <w:name w:val="LongQuoteSourceTech Char"/>
    <w:basedOn w:val="LongQuoteSourceCorporateChar"/>
    <w:link w:val="LongQuoteSourceTech"/>
    <w:rsid w:val="00A60B7F"/>
    <w:rPr>
      <w:rFonts w:ascii="Arial MT Std Light" w:hAnsi="Arial MT Std Light"/>
      <w:i w:val="0"/>
      <w:color w:val="7D62A1"/>
    </w:rPr>
  </w:style>
  <w:style w:type="paragraph" w:customStyle="1" w:styleId="LongQuoteSourceCool">
    <w:name w:val="LongQuoteSourceCool"/>
    <w:basedOn w:val="LongQuoteSourceWhite"/>
    <w:next w:val="04ABodyText"/>
    <w:link w:val="LongQuoteSourceCoolChar"/>
    <w:rsid w:val="00A60B7F"/>
  </w:style>
  <w:style w:type="character" w:customStyle="1" w:styleId="LongQuoteSourceWhiteChar">
    <w:name w:val="LongQuoteSourceWhite Char"/>
    <w:basedOn w:val="LongQuoteSourceTechChar"/>
    <w:link w:val="LongQuoteSourceWhite"/>
    <w:rsid w:val="00A60B7F"/>
    <w:rPr>
      <w:rFonts w:ascii="Arial MT Std Light" w:hAnsi="Arial MT Std Light"/>
      <w:i w:val="0"/>
      <w:color w:val="7D62A1"/>
    </w:rPr>
  </w:style>
  <w:style w:type="paragraph" w:customStyle="1" w:styleId="LongQuoteSourceUrban">
    <w:name w:val="LongQuoteSourceUrban"/>
    <w:basedOn w:val="LongQuoteSourceCool"/>
    <w:next w:val="04ABodyText"/>
    <w:link w:val="LongQuoteSourceUrbanChar"/>
    <w:rsid w:val="00A60B7F"/>
  </w:style>
  <w:style w:type="character" w:customStyle="1" w:styleId="LongQuoteSourceCoolChar">
    <w:name w:val="LongQuoteSourceCool Char"/>
    <w:basedOn w:val="LongQuoteSourceWhiteChar"/>
    <w:link w:val="LongQuoteSourceCool"/>
    <w:rsid w:val="00A60B7F"/>
    <w:rPr>
      <w:rFonts w:ascii="Arial MT Std Light" w:hAnsi="Arial MT Std Light"/>
      <w:i w:val="0"/>
      <w:color w:val="7D62A1"/>
    </w:rPr>
  </w:style>
  <w:style w:type="paragraph" w:customStyle="1" w:styleId="LongQuoteSourceMuted">
    <w:name w:val="LongQuoteSourceMuted"/>
    <w:basedOn w:val="LongQuoteSourceUrban"/>
    <w:next w:val="04ABodyText"/>
    <w:link w:val="LongQuoteSourceMutedChar"/>
    <w:rsid w:val="00A60B7F"/>
  </w:style>
  <w:style w:type="character" w:customStyle="1" w:styleId="LongQuoteSourceUrbanChar">
    <w:name w:val="LongQuoteSourceUrban Char"/>
    <w:basedOn w:val="LongQuoteSourceCoolChar"/>
    <w:link w:val="LongQuoteSourceUrban"/>
    <w:rsid w:val="00A60B7F"/>
    <w:rPr>
      <w:rFonts w:ascii="Arial MT Std Light" w:hAnsi="Arial MT Std Light"/>
      <w:i w:val="0"/>
      <w:color w:val="7D62A1"/>
    </w:rPr>
  </w:style>
  <w:style w:type="character" w:customStyle="1" w:styleId="LongQuoteSourceMutedChar">
    <w:name w:val="LongQuoteSourceMuted Char"/>
    <w:basedOn w:val="LongQuoteSourceUrbanChar"/>
    <w:link w:val="LongQuoteSourceMuted"/>
    <w:rsid w:val="00A60B7F"/>
    <w:rPr>
      <w:rFonts w:ascii="Arial MT Std Light" w:hAnsi="Arial MT Std Light"/>
      <w:i w:val="0"/>
      <w:color w:val="7D62A1"/>
    </w:rPr>
  </w:style>
  <w:style w:type="paragraph" w:customStyle="1" w:styleId="FooterText">
    <w:name w:val="Footer Text"/>
    <w:basedOn w:val="Normal"/>
    <w:rsid w:val="00ED5A79"/>
    <w:rPr>
      <w:sz w:val="16"/>
      <w:szCs w:val="16"/>
    </w:rPr>
  </w:style>
  <w:style w:type="paragraph" w:customStyle="1" w:styleId="TableSource">
    <w:name w:val="Table Source"/>
    <w:basedOn w:val="TableFooter"/>
    <w:link w:val="TableSourceChar"/>
    <w:rsid w:val="00B33C07"/>
    <w:pPr>
      <w:pBdr>
        <w:bottom w:val="single" w:sz="12" w:space="1" w:color="7D62A1"/>
      </w:pBdr>
    </w:pPr>
  </w:style>
  <w:style w:type="character" w:customStyle="1" w:styleId="TableSourceChar">
    <w:name w:val="Table Source Char"/>
    <w:basedOn w:val="TableFooterChar"/>
    <w:link w:val="TableSource"/>
    <w:rsid w:val="00B33C07"/>
    <w:rPr>
      <w:rFonts w:ascii="Arial MT Std Light" w:hAnsi="Arial MT Std Light"/>
      <w:sz w:val="20"/>
      <w:szCs w:val="20"/>
    </w:rPr>
  </w:style>
  <w:style w:type="paragraph" w:customStyle="1" w:styleId="ExampleImageWhiteBottom">
    <w:name w:val="ExampleImageWhiteBottom"/>
    <w:rsid w:val="00D44196"/>
    <w:pPr>
      <w:spacing w:after="240" w:line="288" w:lineRule="auto"/>
    </w:pPr>
    <w:rPr>
      <w:rFonts w:ascii="Arial MT Std Light" w:hAnsi="Arial MT Std Light"/>
    </w:rPr>
  </w:style>
  <w:style w:type="paragraph" w:customStyle="1" w:styleId="KeyFindingsHeading">
    <w:name w:val="KeyFindingsHeading"/>
    <w:basedOn w:val="Normal"/>
    <w:link w:val="KeyFindingsHeadingChar"/>
    <w:rsid w:val="00D55AAB"/>
    <w:pPr>
      <w:spacing w:after="240" w:line="288" w:lineRule="auto"/>
    </w:pPr>
    <w:rPr>
      <w:rFonts w:ascii="Segoe UI" w:hAnsi="Segoe UI"/>
      <w:color w:val="FFFFFF" w:themeColor="background1"/>
      <w:sz w:val="24"/>
    </w:rPr>
  </w:style>
  <w:style w:type="paragraph" w:customStyle="1" w:styleId="KeyFindingsBody">
    <w:name w:val="KeyFindingsBody"/>
    <w:basedOn w:val="Normal"/>
    <w:link w:val="KeyFindingsBodyChar"/>
    <w:rsid w:val="00074A69"/>
    <w:pPr>
      <w:spacing w:after="240" w:line="288" w:lineRule="auto"/>
    </w:pPr>
    <w:rPr>
      <w:color w:val="FFFFFF" w:themeColor="background1"/>
    </w:rPr>
  </w:style>
  <w:style w:type="character" w:customStyle="1" w:styleId="KeyFindingsHeadingChar">
    <w:name w:val="KeyFindingsHeading Char"/>
    <w:basedOn w:val="DefaultParagraphFont"/>
    <w:link w:val="KeyFindingsHeading"/>
    <w:rsid w:val="00D55AAB"/>
    <w:rPr>
      <w:rFonts w:ascii="Segoe UI" w:hAnsi="Segoe UI"/>
      <w:color w:val="FFFFFF" w:themeColor="background1"/>
      <w:sz w:val="24"/>
      <w:szCs w:val="20"/>
    </w:rPr>
  </w:style>
  <w:style w:type="paragraph" w:customStyle="1" w:styleId="KeyFindingsBullet1">
    <w:name w:val="KeyFindingsBullet1"/>
    <w:basedOn w:val="ListParagraph"/>
    <w:link w:val="KeyFindingsBullet1Char"/>
    <w:rsid w:val="00074A69"/>
    <w:pPr>
      <w:spacing w:after="240" w:line="288" w:lineRule="auto"/>
      <w:ind w:left="0"/>
      <w:contextualSpacing w:val="0"/>
    </w:pPr>
    <w:rPr>
      <w:color w:val="FFFFFF" w:themeColor="background1"/>
    </w:rPr>
  </w:style>
  <w:style w:type="character" w:customStyle="1" w:styleId="KeyFindingsBodyChar">
    <w:name w:val="KeyFindingsBody Char"/>
    <w:basedOn w:val="DefaultParagraphFont"/>
    <w:link w:val="KeyFindingsBody"/>
    <w:rsid w:val="0078578B"/>
    <w:rPr>
      <w:rFonts w:ascii="Segoe UI Light" w:hAnsi="Segoe UI Light"/>
      <w:color w:val="FFFFFF" w:themeColor="background1"/>
      <w:sz w:val="20"/>
      <w:szCs w:val="20"/>
    </w:rPr>
  </w:style>
  <w:style w:type="paragraph" w:customStyle="1" w:styleId="KeyFindingsBullet2">
    <w:name w:val="KeyFindingsBullet2"/>
    <w:basedOn w:val="ListParagraph"/>
    <w:link w:val="KeyFindingsBullet2Char"/>
    <w:rsid w:val="00074A69"/>
    <w:pPr>
      <w:spacing w:after="240" w:line="288" w:lineRule="auto"/>
      <w:ind w:left="0"/>
      <w:contextualSpacing w:val="0"/>
    </w:pPr>
    <w:rPr>
      <w:color w:val="FFFFFF" w:themeColor="background1"/>
    </w:rPr>
  </w:style>
  <w:style w:type="character" w:customStyle="1" w:styleId="KeyFindingsBullet1Char">
    <w:name w:val="KeyFindingsBullet1 Char"/>
    <w:basedOn w:val="ListParagraphChar"/>
    <w:link w:val="KeyFindingsBullet1"/>
    <w:rsid w:val="0078578B"/>
    <w:rPr>
      <w:rFonts w:ascii="Segoe UI Light" w:hAnsi="Segoe UI Light"/>
      <w:color w:val="FFFFFF" w:themeColor="background1"/>
      <w:sz w:val="20"/>
      <w:szCs w:val="20"/>
    </w:rPr>
  </w:style>
  <w:style w:type="character" w:customStyle="1" w:styleId="KeyFindingsBullet2Char">
    <w:name w:val="KeyFindingsBullet2 Char"/>
    <w:basedOn w:val="ListParagraphChar"/>
    <w:link w:val="KeyFindingsBullet2"/>
    <w:rsid w:val="0078578B"/>
    <w:rPr>
      <w:rFonts w:ascii="Segoe UI Light" w:hAnsi="Segoe UI Light"/>
      <w:color w:val="FFFFFF" w:themeColor="background1"/>
      <w:sz w:val="20"/>
      <w:szCs w:val="20"/>
    </w:rPr>
  </w:style>
  <w:style w:type="paragraph" w:customStyle="1" w:styleId="MoreInformationText">
    <w:name w:val="MoreInformationText"/>
    <w:basedOn w:val="Normal"/>
    <w:link w:val="MoreInformationTextChar"/>
    <w:rsid w:val="00D3016F"/>
    <w:pPr>
      <w:spacing w:line="264" w:lineRule="auto"/>
    </w:pPr>
    <w:rPr>
      <w:rFonts w:cs="Segoe UI Light"/>
      <w:color w:val="FFFFFF"/>
    </w:rPr>
  </w:style>
  <w:style w:type="paragraph" w:customStyle="1" w:styleId="LegalDisclaimerText">
    <w:name w:val="LegalDisclaimerText"/>
    <w:basedOn w:val="LegalText"/>
    <w:link w:val="LegalDisclaimerTextChar"/>
    <w:rsid w:val="00433EB2"/>
    <w:rPr>
      <w:rFonts w:ascii="Arial MT Std Light" w:hAnsi="Arial MT Std Light"/>
    </w:rPr>
  </w:style>
  <w:style w:type="character" w:customStyle="1" w:styleId="MoreInformationTextChar">
    <w:name w:val="MoreInformationText Char"/>
    <w:basedOn w:val="DefaultParagraphFont"/>
    <w:link w:val="MoreInformationText"/>
    <w:rsid w:val="00D3016F"/>
    <w:rPr>
      <w:rFonts w:ascii="Arial MT Std Light" w:hAnsi="Arial MT Std Light" w:cs="Segoe UI Light"/>
      <w:color w:val="FFFFFF"/>
      <w:sz w:val="20"/>
      <w:szCs w:val="20"/>
    </w:rPr>
  </w:style>
  <w:style w:type="paragraph" w:customStyle="1" w:styleId="MoreInformationWeb">
    <w:name w:val="MoreInformationWeb"/>
    <w:basedOn w:val="Normal"/>
    <w:link w:val="MoreInformationWebChar"/>
    <w:rsid w:val="002F200C"/>
    <w:pPr>
      <w:spacing w:after="240" w:line="264" w:lineRule="auto"/>
    </w:pPr>
    <w:rPr>
      <w:rFonts w:ascii="Segoe UI" w:hAnsi="Segoe UI" w:cs="Segoe UI Light"/>
      <w:color w:val="FFFFFF"/>
      <w:sz w:val="24"/>
    </w:rPr>
  </w:style>
  <w:style w:type="character" w:customStyle="1" w:styleId="LegalDisclaimerTextChar">
    <w:name w:val="LegalDisclaimerText Char"/>
    <w:basedOn w:val="LegalTextChar"/>
    <w:link w:val="LegalDisclaimerText"/>
    <w:rsid w:val="00433EB2"/>
    <w:rPr>
      <w:rFonts w:ascii="Arial MT Std Light" w:hAnsi="Arial MT Std Light" w:cs="Segoe UI Light"/>
      <w:color w:val="7D62A1"/>
      <w:sz w:val="20"/>
      <w:szCs w:val="20"/>
    </w:rPr>
  </w:style>
  <w:style w:type="character" w:customStyle="1" w:styleId="MoreInformationWebChar">
    <w:name w:val="MoreInformationWeb Char"/>
    <w:basedOn w:val="DefaultParagraphFont"/>
    <w:link w:val="MoreInformationWeb"/>
    <w:rsid w:val="002F200C"/>
    <w:rPr>
      <w:rFonts w:ascii="Segoe UI" w:hAnsi="Segoe UI" w:cs="Segoe UI Light"/>
      <w:color w:val="FFFFFF"/>
      <w:sz w:val="24"/>
      <w:szCs w:val="20"/>
    </w:rPr>
  </w:style>
  <w:style w:type="numbering" w:customStyle="1" w:styleId="JayeshNavinShahEasterEgg">
    <w:name w:val="JayeshNavinShahEasterEgg"/>
    <w:uiPriority w:val="99"/>
    <w:rsid w:val="00CF3BAA"/>
    <w:pPr>
      <w:numPr>
        <w:numId w:val="7"/>
      </w:numPr>
    </w:pPr>
  </w:style>
  <w:style w:type="paragraph" w:styleId="EndnoteText">
    <w:name w:val="endnote text"/>
    <w:basedOn w:val="Normal"/>
    <w:link w:val="EndnoteTextChar"/>
    <w:semiHidden/>
    <w:unhideWhenUsed/>
    <w:rsid w:val="004B791C"/>
  </w:style>
  <w:style w:type="character" w:customStyle="1" w:styleId="EndnoteTextChar">
    <w:name w:val="Endnote Text Char"/>
    <w:basedOn w:val="DefaultParagraphFont"/>
    <w:link w:val="EndnoteText"/>
    <w:semiHidden/>
    <w:rsid w:val="004B791C"/>
    <w:rPr>
      <w:rFonts w:ascii="Arial MT Std Light" w:hAnsi="Arial MT Std Light"/>
      <w:sz w:val="20"/>
      <w:szCs w:val="20"/>
    </w:rPr>
  </w:style>
  <w:style w:type="character" w:styleId="EndnoteReference">
    <w:name w:val="endnote reference"/>
    <w:basedOn w:val="DefaultParagraphFont"/>
    <w:semiHidden/>
    <w:unhideWhenUsed/>
    <w:rsid w:val="004B791C"/>
    <w:rPr>
      <w:vertAlign w:val="superscript"/>
    </w:rPr>
  </w:style>
  <w:style w:type="paragraph" w:styleId="TOC4">
    <w:name w:val="toc 4"/>
    <w:basedOn w:val="Normal"/>
    <w:next w:val="Normal"/>
    <w:autoRedefine/>
    <w:uiPriority w:val="39"/>
    <w:unhideWhenUsed/>
    <w:rsid w:val="00457B4E"/>
    <w:pPr>
      <w:tabs>
        <w:tab w:val="right" w:leader="dot" w:pos="10206"/>
      </w:tabs>
    </w:pPr>
    <w:rPr>
      <w:rFonts w:ascii="Segoe UI" w:hAnsi="Segoe UI" w:cs="Times New Roman"/>
      <w:b/>
    </w:rPr>
  </w:style>
  <w:style w:type="paragraph" w:styleId="TOC5">
    <w:name w:val="toc 5"/>
    <w:basedOn w:val="TOC4"/>
    <w:next w:val="Normal"/>
    <w:autoRedefine/>
    <w:uiPriority w:val="39"/>
    <w:unhideWhenUsed/>
    <w:rsid w:val="00457B4E"/>
    <w:rPr>
      <w:noProof/>
    </w:rPr>
  </w:style>
  <w:style w:type="paragraph" w:styleId="TOC6">
    <w:name w:val="toc 6"/>
    <w:basedOn w:val="Normal"/>
    <w:next w:val="Normal"/>
    <w:autoRedefine/>
    <w:uiPriority w:val="39"/>
    <w:unhideWhenUsed/>
    <w:rsid w:val="000B5406"/>
    <w:pPr>
      <w:spacing w:after="100" w:line="276" w:lineRule="auto"/>
      <w:ind w:left="1100"/>
    </w:pPr>
    <w:rPr>
      <w:rFonts w:ascii="Times New Roman" w:hAnsi="Times New Roman" w:cs="Times New Roman"/>
      <w:color w:val="auto"/>
      <w:sz w:val="22"/>
    </w:rPr>
  </w:style>
  <w:style w:type="paragraph" w:styleId="TOC7">
    <w:name w:val="toc 7"/>
    <w:basedOn w:val="Normal"/>
    <w:next w:val="Normal"/>
    <w:autoRedefine/>
    <w:uiPriority w:val="39"/>
    <w:unhideWhenUsed/>
    <w:rsid w:val="000B5406"/>
    <w:pPr>
      <w:spacing w:after="100" w:line="276" w:lineRule="auto"/>
      <w:ind w:left="1320"/>
    </w:pPr>
    <w:rPr>
      <w:rFonts w:ascii="Times New Roman" w:hAnsi="Times New Roman" w:cs="Times New Roman"/>
      <w:color w:val="auto"/>
      <w:sz w:val="22"/>
    </w:rPr>
  </w:style>
  <w:style w:type="paragraph" w:styleId="TOC8">
    <w:name w:val="toc 8"/>
    <w:basedOn w:val="Normal"/>
    <w:next w:val="Normal"/>
    <w:autoRedefine/>
    <w:uiPriority w:val="39"/>
    <w:unhideWhenUsed/>
    <w:rsid w:val="000B5406"/>
    <w:pPr>
      <w:spacing w:after="100" w:line="276" w:lineRule="auto"/>
      <w:ind w:left="1540"/>
    </w:pPr>
    <w:rPr>
      <w:rFonts w:ascii="Times New Roman" w:hAnsi="Times New Roman" w:cs="Times New Roman"/>
      <w:color w:val="auto"/>
      <w:sz w:val="22"/>
    </w:rPr>
  </w:style>
  <w:style w:type="paragraph" w:styleId="TOC9">
    <w:name w:val="toc 9"/>
    <w:basedOn w:val="Normal"/>
    <w:next w:val="Normal"/>
    <w:autoRedefine/>
    <w:uiPriority w:val="39"/>
    <w:unhideWhenUsed/>
    <w:rsid w:val="000B5406"/>
    <w:pPr>
      <w:spacing w:after="100" w:line="276" w:lineRule="auto"/>
      <w:ind w:left="1760"/>
    </w:pPr>
    <w:rPr>
      <w:rFonts w:ascii="Times New Roman" w:hAnsi="Times New Roman" w:cs="Times New Roman"/>
      <w:color w:val="auto"/>
      <w:sz w:val="22"/>
    </w:rPr>
  </w:style>
  <w:style w:type="paragraph" w:customStyle="1" w:styleId="Normlntextodrka1rove">
    <w:name w:val="Normální text odrážka 1.úroveň"/>
    <w:basedOn w:val="Normal"/>
    <w:rsid w:val="00377268"/>
    <w:pPr>
      <w:numPr>
        <w:numId w:val="12"/>
      </w:numPr>
      <w:spacing w:after="120" w:line="300" w:lineRule="exact"/>
      <w:jc w:val="both"/>
    </w:pPr>
    <w:rPr>
      <w:rFonts w:ascii="Tahoma" w:hAnsi="Tahoma" w:cs="Times New Roman"/>
      <w:color w:val="262626"/>
      <w:sz w:val="22"/>
      <w:lang w:val="sk-SK" w:eastAsia="cs-CZ"/>
    </w:rPr>
  </w:style>
  <w:style w:type="paragraph" w:customStyle="1" w:styleId="Body">
    <w:name w:val="Body"/>
    <w:basedOn w:val="Normal"/>
    <w:rsid w:val="00377268"/>
    <w:pPr>
      <w:numPr>
        <w:numId w:val="11"/>
      </w:numPr>
      <w:tabs>
        <w:tab w:val="clear" w:pos="360"/>
        <w:tab w:val="num" w:pos="709"/>
      </w:tabs>
      <w:ind w:left="709" w:hanging="283"/>
      <w:jc w:val="both"/>
    </w:pPr>
    <w:rPr>
      <w:rFonts w:ascii="Verdana" w:hAnsi="Verdana" w:cs="Times New Roman"/>
      <w:color w:val="auto"/>
      <w:lang w:val="sk-SK" w:eastAsia="cs-CZ"/>
    </w:rPr>
  </w:style>
  <w:style w:type="paragraph" w:customStyle="1" w:styleId="NEWOD">
    <w:name w:val="NEW OD"/>
    <w:basedOn w:val="Normlntextodrka1rove"/>
    <w:link w:val="NEWODChar"/>
    <w:rsid w:val="00377268"/>
    <w:pPr>
      <w:ind w:hanging="464"/>
    </w:pPr>
  </w:style>
  <w:style w:type="character" w:customStyle="1" w:styleId="NEWODChar">
    <w:name w:val="NEW OD Char"/>
    <w:basedOn w:val="DefaultParagraphFont"/>
    <w:link w:val="NEWOD"/>
    <w:rsid w:val="00377268"/>
    <w:rPr>
      <w:rFonts w:ascii="Tahoma" w:hAnsi="Tahoma" w:cs="Times New Roman"/>
      <w:color w:val="262626"/>
      <w:sz w:val="22"/>
      <w:lang w:val="sk-SK" w:eastAsia="cs-CZ"/>
    </w:rPr>
  </w:style>
  <w:style w:type="paragraph" w:styleId="CommentText">
    <w:name w:val="annotation text"/>
    <w:basedOn w:val="Normal"/>
    <w:link w:val="CommentTextChar"/>
    <w:semiHidden/>
    <w:unhideWhenUsed/>
    <w:rsid w:val="00D756F5"/>
  </w:style>
  <w:style w:type="character" w:customStyle="1" w:styleId="CommentTextChar">
    <w:name w:val="Comment Text Char"/>
    <w:basedOn w:val="DefaultParagraphFont"/>
    <w:link w:val="CommentText"/>
    <w:semiHidden/>
    <w:rsid w:val="00D756F5"/>
    <w:rPr>
      <w:rFonts w:ascii="Arial MT Std Light" w:hAnsi="Arial MT Std Light"/>
      <w:sz w:val="20"/>
      <w:szCs w:val="20"/>
    </w:rPr>
  </w:style>
  <w:style w:type="paragraph" w:styleId="CommentSubject">
    <w:name w:val="annotation subject"/>
    <w:basedOn w:val="CommentText"/>
    <w:next w:val="CommentText"/>
    <w:link w:val="CommentSubjectChar"/>
    <w:semiHidden/>
    <w:unhideWhenUsed/>
    <w:rsid w:val="00D756F5"/>
    <w:rPr>
      <w:b/>
      <w:bCs/>
    </w:rPr>
  </w:style>
  <w:style w:type="character" w:customStyle="1" w:styleId="CommentSubjectChar">
    <w:name w:val="Comment Subject Char"/>
    <w:basedOn w:val="CommentTextChar"/>
    <w:link w:val="CommentSubject"/>
    <w:semiHidden/>
    <w:rsid w:val="00D756F5"/>
    <w:rPr>
      <w:rFonts w:ascii="Arial MT Std Light" w:hAnsi="Arial MT Std Light"/>
      <w:b/>
      <w:bCs/>
      <w:sz w:val="20"/>
      <w:szCs w:val="20"/>
    </w:rPr>
  </w:style>
  <w:style w:type="character" w:styleId="FollowedHyperlink">
    <w:name w:val="FollowedHyperlink"/>
    <w:basedOn w:val="DefaultParagraphFont"/>
    <w:semiHidden/>
    <w:unhideWhenUsed/>
    <w:rsid w:val="009C6A17"/>
    <w:rPr>
      <w:color w:val="00B2A9" w:themeColor="followedHyperlink"/>
      <w:u w:val="single"/>
    </w:rPr>
  </w:style>
  <w:style w:type="paragraph" w:styleId="Revision">
    <w:name w:val="Revision"/>
    <w:hidden/>
    <w:uiPriority w:val="99"/>
    <w:semiHidden/>
    <w:rsid w:val="005D2F1C"/>
    <w:rPr>
      <w:rFonts w:ascii="Arial MT Std Light" w:hAnsi="Arial MT Std Light"/>
    </w:rPr>
  </w:style>
  <w:style w:type="paragraph" w:styleId="NormalWeb">
    <w:name w:val="Normal (Web)"/>
    <w:basedOn w:val="Normal"/>
    <w:uiPriority w:val="99"/>
    <w:unhideWhenUsed/>
    <w:rsid w:val="00AE18B7"/>
    <w:pPr>
      <w:spacing w:before="100" w:beforeAutospacing="1" w:after="100" w:afterAutospacing="1"/>
    </w:pPr>
    <w:rPr>
      <w:rFonts w:ascii="Times New Roman" w:hAnsi="Times New Roman" w:cs="Times New Roman"/>
      <w:color w:val="auto"/>
      <w:sz w:val="24"/>
      <w:szCs w:val="24"/>
    </w:rPr>
  </w:style>
  <w:style w:type="paragraph" w:styleId="PlainText">
    <w:name w:val="Plain Text"/>
    <w:basedOn w:val="Normal"/>
    <w:link w:val="PlainTextChar"/>
    <w:uiPriority w:val="99"/>
    <w:unhideWhenUsed/>
    <w:rsid w:val="007E009D"/>
    <w:rPr>
      <w:rFonts w:ascii="Calibri" w:hAnsi="Calibri" w:cs="Times New Roman"/>
      <w:color w:val="auto"/>
      <w:sz w:val="22"/>
      <w:lang w:eastAsia="en-US"/>
    </w:rPr>
  </w:style>
  <w:style w:type="character" w:customStyle="1" w:styleId="PlainTextChar">
    <w:name w:val="Plain Text Char"/>
    <w:basedOn w:val="DefaultParagraphFont"/>
    <w:link w:val="PlainText"/>
    <w:uiPriority w:val="99"/>
    <w:rsid w:val="007E009D"/>
    <w:rPr>
      <w:rFonts w:ascii="Calibri" w:eastAsia="Times New Roman" w:hAnsi="Calibri" w:cs="Times New Roman"/>
      <w:color w:val="auto"/>
      <w:lang w:eastAsia="en-US"/>
    </w:rPr>
  </w:style>
  <w:style w:type="paragraph" w:customStyle="1" w:styleId="Default">
    <w:name w:val="Default"/>
    <w:rsid w:val="001C5D71"/>
    <w:pPr>
      <w:autoSpaceDE w:val="0"/>
      <w:autoSpaceDN w:val="0"/>
      <w:adjustRightInd w:val="0"/>
    </w:pPr>
    <w:rPr>
      <w:color w:val="000000"/>
      <w:sz w:val="24"/>
      <w:szCs w:val="24"/>
    </w:rPr>
  </w:style>
  <w:style w:type="table" w:styleId="LightList-Accent1">
    <w:name w:val="Light List Accent 1"/>
    <w:basedOn w:val="TableNormal"/>
    <w:uiPriority w:val="61"/>
    <w:rsid w:val="0086249E"/>
    <w:tblPr>
      <w:tblStyleRowBandSize w:val="1"/>
      <w:tblStyleColBandSize w:val="1"/>
      <w:tblInd w:w="0" w:type="dxa"/>
      <w:tblBorders>
        <w:top w:val="single" w:sz="8" w:space="0" w:color="74AA50" w:themeColor="accent1"/>
        <w:left w:val="single" w:sz="8" w:space="0" w:color="74AA50" w:themeColor="accent1"/>
        <w:bottom w:val="single" w:sz="8" w:space="0" w:color="74AA50" w:themeColor="accent1"/>
        <w:right w:val="single" w:sz="8" w:space="0" w:color="74AA50"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4AA50" w:themeFill="accent1"/>
      </w:tcPr>
    </w:tblStylePr>
    <w:tblStylePr w:type="lastRow">
      <w:pPr>
        <w:spacing w:before="0" w:after="0" w:line="240" w:lineRule="auto"/>
      </w:pPr>
      <w:rPr>
        <w:b/>
        <w:bCs/>
      </w:rPr>
      <w:tblPr/>
      <w:tcPr>
        <w:tcBorders>
          <w:top w:val="double" w:sz="6" w:space="0" w:color="74AA50" w:themeColor="accent1"/>
          <w:left w:val="single" w:sz="8" w:space="0" w:color="74AA50" w:themeColor="accent1"/>
          <w:bottom w:val="single" w:sz="8" w:space="0" w:color="74AA50" w:themeColor="accent1"/>
          <w:right w:val="single" w:sz="8" w:space="0" w:color="74AA50" w:themeColor="accent1"/>
        </w:tcBorders>
      </w:tcPr>
    </w:tblStylePr>
    <w:tblStylePr w:type="firstCol">
      <w:rPr>
        <w:b/>
        <w:bCs/>
      </w:rPr>
    </w:tblStylePr>
    <w:tblStylePr w:type="lastCol">
      <w:rPr>
        <w:b/>
        <w:bCs/>
      </w:rPr>
    </w:tblStylePr>
    <w:tblStylePr w:type="band1Vert">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tblStylePr w:type="band1Horz">
      <w:tblPr/>
      <w:tcPr>
        <w:tcBorders>
          <w:top w:val="single" w:sz="8" w:space="0" w:color="74AA50" w:themeColor="accent1"/>
          <w:left w:val="single" w:sz="8" w:space="0" w:color="74AA50" w:themeColor="accent1"/>
          <w:bottom w:val="single" w:sz="8" w:space="0" w:color="74AA50" w:themeColor="accent1"/>
          <w:right w:val="single" w:sz="8" w:space="0" w:color="74AA50" w:themeColor="accent1"/>
        </w:tcBorders>
      </w:tcPr>
    </w:tblStylePr>
  </w:style>
  <w:style w:type="paragraph" w:customStyle="1" w:styleId="TableHeader">
    <w:name w:val="Table Header"/>
    <w:basedOn w:val="07CTableCaption"/>
    <w:link w:val="TableHeaderChar"/>
    <w:rsid w:val="00581778"/>
  </w:style>
  <w:style w:type="paragraph" w:customStyle="1" w:styleId="09AQuoteBodyGreen">
    <w:name w:val="09A Quote Body Green"/>
    <w:basedOn w:val="10AQuoteBodySkyBlue"/>
    <w:link w:val="09AQuoteBodyGreenChar"/>
    <w:rsid w:val="008B0F08"/>
    <w:rPr>
      <w:color w:val="74AA50"/>
    </w:rPr>
  </w:style>
  <w:style w:type="character" w:customStyle="1" w:styleId="TableHeaderChar">
    <w:name w:val="Table Header Char"/>
    <w:basedOn w:val="07CTableCaptionChar"/>
    <w:link w:val="TableHeader"/>
    <w:rsid w:val="00581778"/>
    <w:rPr>
      <w:rFonts w:ascii="Segoe UI" w:hAnsi="Segoe UI"/>
      <w:b/>
      <w:color w:val="222223"/>
      <w:sz w:val="20"/>
      <w:szCs w:val="20"/>
    </w:rPr>
  </w:style>
  <w:style w:type="paragraph" w:customStyle="1" w:styleId="08AQuoteBody">
    <w:name w:val="08A Quote Body"/>
    <w:basedOn w:val="10AQuoteBodySkyBlue"/>
    <w:next w:val="08BQuoteName"/>
    <w:link w:val="08AQuoteBodyChar"/>
    <w:qFormat/>
    <w:rsid w:val="009A1E61"/>
    <w:pPr>
      <w:keepNext/>
      <w:keepLines/>
      <w:contextualSpacing/>
    </w:pPr>
    <w:rPr>
      <w:color w:val="74AA50" w:themeColor="accent1"/>
    </w:rPr>
  </w:style>
  <w:style w:type="character" w:customStyle="1" w:styleId="09AQuoteBodyGreenChar">
    <w:name w:val="09A Quote Body Green Char"/>
    <w:basedOn w:val="10AQuoteBodySkyBlueChar"/>
    <w:link w:val="09AQuoteBodyGreen"/>
    <w:rsid w:val="008B0F08"/>
    <w:rPr>
      <w:rFonts w:ascii="Segoe UI" w:hAnsi="Segoe UI"/>
      <w:b/>
      <w:i/>
      <w:color w:val="74AA50"/>
      <w:sz w:val="22"/>
    </w:rPr>
  </w:style>
  <w:style w:type="paragraph" w:customStyle="1" w:styleId="05ABullets1stlevel">
    <w:name w:val="05A Bullets (1st level)"/>
    <w:basedOn w:val="04ABodyText"/>
    <w:link w:val="05ABullets1stlevelChar"/>
    <w:qFormat/>
    <w:rsid w:val="00CF3BAA"/>
    <w:pPr>
      <w:numPr>
        <w:ilvl w:val="1"/>
      </w:numPr>
    </w:pPr>
  </w:style>
  <w:style w:type="character" w:customStyle="1" w:styleId="08AQuoteBodyChar">
    <w:name w:val="08A Quote Body Char"/>
    <w:basedOn w:val="10AQuoteBodySkyBlueChar"/>
    <w:link w:val="08AQuoteBody"/>
    <w:rsid w:val="009A1E61"/>
    <w:rPr>
      <w:rFonts w:ascii="Segoe UI" w:hAnsi="Segoe UI"/>
      <w:b/>
      <w:i/>
      <w:color w:val="74AA50" w:themeColor="accent1"/>
      <w:sz w:val="22"/>
    </w:rPr>
  </w:style>
  <w:style w:type="paragraph" w:customStyle="1" w:styleId="05BBullets2ndlevel">
    <w:name w:val="05B Bullets (2nd level)"/>
    <w:basedOn w:val="05ABullets1stlevel"/>
    <w:link w:val="05BBullets2ndlevelChar"/>
    <w:qFormat/>
    <w:rsid w:val="00CF3BAA"/>
    <w:pPr>
      <w:numPr>
        <w:ilvl w:val="2"/>
      </w:numPr>
    </w:pPr>
  </w:style>
  <w:style w:type="character" w:customStyle="1" w:styleId="05ABullets1stlevelChar">
    <w:name w:val="05A Bullets (1st level) Char"/>
    <w:basedOn w:val="04ABodyTextChar"/>
    <w:link w:val="05ABullets1stlevel"/>
    <w:rsid w:val="00CF3BAA"/>
    <w:rPr>
      <w:rFonts w:ascii="Segoe UI Light" w:hAnsi="Segoe UI Light"/>
    </w:rPr>
  </w:style>
  <w:style w:type="paragraph" w:customStyle="1" w:styleId="06ANumberedList1stlevel">
    <w:name w:val="06A Numbered List (1st level)"/>
    <w:basedOn w:val="04ABodyText"/>
    <w:link w:val="06ANumberedList1stlevelChar"/>
    <w:qFormat/>
    <w:rsid w:val="003C3BB2"/>
    <w:pPr>
      <w:numPr>
        <w:numId w:val="13"/>
      </w:numPr>
      <w:ind w:left="568" w:hanging="284"/>
    </w:pPr>
  </w:style>
  <w:style w:type="character" w:customStyle="1" w:styleId="05BBullets2ndlevelChar">
    <w:name w:val="05B Bullets (2nd level) Char"/>
    <w:basedOn w:val="05ABullets1stlevelChar"/>
    <w:link w:val="05BBullets2ndlevel"/>
    <w:rsid w:val="00CF3BAA"/>
    <w:rPr>
      <w:rFonts w:ascii="Segoe UI Light" w:hAnsi="Segoe UI Light"/>
    </w:rPr>
  </w:style>
  <w:style w:type="paragraph" w:customStyle="1" w:styleId="06BNumberedList2ndlevel">
    <w:name w:val="06B Numbered List (2nd level)"/>
    <w:basedOn w:val="04ABodyText"/>
    <w:link w:val="06BNumberedList2ndlevelChar"/>
    <w:qFormat/>
    <w:rsid w:val="003C3BB2"/>
    <w:pPr>
      <w:numPr>
        <w:numId w:val="26"/>
      </w:numPr>
      <w:ind w:left="851" w:hanging="284"/>
    </w:pPr>
  </w:style>
  <w:style w:type="character" w:customStyle="1" w:styleId="06ANumberedList1stlevelChar">
    <w:name w:val="06A Numbered List (1st level) Char"/>
    <w:basedOn w:val="04ABodyTextChar"/>
    <w:link w:val="06ANumberedList1stlevel"/>
    <w:rsid w:val="003C3BB2"/>
    <w:rPr>
      <w:rFonts w:ascii="Segoe UI Light" w:hAnsi="Segoe UI Light"/>
    </w:rPr>
  </w:style>
  <w:style w:type="character" w:customStyle="1" w:styleId="06BNumberedList2ndlevelChar">
    <w:name w:val="06B Numbered List (2nd level) Char"/>
    <w:basedOn w:val="04ABodyTextChar"/>
    <w:link w:val="06BNumberedList2ndlevel"/>
    <w:rsid w:val="003C3BB2"/>
    <w:rPr>
      <w:rFonts w:ascii="Segoe UI Light" w:hAnsi="Segoe UI Light"/>
    </w:rPr>
  </w:style>
  <w:style w:type="paragraph" w:customStyle="1" w:styleId="04BBodyTextBold">
    <w:name w:val="04B Body Text (Bold)"/>
    <w:basedOn w:val="04ABodyText"/>
    <w:link w:val="04BBodyTextBoldChar"/>
    <w:rsid w:val="007C158B"/>
    <w:rPr>
      <w:rFonts w:ascii="Segoe UI" w:hAnsi="Segoe UI" w:cs="Segoe UI"/>
      <w:b/>
    </w:rPr>
  </w:style>
  <w:style w:type="paragraph" w:customStyle="1" w:styleId="01CMainHeadingSkyBlueTOC">
    <w:name w:val="01C Main Heading Sky Blue (TOC)"/>
    <w:basedOn w:val="Heading1"/>
    <w:link w:val="01CMainHeadingSkyBlueTOCChar"/>
    <w:rsid w:val="00EF4614"/>
    <w:rPr>
      <w:bdr w:val="single" w:sz="24" w:space="0" w:color="71B2C9"/>
      <w:shd w:val="clear" w:color="auto" w:fill="71B2C9"/>
    </w:rPr>
  </w:style>
  <w:style w:type="character" w:customStyle="1" w:styleId="04BBodyTextBoldChar">
    <w:name w:val="04B Body Text (Bold) Char"/>
    <w:basedOn w:val="04ABodyTextChar"/>
    <w:link w:val="04BBodyTextBold"/>
    <w:rsid w:val="007C158B"/>
    <w:rPr>
      <w:rFonts w:ascii="Segoe UI" w:hAnsi="Segoe UI" w:cs="Segoe UI"/>
      <w:b/>
    </w:rPr>
  </w:style>
  <w:style w:type="paragraph" w:customStyle="1" w:styleId="01BMainHeadingGreenTOC">
    <w:name w:val="01B Main Heading Green (TOC)"/>
    <w:basedOn w:val="Heading1"/>
    <w:link w:val="01BMainHeadingGreenTOCChar"/>
    <w:rsid w:val="00EF4614"/>
    <w:rPr>
      <w:bdr w:val="single" w:sz="24" w:space="0" w:color="74AA50"/>
      <w:shd w:val="clear" w:color="auto" w:fill="74AA50"/>
    </w:rPr>
  </w:style>
  <w:style w:type="character" w:customStyle="1" w:styleId="01CMainHeadingSkyBlueTOCChar">
    <w:name w:val="01C Main Heading Sky Blue (TOC) Char"/>
    <w:basedOn w:val="Heading1Char"/>
    <w:link w:val="01CMainHeadingSkyBlueTOC"/>
    <w:rsid w:val="00EF4614"/>
    <w:rPr>
      <w:rFonts w:ascii="Segoe UI" w:hAnsi="Segoe UI"/>
      <w:b/>
      <w:noProof/>
      <w:color w:val="FFFFFF" w:themeColor="background1"/>
      <w:sz w:val="40"/>
      <w:szCs w:val="48"/>
      <w:bdr w:val="single" w:sz="24" w:space="0" w:color="71B2C9"/>
    </w:rPr>
  </w:style>
  <w:style w:type="paragraph" w:customStyle="1" w:styleId="02ASubheading1stlevelTOC">
    <w:name w:val="02A Subheading (1st level) (TOC)"/>
    <w:basedOn w:val="Heading2"/>
    <w:next w:val="04ABodyText"/>
    <w:link w:val="02ASubheading1stlevelTOCChar"/>
    <w:qFormat/>
    <w:rsid w:val="009A1E61"/>
    <w:pPr>
      <w:keepNext/>
      <w:keepLines/>
      <w:numPr>
        <w:ilvl w:val="0"/>
        <w:numId w:val="0"/>
      </w:numPr>
      <w:spacing w:before="120" w:line="240" w:lineRule="auto"/>
    </w:pPr>
    <w:rPr>
      <w:bdr w:val="single" w:sz="18" w:space="0" w:color="888B8D" w:themeColor="text2"/>
      <w:shd w:val="clear" w:color="auto" w:fill="888B8D" w:themeFill="text2"/>
    </w:rPr>
  </w:style>
  <w:style w:type="character" w:customStyle="1" w:styleId="01BMainHeadingGreenTOCChar">
    <w:name w:val="01B Main Heading Green (TOC) Char"/>
    <w:basedOn w:val="Heading1Char"/>
    <w:link w:val="01BMainHeadingGreenTOC"/>
    <w:rsid w:val="00EF4614"/>
    <w:rPr>
      <w:rFonts w:ascii="Segoe UI" w:hAnsi="Segoe UI"/>
      <w:b/>
      <w:noProof/>
      <w:color w:val="FFFFFF" w:themeColor="background1"/>
      <w:sz w:val="40"/>
      <w:szCs w:val="48"/>
      <w:bdr w:val="single" w:sz="24" w:space="0" w:color="74AA50"/>
    </w:rPr>
  </w:style>
  <w:style w:type="paragraph" w:customStyle="1" w:styleId="02CSubheadingSkyBlue1stlevelTOC">
    <w:name w:val="02C Subheading Sky Blue (1st level) (TOC)"/>
    <w:basedOn w:val="02ASubheading1stlevelTOC"/>
    <w:link w:val="02CSubheadingSkyBlue1stlevelTOCChar"/>
    <w:rsid w:val="00EF4614"/>
    <w:rPr>
      <w:bdr w:val="single" w:sz="18" w:space="0" w:color="71B2C9"/>
      <w:shd w:val="clear" w:color="auto" w:fill="71B2C9"/>
    </w:rPr>
  </w:style>
  <w:style w:type="character" w:customStyle="1" w:styleId="02ASubheading1stlevelTOCChar">
    <w:name w:val="02A Subheading (1st level) (TOC) Char"/>
    <w:basedOn w:val="Heading2Char"/>
    <w:link w:val="02ASubheading1stlevelTOC"/>
    <w:rsid w:val="009A1E61"/>
    <w:rPr>
      <w:rFonts w:ascii="Segoe UI" w:hAnsi="Segoe UI"/>
      <w:b/>
      <w:color w:val="FFFFFF" w:themeColor="background1"/>
      <w:sz w:val="24"/>
      <w:bdr w:val="single" w:sz="18" w:space="0" w:color="888B8D" w:themeColor="text2"/>
    </w:rPr>
  </w:style>
  <w:style w:type="paragraph" w:customStyle="1" w:styleId="DEL01">
    <w:name w:val="DEL01"/>
    <w:basedOn w:val="Heading3"/>
    <w:link w:val="DEL01Char"/>
    <w:rsid w:val="00EF4614"/>
    <w:rPr>
      <w:color w:val="FF585D"/>
    </w:rPr>
  </w:style>
  <w:style w:type="character" w:customStyle="1" w:styleId="02CSubheadingSkyBlue1stlevelTOCChar">
    <w:name w:val="02C Subheading Sky Blue (1st level) (TOC) Char"/>
    <w:basedOn w:val="02ASubheading1stlevelTOCChar"/>
    <w:link w:val="02CSubheadingSkyBlue1stlevelTOC"/>
    <w:rsid w:val="00EF4614"/>
    <w:rPr>
      <w:rFonts w:ascii="Segoe UI" w:hAnsi="Segoe UI"/>
      <w:b/>
      <w:color w:val="FFFFFF" w:themeColor="background1"/>
      <w:sz w:val="24"/>
      <w:bdr w:val="single" w:sz="18" w:space="0" w:color="71B2C9"/>
    </w:rPr>
  </w:style>
  <w:style w:type="paragraph" w:customStyle="1" w:styleId="DEL02">
    <w:name w:val="DEL 02"/>
    <w:basedOn w:val="DEL01"/>
    <w:link w:val="DEL02Char"/>
    <w:rsid w:val="00EF4614"/>
    <w:rPr>
      <w:color w:val="71B2C9"/>
    </w:rPr>
  </w:style>
  <w:style w:type="character" w:customStyle="1" w:styleId="DEL01Char">
    <w:name w:val="DEL01 Char"/>
    <w:basedOn w:val="Heading3Char"/>
    <w:link w:val="DEL01"/>
    <w:rsid w:val="00EF4614"/>
    <w:rPr>
      <w:color w:val="FF585D"/>
    </w:rPr>
  </w:style>
  <w:style w:type="paragraph" w:customStyle="1" w:styleId="DEL010">
    <w:name w:val="DEL 01"/>
    <w:basedOn w:val="Heading3"/>
    <w:link w:val="DEL01Char0"/>
    <w:rsid w:val="00173306"/>
    <w:rPr>
      <w:color w:val="FF585D"/>
    </w:rPr>
  </w:style>
  <w:style w:type="character" w:customStyle="1" w:styleId="DEL02Char">
    <w:name w:val="DEL 02 Char"/>
    <w:basedOn w:val="DEL01Char"/>
    <w:link w:val="DEL02"/>
    <w:rsid w:val="00EF4614"/>
    <w:rPr>
      <w:color w:val="71B2C9"/>
    </w:rPr>
  </w:style>
  <w:style w:type="paragraph" w:customStyle="1" w:styleId="03CSubheading2ndlevelNON-TOC">
    <w:name w:val="03C Subheading (2nd level) (NON-TOC)"/>
    <w:basedOn w:val="Heading3"/>
    <w:next w:val="04ABodyText"/>
    <w:link w:val="03CSubheading2ndlevelNON-TOCChar"/>
    <w:qFormat/>
    <w:rsid w:val="00185AE4"/>
    <w:pPr>
      <w:keepNext/>
      <w:keepLines/>
      <w:numPr>
        <w:ilvl w:val="0"/>
        <w:numId w:val="0"/>
      </w:numPr>
      <w:spacing w:before="120"/>
    </w:pPr>
    <w:rPr>
      <w:rFonts w:ascii="Segoe UI Light" w:hAnsi="Segoe UI Light"/>
      <w:color w:val="C8C9C7" w:themeColor="accent3"/>
    </w:rPr>
  </w:style>
  <w:style w:type="character" w:customStyle="1" w:styleId="DEL01Char0">
    <w:name w:val="DEL 01 Char"/>
    <w:basedOn w:val="Heading3Char"/>
    <w:link w:val="DEL010"/>
    <w:rsid w:val="00173306"/>
    <w:rPr>
      <w:color w:val="FF585D"/>
    </w:rPr>
  </w:style>
  <w:style w:type="paragraph" w:customStyle="1" w:styleId="03CSubheadingSkyBlue2ndlevelTOC">
    <w:name w:val="03C Subheading Sky Blue (2nd level) (TOC)"/>
    <w:basedOn w:val="03CSubheading2ndlevelNON-TOC"/>
    <w:link w:val="03CSubheadingSkyBlue2ndlevelTOCChar"/>
    <w:rsid w:val="00840A9B"/>
    <w:rPr>
      <w:color w:val="71B2C9"/>
    </w:rPr>
  </w:style>
  <w:style w:type="character" w:customStyle="1" w:styleId="03CSubheading2ndlevelNON-TOCChar">
    <w:name w:val="03C Subheading (2nd level) (NON-TOC) Char"/>
    <w:basedOn w:val="Heading3Char"/>
    <w:link w:val="03CSubheading2ndlevelNON-TOC"/>
    <w:rsid w:val="00185AE4"/>
    <w:rPr>
      <w:rFonts w:ascii="Segoe UI Light" w:hAnsi="Segoe UI Light"/>
      <w:color w:val="C8C9C7" w:themeColor="accent3"/>
      <w:sz w:val="20"/>
      <w:szCs w:val="20"/>
    </w:rPr>
  </w:style>
  <w:style w:type="paragraph" w:customStyle="1" w:styleId="06ABulletsGreen1stlevel">
    <w:name w:val="06A Bullets Green (1st level)"/>
    <w:basedOn w:val="05ABullets1stlevel"/>
    <w:link w:val="06ABulletsGreen1stlevelChar"/>
    <w:rsid w:val="00AC7844"/>
    <w:pPr>
      <w:numPr>
        <w:numId w:val="14"/>
      </w:numPr>
      <w:ind w:left="714" w:hanging="357"/>
    </w:pPr>
  </w:style>
  <w:style w:type="character" w:customStyle="1" w:styleId="03CSubheadingSkyBlue2ndlevelTOCChar">
    <w:name w:val="03C Subheading Sky Blue (2nd level) (TOC) Char"/>
    <w:basedOn w:val="03CSubheading2ndlevelNON-TOCChar"/>
    <w:link w:val="03CSubheadingSkyBlue2ndlevelTOC"/>
    <w:rsid w:val="00840A9B"/>
    <w:rPr>
      <w:rFonts w:ascii="Segoe UI Light" w:hAnsi="Segoe UI Light"/>
      <w:color w:val="71B2C9"/>
      <w:sz w:val="20"/>
      <w:szCs w:val="20"/>
    </w:rPr>
  </w:style>
  <w:style w:type="paragraph" w:customStyle="1" w:styleId="07ABulletsSkyBlue1stlevel">
    <w:name w:val="07A Bullets Sky Blue (1st level)"/>
    <w:basedOn w:val="05ABullets1stlevel"/>
    <w:link w:val="07ABulletsSkyBlue1stlevelChar"/>
    <w:rsid w:val="00AC7844"/>
    <w:pPr>
      <w:numPr>
        <w:numId w:val="15"/>
      </w:numPr>
      <w:ind w:left="714" w:hanging="357"/>
    </w:pPr>
  </w:style>
  <w:style w:type="character" w:customStyle="1" w:styleId="06ABulletsGreen1stlevelChar">
    <w:name w:val="06A Bullets Green (1st level) Char"/>
    <w:basedOn w:val="05ABullets1stlevelChar"/>
    <w:link w:val="06ABulletsGreen1stlevel"/>
    <w:rsid w:val="00AC7844"/>
    <w:rPr>
      <w:rFonts w:ascii="Segoe UI Light" w:hAnsi="Segoe UI Light"/>
    </w:rPr>
  </w:style>
  <w:style w:type="character" w:customStyle="1" w:styleId="07ABulletsSkyBlue1stlevelChar">
    <w:name w:val="07A Bullets Sky Blue (1st level) Char"/>
    <w:basedOn w:val="05ABullets1stlevelChar"/>
    <w:link w:val="07ABulletsSkyBlue1stlevel"/>
    <w:rsid w:val="00AC7844"/>
    <w:rPr>
      <w:rFonts w:ascii="Segoe UI Light" w:hAnsi="Segoe UI Light"/>
    </w:rPr>
  </w:style>
  <w:style w:type="paragraph" w:customStyle="1" w:styleId="06BBulletsGreen2ndlevel">
    <w:name w:val="06B Bullets Green (2nd level)"/>
    <w:basedOn w:val="05BBullets2ndlevel"/>
    <w:link w:val="06BBulletsGreen2ndlevelChar"/>
    <w:rsid w:val="00925F03"/>
    <w:pPr>
      <w:numPr>
        <w:numId w:val="16"/>
      </w:numPr>
      <w:ind w:left="1434" w:hanging="357"/>
    </w:pPr>
  </w:style>
  <w:style w:type="paragraph" w:customStyle="1" w:styleId="07BBulletsSkyBlue2ndlevel">
    <w:name w:val="07B Bullets Sky Blue (2nd level)"/>
    <w:basedOn w:val="06BBulletsGreen2ndlevel"/>
    <w:link w:val="07BBulletsSkyBlue2ndlevelChar"/>
    <w:rsid w:val="00925F03"/>
    <w:pPr>
      <w:numPr>
        <w:numId w:val="17"/>
      </w:numPr>
      <w:ind w:left="1434" w:hanging="357"/>
    </w:pPr>
  </w:style>
  <w:style w:type="character" w:customStyle="1" w:styleId="06BBulletsGreen2ndlevelChar">
    <w:name w:val="06B Bullets Green (2nd level) Char"/>
    <w:basedOn w:val="05BBullets2ndlevelChar"/>
    <w:link w:val="06BBulletsGreen2ndlevel"/>
    <w:rsid w:val="00925F03"/>
    <w:rPr>
      <w:rFonts w:ascii="Segoe UI Light" w:hAnsi="Segoe UI Light"/>
    </w:rPr>
  </w:style>
  <w:style w:type="paragraph" w:customStyle="1" w:styleId="06CNumberedListGreen1stlevel">
    <w:name w:val="06C Numbered List Green (1st level)"/>
    <w:basedOn w:val="06ANumberedList1stlevel"/>
    <w:link w:val="06CNumberedListGreen1stlevelChar"/>
    <w:rsid w:val="00925F03"/>
    <w:pPr>
      <w:numPr>
        <w:numId w:val="18"/>
      </w:numPr>
      <w:ind w:left="714" w:hanging="357"/>
    </w:pPr>
  </w:style>
  <w:style w:type="character" w:customStyle="1" w:styleId="07BBulletsSkyBlue2ndlevelChar">
    <w:name w:val="07B Bullets Sky Blue (2nd level) Char"/>
    <w:basedOn w:val="06BBulletsGreen2ndlevelChar"/>
    <w:link w:val="07BBulletsSkyBlue2ndlevel"/>
    <w:rsid w:val="00925F03"/>
    <w:rPr>
      <w:rFonts w:ascii="Segoe UI Light" w:hAnsi="Segoe UI Light"/>
    </w:rPr>
  </w:style>
  <w:style w:type="paragraph" w:customStyle="1" w:styleId="07CNumberedListSkyBlue1stlevel">
    <w:name w:val="07C Numbered List Sky Blue (1st level)"/>
    <w:basedOn w:val="06CNumberedListGreen1stlevel"/>
    <w:link w:val="07CNumberedListSkyBlue1stlevelChar"/>
    <w:rsid w:val="00925F03"/>
    <w:pPr>
      <w:numPr>
        <w:numId w:val="19"/>
      </w:numPr>
      <w:ind w:left="714" w:hanging="357"/>
    </w:pPr>
  </w:style>
  <w:style w:type="character" w:customStyle="1" w:styleId="06CNumberedListGreen1stlevelChar">
    <w:name w:val="06C Numbered List Green (1st level) Char"/>
    <w:basedOn w:val="06ANumberedList1stlevelChar"/>
    <w:link w:val="06CNumberedListGreen1stlevel"/>
    <w:rsid w:val="00925F03"/>
    <w:rPr>
      <w:rFonts w:ascii="Segoe UI Light" w:hAnsi="Segoe UI Light"/>
    </w:rPr>
  </w:style>
  <w:style w:type="paragraph" w:customStyle="1" w:styleId="06DNumberedListGreen2ndlevel">
    <w:name w:val="06D Numbered List Green (2nd level)"/>
    <w:basedOn w:val="06BNumberedList2ndlevel"/>
    <w:link w:val="06DNumberedListGreen2ndlevelChar"/>
    <w:rsid w:val="00925F03"/>
    <w:pPr>
      <w:numPr>
        <w:numId w:val="20"/>
      </w:numPr>
      <w:ind w:left="1434" w:hanging="357"/>
    </w:pPr>
  </w:style>
  <w:style w:type="character" w:customStyle="1" w:styleId="07CNumberedListSkyBlue1stlevelChar">
    <w:name w:val="07C Numbered List Sky Blue (1st level) Char"/>
    <w:basedOn w:val="06CNumberedListGreen1stlevelChar"/>
    <w:link w:val="07CNumberedListSkyBlue1stlevel"/>
    <w:rsid w:val="00925F03"/>
    <w:rPr>
      <w:rFonts w:ascii="Segoe UI Light" w:hAnsi="Segoe UI Light"/>
    </w:rPr>
  </w:style>
  <w:style w:type="paragraph" w:customStyle="1" w:styleId="07DNumberedListSkyBlue2ndlevel">
    <w:name w:val="07D Numbered List Sky Blue (2nd level)"/>
    <w:basedOn w:val="06DNumberedListGreen2ndlevel"/>
    <w:link w:val="07DNumberedListSkyBlue2ndlevelChar"/>
    <w:rsid w:val="00925F03"/>
    <w:pPr>
      <w:numPr>
        <w:numId w:val="21"/>
      </w:numPr>
      <w:ind w:left="1434" w:hanging="357"/>
    </w:pPr>
  </w:style>
  <w:style w:type="character" w:customStyle="1" w:styleId="06DNumberedListGreen2ndlevelChar">
    <w:name w:val="06D Numbered List Green (2nd level) Char"/>
    <w:basedOn w:val="06BNumberedList2ndlevelChar"/>
    <w:link w:val="06DNumberedListGreen2ndlevel"/>
    <w:rsid w:val="00925F03"/>
    <w:rPr>
      <w:rFonts w:ascii="Segoe UI Light" w:hAnsi="Segoe UI Light"/>
    </w:rPr>
  </w:style>
  <w:style w:type="paragraph" w:customStyle="1" w:styleId="08BQuoteName">
    <w:name w:val="08B Quote Name"/>
    <w:basedOn w:val="08AQuoteBody"/>
    <w:next w:val="04ABodyText"/>
    <w:link w:val="08BQuoteNameChar"/>
    <w:qFormat/>
    <w:rsid w:val="009A1E61"/>
    <w:pPr>
      <w:keepNext w:val="0"/>
      <w:spacing w:before="0" w:after="240"/>
      <w:contextualSpacing w:val="0"/>
    </w:pPr>
    <w:rPr>
      <w:b w:val="0"/>
    </w:rPr>
  </w:style>
  <w:style w:type="character" w:customStyle="1" w:styleId="07DNumberedListSkyBlue2ndlevelChar">
    <w:name w:val="07D Numbered List Sky Blue (2nd level) Char"/>
    <w:basedOn w:val="06DNumberedListGreen2ndlevelChar"/>
    <w:link w:val="07DNumberedListSkyBlue2ndlevel"/>
    <w:rsid w:val="00925F03"/>
    <w:rPr>
      <w:rFonts w:ascii="Segoe UI Light" w:hAnsi="Segoe UI Light"/>
    </w:rPr>
  </w:style>
  <w:style w:type="paragraph" w:customStyle="1" w:styleId="09BQuoteNameGreen">
    <w:name w:val="09B Quote Name Green"/>
    <w:basedOn w:val="08BQuoteName"/>
    <w:link w:val="09BQuoteNameGreenChar"/>
    <w:rsid w:val="008B0F08"/>
    <w:rPr>
      <w:color w:val="74AA50"/>
    </w:rPr>
  </w:style>
  <w:style w:type="character" w:customStyle="1" w:styleId="08BQuoteNameChar">
    <w:name w:val="08B Quote Name Char"/>
    <w:basedOn w:val="08AQuoteBodyChar"/>
    <w:link w:val="08BQuoteName"/>
    <w:rsid w:val="009A1E61"/>
    <w:rPr>
      <w:rFonts w:ascii="Segoe UI" w:hAnsi="Segoe UI"/>
      <w:b w:val="0"/>
      <w:i/>
      <w:color w:val="74AA50" w:themeColor="accent1"/>
      <w:sz w:val="22"/>
    </w:rPr>
  </w:style>
  <w:style w:type="paragraph" w:customStyle="1" w:styleId="10BQuoteNameGreen">
    <w:name w:val="10B Quote Name Green"/>
    <w:basedOn w:val="09BQuoteNameGreen"/>
    <w:link w:val="10BQuoteNameGreenChar"/>
    <w:rsid w:val="00C81A24"/>
    <w:rPr>
      <w:color w:val="71B2C9"/>
    </w:rPr>
  </w:style>
  <w:style w:type="character" w:customStyle="1" w:styleId="09BQuoteNameGreenChar">
    <w:name w:val="09B Quote Name Green Char"/>
    <w:basedOn w:val="08BQuoteNameChar"/>
    <w:link w:val="09BQuoteNameGreen"/>
    <w:rsid w:val="008B0F08"/>
    <w:rPr>
      <w:rFonts w:ascii="Segoe UI" w:hAnsi="Segoe UI"/>
      <w:b w:val="0"/>
      <w:i/>
      <w:color w:val="74AA50"/>
      <w:sz w:val="22"/>
    </w:rPr>
  </w:style>
  <w:style w:type="paragraph" w:customStyle="1" w:styleId="09BBoxedHighlightText">
    <w:name w:val="09B Boxed Highlight Text"/>
    <w:basedOn w:val="04ABodyText"/>
    <w:link w:val="09BBoxedHighlightTextChar"/>
    <w:qFormat/>
    <w:rsid w:val="00C94113"/>
    <w:pPr>
      <w:pBdr>
        <w:top w:val="single" w:sz="12" w:space="9" w:color="74AA50" w:themeColor="accent1"/>
        <w:left w:val="single" w:sz="12" w:space="13" w:color="74AA50" w:themeColor="accent1"/>
        <w:bottom w:val="single" w:sz="12" w:space="9" w:color="74AA50" w:themeColor="accent1"/>
        <w:right w:val="single" w:sz="12" w:space="13" w:color="74AA50" w:themeColor="accent1"/>
      </w:pBdr>
      <w:shd w:val="clear" w:color="auto" w:fill="74AA50" w:themeFill="accent1"/>
      <w:ind w:left="306" w:right="306"/>
    </w:pPr>
    <w:rPr>
      <w:rFonts w:ascii="Segoe UI" w:hAnsi="Segoe UI" w:cs="Segoe UI"/>
      <w:b/>
      <w:color w:val="FFFFFF" w:themeColor="background1"/>
      <w:shd w:val="clear" w:color="auto" w:fill="74AA50" w:themeFill="accent1"/>
    </w:rPr>
  </w:style>
  <w:style w:type="character" w:customStyle="1" w:styleId="10BQuoteNameGreenChar">
    <w:name w:val="10B Quote Name Green Char"/>
    <w:basedOn w:val="09BQuoteNameGreenChar"/>
    <w:link w:val="10BQuoteNameGreen"/>
    <w:rsid w:val="00C81A24"/>
    <w:rPr>
      <w:rFonts w:ascii="Segoe UI" w:hAnsi="Segoe UI"/>
      <w:b w:val="0"/>
      <w:i/>
      <w:color w:val="71B2C9"/>
      <w:sz w:val="22"/>
    </w:rPr>
  </w:style>
  <w:style w:type="paragraph" w:customStyle="1" w:styleId="11BBoxedHighlightTextGreen">
    <w:name w:val="11B Boxed Highlight Text Green"/>
    <w:basedOn w:val="09BBoxedHighlightText"/>
    <w:link w:val="11BBoxedHighlightTextGreenChar"/>
    <w:rsid w:val="00C0545D"/>
    <w:pPr>
      <w:pBdr>
        <w:top w:val="single" w:sz="12" w:space="1" w:color="74AA50"/>
        <w:left w:val="single" w:sz="12" w:space="4" w:color="74AA50"/>
        <w:bottom w:val="single" w:sz="12" w:space="1" w:color="74AA50"/>
        <w:right w:val="single" w:sz="12" w:space="4" w:color="74AA50"/>
      </w:pBdr>
      <w:shd w:val="clear" w:color="auto" w:fill="74AA50"/>
    </w:pPr>
    <w:rPr>
      <w:shd w:val="clear" w:color="auto" w:fill="auto"/>
    </w:rPr>
  </w:style>
  <w:style w:type="character" w:customStyle="1" w:styleId="09BBoxedHighlightTextChar">
    <w:name w:val="09B Boxed Highlight Text Char"/>
    <w:basedOn w:val="04ABodyTextChar"/>
    <w:link w:val="09BBoxedHighlightText"/>
    <w:rsid w:val="00C94113"/>
    <w:rPr>
      <w:rFonts w:ascii="Segoe UI" w:hAnsi="Segoe UI" w:cs="Segoe UI"/>
      <w:b/>
      <w:color w:val="FFFFFF" w:themeColor="background1"/>
      <w:shd w:val="clear" w:color="auto" w:fill="74AA50" w:themeFill="accent1"/>
    </w:rPr>
  </w:style>
  <w:style w:type="paragraph" w:customStyle="1" w:styleId="11CBoxedHighlightTextSkyBlue">
    <w:name w:val="11C Boxed Highlight Text Sky Blue"/>
    <w:basedOn w:val="11BBoxedHighlightTextGreen"/>
    <w:link w:val="11CBoxedHighlightTextSkyBlueChar"/>
    <w:rsid w:val="00C0545D"/>
    <w:pPr>
      <w:pBdr>
        <w:top w:val="single" w:sz="12" w:space="1" w:color="71B2C9"/>
        <w:left w:val="single" w:sz="12" w:space="4" w:color="71B2C9"/>
        <w:bottom w:val="single" w:sz="12" w:space="1" w:color="71B2C9"/>
        <w:right w:val="single" w:sz="12" w:space="4" w:color="71B2C9"/>
      </w:pBdr>
      <w:shd w:val="clear" w:color="auto" w:fill="71B2C9"/>
    </w:pPr>
  </w:style>
  <w:style w:type="character" w:customStyle="1" w:styleId="11BBoxedHighlightTextGreenChar">
    <w:name w:val="11B Boxed Highlight Text Green Char"/>
    <w:basedOn w:val="09BBoxedHighlightTextChar"/>
    <w:link w:val="11BBoxedHighlightTextGreen"/>
    <w:rsid w:val="00C0545D"/>
    <w:rPr>
      <w:rFonts w:ascii="Segoe UI" w:hAnsi="Segoe UI" w:cs="Segoe UI"/>
      <w:b/>
      <w:color w:val="FFFFFF" w:themeColor="background1"/>
      <w:shd w:val="clear" w:color="auto" w:fill="74AA50"/>
    </w:rPr>
  </w:style>
  <w:style w:type="character" w:customStyle="1" w:styleId="11CBoxedHighlightTextSkyBlueChar">
    <w:name w:val="11C Boxed Highlight Text Sky Blue Char"/>
    <w:basedOn w:val="11BBoxedHighlightTextGreenChar"/>
    <w:link w:val="11CBoxedHighlightTextSkyBlue"/>
    <w:rsid w:val="00C0545D"/>
    <w:rPr>
      <w:rFonts w:ascii="Segoe UI" w:hAnsi="Segoe UI" w:cs="Segoe UI"/>
      <w:b/>
      <w:color w:val="FFFFFF" w:themeColor="background1"/>
      <w:shd w:val="clear" w:color="auto" w:fill="71B2C9"/>
    </w:rPr>
  </w:style>
  <w:style w:type="table" w:customStyle="1" w:styleId="IpsosMORITable02">
    <w:name w:val="Ipsos MORI Table 02"/>
    <w:basedOn w:val="IpsosMORITable01"/>
    <w:uiPriority w:val="99"/>
    <w:rsid w:val="00BF6423"/>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FFFFFF" w:themeColor="background1"/>
        <w:sz w:val="20"/>
      </w:rPr>
      <w:tblPr/>
      <w:tcPr>
        <w:shd w:val="clear" w:color="auto" w:fill="C8C9C7" w:themeFill="accent3"/>
      </w:tcPr>
    </w:tblStylePr>
    <w:tblStylePr w:type="firstCol">
      <w:pPr>
        <w:jc w:val="right"/>
      </w:pPr>
      <w:rPr>
        <w:rFonts w:ascii="Century Gothic" w:hAnsi="Century Gothic"/>
        <w:b/>
        <w:color w:val="222223" w:themeColor="text1"/>
        <w:sz w:val="20"/>
      </w:rPr>
    </w:tblStylePr>
    <w:tblStylePr w:type="band1Horz">
      <w:rPr>
        <w:rFonts w:ascii="Segoe UI" w:hAnsi="Segoe UI"/>
      </w:rPr>
    </w:tblStylePr>
    <w:tblStylePr w:type="band2Horz">
      <w:rPr>
        <w:rFonts w:ascii="Segoe UI" w:hAnsi="Segoe UI"/>
      </w:rPr>
    </w:tblStylePr>
    <w:tblStylePr w:type="nwCell">
      <w:tblPr/>
      <w:tcPr>
        <w:shd w:val="clear" w:color="auto" w:fill="FFFFFF" w:themeFill="background1"/>
      </w:tcPr>
    </w:tblStylePr>
  </w:style>
  <w:style w:type="table" w:styleId="LightShading-Accent1">
    <w:name w:val="Light Shading Accent 1"/>
    <w:basedOn w:val="TableNormal"/>
    <w:uiPriority w:val="60"/>
    <w:rsid w:val="00B13EC3"/>
    <w:rPr>
      <w:color w:val="567F3C" w:themeColor="accent1" w:themeShade="BF"/>
    </w:rPr>
    <w:tblPr>
      <w:tblStyleRowBandSize w:val="1"/>
      <w:tblStyleColBandSize w:val="1"/>
      <w:tblInd w:w="0" w:type="dxa"/>
      <w:tblBorders>
        <w:top w:val="single" w:sz="8" w:space="0" w:color="74AA50" w:themeColor="accent1"/>
        <w:bottom w:val="single" w:sz="8" w:space="0" w:color="74AA5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lastRow">
      <w:pPr>
        <w:spacing w:before="0" w:after="0" w:line="240" w:lineRule="auto"/>
      </w:pPr>
      <w:rPr>
        <w:b/>
        <w:bCs/>
      </w:rPr>
      <w:tblPr/>
      <w:tcPr>
        <w:tcBorders>
          <w:top w:val="single" w:sz="8" w:space="0" w:color="74AA50" w:themeColor="accent1"/>
          <w:left w:val="nil"/>
          <w:bottom w:val="single" w:sz="8" w:space="0" w:color="74AA5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AD3" w:themeFill="accent1" w:themeFillTint="3F"/>
      </w:tcPr>
    </w:tblStylePr>
    <w:tblStylePr w:type="band1Horz">
      <w:tblPr/>
      <w:tcPr>
        <w:tcBorders>
          <w:left w:val="nil"/>
          <w:right w:val="nil"/>
          <w:insideH w:val="nil"/>
          <w:insideV w:val="nil"/>
        </w:tcBorders>
        <w:shd w:val="clear" w:color="auto" w:fill="DCEAD3" w:themeFill="accent1" w:themeFillTint="3F"/>
      </w:tcPr>
    </w:tblStylePr>
  </w:style>
  <w:style w:type="table" w:styleId="LightShading-Accent2">
    <w:name w:val="Light Shading Accent 2"/>
    <w:basedOn w:val="TableNormal"/>
    <w:uiPriority w:val="60"/>
    <w:rsid w:val="00B13EC3"/>
    <w:rPr>
      <w:color w:val="408EAA" w:themeColor="accent2" w:themeShade="BF"/>
    </w:rPr>
    <w:tblPr>
      <w:tblStyleRowBandSize w:val="1"/>
      <w:tblStyleColBandSize w:val="1"/>
      <w:tblInd w:w="0" w:type="dxa"/>
      <w:tblBorders>
        <w:top w:val="single" w:sz="8" w:space="0" w:color="71B2C9" w:themeColor="accent2"/>
        <w:bottom w:val="single" w:sz="8" w:space="0" w:color="71B2C9"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1B2C9" w:themeColor="accent2"/>
          <w:left w:val="nil"/>
          <w:bottom w:val="single" w:sz="8" w:space="0" w:color="71B2C9" w:themeColor="accent2"/>
          <w:right w:val="nil"/>
          <w:insideH w:val="nil"/>
          <w:insideV w:val="nil"/>
        </w:tcBorders>
      </w:tcPr>
    </w:tblStylePr>
    <w:tblStylePr w:type="lastRow">
      <w:pPr>
        <w:spacing w:before="0" w:after="0" w:line="240" w:lineRule="auto"/>
      </w:pPr>
      <w:rPr>
        <w:b/>
        <w:bCs/>
      </w:rPr>
      <w:tblPr/>
      <w:tcPr>
        <w:tcBorders>
          <w:top w:val="single" w:sz="8" w:space="0" w:color="71B2C9" w:themeColor="accent2"/>
          <w:left w:val="nil"/>
          <w:bottom w:val="single" w:sz="8" w:space="0" w:color="71B2C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F1" w:themeFill="accent2" w:themeFillTint="3F"/>
      </w:tcPr>
    </w:tblStylePr>
    <w:tblStylePr w:type="band1Horz">
      <w:tblPr/>
      <w:tcPr>
        <w:tcBorders>
          <w:left w:val="nil"/>
          <w:right w:val="nil"/>
          <w:insideH w:val="nil"/>
          <w:insideV w:val="nil"/>
        </w:tcBorders>
        <w:shd w:val="clear" w:color="auto" w:fill="DBEBF1" w:themeFill="accent2" w:themeFillTint="3F"/>
      </w:tcPr>
    </w:tblStylePr>
  </w:style>
  <w:style w:type="table" w:styleId="LightList-Accent3">
    <w:name w:val="Light List Accent 3"/>
    <w:basedOn w:val="TableNormal"/>
    <w:uiPriority w:val="61"/>
    <w:rsid w:val="007F585B"/>
    <w:tblPr>
      <w:tblStyleRowBandSize w:val="1"/>
      <w:tblStyleColBandSize w:val="1"/>
      <w:tblInd w:w="0" w:type="dxa"/>
      <w:tblBorders>
        <w:top w:val="single" w:sz="8" w:space="0" w:color="C8C9C7" w:themeColor="accent3"/>
        <w:left w:val="single" w:sz="8" w:space="0" w:color="C8C9C7" w:themeColor="accent3"/>
        <w:bottom w:val="single" w:sz="8" w:space="0" w:color="C8C9C7" w:themeColor="accent3"/>
        <w:right w:val="single" w:sz="8" w:space="0" w:color="C8C9C7"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8C9C7" w:themeFill="accent3"/>
      </w:tcPr>
    </w:tblStylePr>
    <w:tblStylePr w:type="lastRow">
      <w:pPr>
        <w:spacing w:before="0" w:after="0" w:line="240" w:lineRule="auto"/>
      </w:pPr>
      <w:rPr>
        <w:b/>
        <w:bCs/>
      </w:rPr>
      <w:tblPr/>
      <w:tcPr>
        <w:tcBorders>
          <w:top w:val="double" w:sz="6" w:space="0" w:color="C8C9C7" w:themeColor="accent3"/>
          <w:left w:val="single" w:sz="8" w:space="0" w:color="C8C9C7" w:themeColor="accent3"/>
          <w:bottom w:val="single" w:sz="8" w:space="0" w:color="C8C9C7" w:themeColor="accent3"/>
          <w:right w:val="single" w:sz="8" w:space="0" w:color="C8C9C7" w:themeColor="accent3"/>
        </w:tcBorders>
      </w:tcPr>
    </w:tblStylePr>
    <w:tblStylePr w:type="firstCol">
      <w:rPr>
        <w:b/>
        <w:bCs/>
      </w:rPr>
    </w:tblStylePr>
    <w:tblStylePr w:type="lastCol">
      <w:rPr>
        <w:b/>
        <w:bCs/>
      </w:rPr>
    </w:tblStylePr>
    <w:tblStylePr w:type="band1Vert">
      <w:tblPr/>
      <w:tcPr>
        <w:tcBorders>
          <w:top w:val="single" w:sz="8" w:space="0" w:color="C8C9C7" w:themeColor="accent3"/>
          <w:left w:val="single" w:sz="8" w:space="0" w:color="C8C9C7" w:themeColor="accent3"/>
          <w:bottom w:val="single" w:sz="8" w:space="0" w:color="C8C9C7" w:themeColor="accent3"/>
          <w:right w:val="single" w:sz="8" w:space="0" w:color="C8C9C7" w:themeColor="accent3"/>
        </w:tcBorders>
      </w:tcPr>
    </w:tblStylePr>
    <w:tblStylePr w:type="band1Horz">
      <w:tblPr/>
      <w:tcPr>
        <w:tcBorders>
          <w:top w:val="single" w:sz="8" w:space="0" w:color="C8C9C7" w:themeColor="accent3"/>
          <w:left w:val="single" w:sz="8" w:space="0" w:color="C8C9C7" w:themeColor="accent3"/>
          <w:bottom w:val="single" w:sz="8" w:space="0" w:color="C8C9C7" w:themeColor="accent3"/>
          <w:right w:val="single" w:sz="8" w:space="0" w:color="C8C9C7" w:themeColor="accent3"/>
        </w:tcBorders>
      </w:tcPr>
    </w:tblStylePr>
  </w:style>
  <w:style w:type="table" w:styleId="LightList-Accent2">
    <w:name w:val="Light List Accent 2"/>
    <w:basedOn w:val="TableNormal"/>
    <w:uiPriority w:val="61"/>
    <w:rsid w:val="007F585B"/>
    <w:tblPr>
      <w:tblStyleRowBandSize w:val="1"/>
      <w:tblStyleColBandSize w:val="1"/>
      <w:tblInd w:w="0" w:type="dxa"/>
      <w:tblBorders>
        <w:top w:val="single" w:sz="8" w:space="0" w:color="71B2C9" w:themeColor="accent2"/>
        <w:left w:val="single" w:sz="8" w:space="0" w:color="71B2C9" w:themeColor="accent2"/>
        <w:bottom w:val="single" w:sz="8" w:space="0" w:color="71B2C9" w:themeColor="accent2"/>
        <w:right w:val="single" w:sz="8" w:space="0" w:color="71B2C9"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1B2C9" w:themeFill="accent2"/>
      </w:tcPr>
    </w:tblStylePr>
    <w:tblStylePr w:type="lastRow">
      <w:pPr>
        <w:spacing w:before="0" w:after="0" w:line="240" w:lineRule="auto"/>
      </w:pPr>
      <w:rPr>
        <w:b/>
        <w:bCs/>
      </w:rPr>
      <w:tblPr/>
      <w:tcPr>
        <w:tcBorders>
          <w:top w:val="double" w:sz="6" w:space="0" w:color="71B2C9" w:themeColor="accent2"/>
          <w:left w:val="single" w:sz="8" w:space="0" w:color="71B2C9" w:themeColor="accent2"/>
          <w:bottom w:val="single" w:sz="8" w:space="0" w:color="71B2C9" w:themeColor="accent2"/>
          <w:right w:val="single" w:sz="8" w:space="0" w:color="71B2C9" w:themeColor="accent2"/>
        </w:tcBorders>
      </w:tcPr>
    </w:tblStylePr>
    <w:tblStylePr w:type="firstCol">
      <w:rPr>
        <w:b/>
        <w:bCs/>
      </w:rPr>
    </w:tblStylePr>
    <w:tblStylePr w:type="lastCol">
      <w:rPr>
        <w:b/>
        <w:bCs/>
      </w:rPr>
    </w:tblStylePr>
    <w:tblStylePr w:type="band1Vert">
      <w:tblPr/>
      <w:tcPr>
        <w:tcBorders>
          <w:top w:val="single" w:sz="8" w:space="0" w:color="71B2C9" w:themeColor="accent2"/>
          <w:left w:val="single" w:sz="8" w:space="0" w:color="71B2C9" w:themeColor="accent2"/>
          <w:bottom w:val="single" w:sz="8" w:space="0" w:color="71B2C9" w:themeColor="accent2"/>
          <w:right w:val="single" w:sz="8" w:space="0" w:color="71B2C9" w:themeColor="accent2"/>
        </w:tcBorders>
      </w:tcPr>
    </w:tblStylePr>
    <w:tblStylePr w:type="band1Horz">
      <w:tblPr/>
      <w:tcPr>
        <w:tcBorders>
          <w:top w:val="single" w:sz="8" w:space="0" w:color="71B2C9" w:themeColor="accent2"/>
          <w:left w:val="single" w:sz="8" w:space="0" w:color="71B2C9" w:themeColor="accent2"/>
          <w:bottom w:val="single" w:sz="8" w:space="0" w:color="71B2C9" w:themeColor="accent2"/>
          <w:right w:val="single" w:sz="8" w:space="0" w:color="71B2C9" w:themeColor="accent2"/>
        </w:tcBorders>
      </w:tcPr>
    </w:tblStylePr>
  </w:style>
  <w:style w:type="table" w:styleId="LightList">
    <w:name w:val="Light List"/>
    <w:basedOn w:val="TableNormal"/>
    <w:uiPriority w:val="61"/>
    <w:rsid w:val="007F585B"/>
    <w:tblPr>
      <w:tblStyleRowBandSize w:val="1"/>
      <w:tblStyleColBandSize w:val="1"/>
      <w:tblInd w:w="0" w:type="dxa"/>
      <w:tblBorders>
        <w:top w:val="single" w:sz="8" w:space="0" w:color="222223" w:themeColor="text1"/>
        <w:left w:val="single" w:sz="8" w:space="0" w:color="222223" w:themeColor="text1"/>
        <w:bottom w:val="single" w:sz="8" w:space="0" w:color="222223" w:themeColor="text1"/>
        <w:right w:val="single" w:sz="8" w:space="0" w:color="222223"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22223" w:themeFill="text1"/>
      </w:tcPr>
    </w:tblStylePr>
    <w:tblStylePr w:type="lastRow">
      <w:pPr>
        <w:spacing w:before="0" w:after="0" w:line="240" w:lineRule="auto"/>
      </w:pPr>
      <w:rPr>
        <w:b/>
        <w:bCs/>
      </w:rPr>
      <w:tblPr/>
      <w:tcPr>
        <w:tcBorders>
          <w:top w:val="double" w:sz="6" w:space="0" w:color="222223" w:themeColor="text1"/>
          <w:left w:val="single" w:sz="8" w:space="0" w:color="222223" w:themeColor="text1"/>
          <w:bottom w:val="single" w:sz="8" w:space="0" w:color="222223" w:themeColor="text1"/>
          <w:right w:val="single" w:sz="8" w:space="0" w:color="222223" w:themeColor="text1"/>
        </w:tcBorders>
      </w:tcPr>
    </w:tblStylePr>
    <w:tblStylePr w:type="firstCol">
      <w:rPr>
        <w:b/>
        <w:bCs/>
      </w:rPr>
    </w:tblStylePr>
    <w:tblStylePr w:type="lastCol">
      <w:rPr>
        <w:b/>
        <w:bCs/>
      </w:rPr>
    </w:tblStylePr>
    <w:tblStylePr w:type="band1Vert">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tblStylePr w:type="band1Horz">
      <w:tblPr/>
      <w:tcPr>
        <w:tcBorders>
          <w:top w:val="single" w:sz="8" w:space="0" w:color="222223" w:themeColor="text1"/>
          <w:left w:val="single" w:sz="8" w:space="0" w:color="222223" w:themeColor="text1"/>
          <w:bottom w:val="single" w:sz="8" w:space="0" w:color="222223" w:themeColor="text1"/>
          <w:right w:val="single" w:sz="8" w:space="0" w:color="222223" w:themeColor="text1"/>
        </w:tcBorders>
      </w:tcPr>
    </w:tblStylePr>
  </w:style>
  <w:style w:type="table" w:styleId="LightShading-Accent6">
    <w:name w:val="Light Shading Accent 6"/>
    <w:basedOn w:val="TableNormal"/>
    <w:uiPriority w:val="60"/>
    <w:rsid w:val="007F585B"/>
    <w:rPr>
      <w:color w:val="959793" w:themeColor="accent6" w:themeShade="BF"/>
    </w:rPr>
    <w:tblPr>
      <w:tblStyleRowBandSize w:val="1"/>
      <w:tblStyleColBandSize w:val="1"/>
      <w:tblInd w:w="0" w:type="dxa"/>
      <w:tblBorders>
        <w:top w:val="single" w:sz="8" w:space="0" w:color="C8C9C7" w:themeColor="accent6"/>
        <w:bottom w:val="single" w:sz="8" w:space="0" w:color="C8C9C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8C9C7" w:themeColor="accent6"/>
          <w:left w:val="nil"/>
          <w:bottom w:val="single" w:sz="8" w:space="0" w:color="C8C9C7" w:themeColor="accent6"/>
          <w:right w:val="nil"/>
          <w:insideH w:val="nil"/>
          <w:insideV w:val="nil"/>
        </w:tcBorders>
      </w:tcPr>
    </w:tblStylePr>
    <w:tblStylePr w:type="lastRow">
      <w:pPr>
        <w:spacing w:before="0" w:after="0" w:line="240" w:lineRule="auto"/>
      </w:pPr>
      <w:rPr>
        <w:b/>
        <w:bCs/>
      </w:rPr>
      <w:tblPr/>
      <w:tcPr>
        <w:tcBorders>
          <w:top w:val="single" w:sz="8" w:space="0" w:color="C8C9C7" w:themeColor="accent6"/>
          <w:left w:val="nil"/>
          <w:bottom w:val="single" w:sz="8" w:space="0" w:color="C8C9C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6" w:themeFillTint="3F"/>
      </w:tcPr>
    </w:tblStylePr>
    <w:tblStylePr w:type="band1Horz">
      <w:tblPr/>
      <w:tcPr>
        <w:tcBorders>
          <w:left w:val="nil"/>
          <w:right w:val="nil"/>
          <w:insideH w:val="nil"/>
          <w:insideV w:val="nil"/>
        </w:tcBorders>
        <w:shd w:val="clear" w:color="auto" w:fill="F1F1F1" w:themeFill="accent6" w:themeFillTint="3F"/>
      </w:tcPr>
    </w:tblStylePr>
  </w:style>
  <w:style w:type="table" w:customStyle="1" w:styleId="IpsosMORITable01">
    <w:name w:val="Ipsos MORI Table 01"/>
    <w:basedOn w:val="TableNormal"/>
    <w:uiPriority w:val="99"/>
    <w:rsid w:val="00BF6423"/>
    <w:pPr>
      <w:contextualSpacing/>
      <w:jc w:val="right"/>
    </w:pPr>
    <w:rPr>
      <w:rFonts w:ascii="Segoe UI Light" w:hAnsi="Segoe UI Light"/>
    </w:rPr>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222223" w:themeColor="text1"/>
        <w:sz w:val="20"/>
      </w:rPr>
    </w:tblStylePr>
    <w:tblStylePr w:type="firstCol">
      <w:pPr>
        <w:jc w:val="right"/>
      </w:pPr>
      <w:rPr>
        <w:rFonts w:ascii="Century Gothic" w:hAnsi="Century Gothic"/>
        <w:b/>
        <w:color w:val="222223" w:themeColor="text1"/>
        <w:sz w:val="20"/>
      </w:rPr>
    </w:tblStylePr>
    <w:tblStylePr w:type="band1Horz">
      <w:rPr>
        <w:rFonts w:ascii="Segoe UI" w:hAnsi="Segoe UI"/>
      </w:rPr>
    </w:tblStylePr>
    <w:tblStylePr w:type="band2Horz">
      <w:rPr>
        <w:rFonts w:ascii="Segoe UI" w:hAnsi="Segoe UI"/>
      </w:rPr>
    </w:tblStylePr>
  </w:style>
  <w:style w:type="table" w:styleId="LightShading-Accent3">
    <w:name w:val="Light Shading Accent 3"/>
    <w:basedOn w:val="TableNormal"/>
    <w:uiPriority w:val="60"/>
    <w:rsid w:val="007F585B"/>
    <w:rPr>
      <w:color w:val="959793" w:themeColor="accent3" w:themeShade="BF"/>
    </w:rPr>
    <w:tblPr>
      <w:tblStyleRowBandSize w:val="1"/>
      <w:tblStyleColBandSize w:val="1"/>
      <w:tblInd w:w="0" w:type="dxa"/>
      <w:tblBorders>
        <w:top w:val="single" w:sz="8" w:space="0" w:color="C8C9C7" w:themeColor="accent3"/>
        <w:bottom w:val="single" w:sz="8" w:space="0" w:color="C8C9C7"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8C9C7" w:themeColor="accent3"/>
          <w:left w:val="nil"/>
          <w:bottom w:val="single" w:sz="8" w:space="0" w:color="C8C9C7" w:themeColor="accent3"/>
          <w:right w:val="nil"/>
          <w:insideH w:val="nil"/>
          <w:insideV w:val="nil"/>
        </w:tcBorders>
      </w:tcPr>
    </w:tblStylePr>
    <w:tblStylePr w:type="lastRow">
      <w:pPr>
        <w:spacing w:before="0" w:after="0" w:line="240" w:lineRule="auto"/>
      </w:pPr>
      <w:rPr>
        <w:b/>
        <w:bCs/>
      </w:rPr>
      <w:tblPr/>
      <w:tcPr>
        <w:tcBorders>
          <w:top w:val="single" w:sz="8" w:space="0" w:color="C8C9C7" w:themeColor="accent3"/>
          <w:left w:val="nil"/>
          <w:bottom w:val="single" w:sz="8" w:space="0" w:color="C8C9C7"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F1F1" w:themeFill="accent3" w:themeFillTint="3F"/>
      </w:tcPr>
    </w:tblStylePr>
    <w:tblStylePr w:type="band1Horz">
      <w:tblPr/>
      <w:tcPr>
        <w:tcBorders>
          <w:left w:val="nil"/>
          <w:right w:val="nil"/>
          <w:insideH w:val="nil"/>
          <w:insideV w:val="nil"/>
        </w:tcBorders>
        <w:shd w:val="clear" w:color="auto" w:fill="F1F1F1" w:themeFill="accent3" w:themeFillTint="3F"/>
      </w:tcPr>
    </w:tblStylePr>
  </w:style>
  <w:style w:type="table" w:customStyle="1" w:styleId="IpsosMORITable03">
    <w:name w:val="Ipsos MORI Table 03"/>
    <w:basedOn w:val="IpsosMORITable02"/>
    <w:uiPriority w:val="99"/>
    <w:rsid w:val="00BF6423"/>
    <w:tblPr>
      <w:tblStyleRowBandSize w:val="1"/>
      <w:tblStyleColBandSize w:val="1"/>
      <w:tblInd w:w="0" w:type="dxa"/>
      <w:tblBorders>
        <w:top w:val="single" w:sz="4" w:space="0" w:color="C8C9C7" w:themeColor="accent3"/>
        <w:left w:val="single" w:sz="4" w:space="0" w:color="C8C9C7" w:themeColor="accent3"/>
        <w:bottom w:val="single" w:sz="4" w:space="0" w:color="C8C9C7" w:themeColor="accent3"/>
        <w:right w:val="single" w:sz="4" w:space="0" w:color="C8C9C7" w:themeColor="accent3"/>
        <w:insideH w:val="single" w:sz="4" w:space="0" w:color="C8C9C7" w:themeColor="accent3"/>
        <w:insideV w:val="single" w:sz="4" w:space="0" w:color="C8C9C7" w:themeColor="accent3"/>
      </w:tblBorders>
      <w:tblCellMar>
        <w:top w:w="57" w:type="dxa"/>
        <w:left w:w="108" w:type="dxa"/>
        <w:bottom w:w="57" w:type="dxa"/>
        <w:right w:w="108" w:type="dxa"/>
      </w:tblCellMar>
    </w:tblPr>
    <w:tcPr>
      <w:shd w:val="clear" w:color="auto" w:fill="auto"/>
      <w:vAlign w:val="center"/>
    </w:tcPr>
    <w:tblStylePr w:type="firstRow">
      <w:rPr>
        <w:rFonts w:ascii="Century Gothic" w:hAnsi="Century Gothic"/>
        <w:b/>
        <w:i w:val="0"/>
        <w:color w:val="FFFFFF" w:themeColor="background1"/>
        <w:sz w:val="20"/>
      </w:rPr>
      <w:tblPr/>
      <w:tcPr>
        <w:shd w:val="clear" w:color="auto" w:fill="C8C9C7" w:themeFill="accent3"/>
      </w:tcPr>
    </w:tblStylePr>
    <w:tblStylePr w:type="firstCol">
      <w:pPr>
        <w:jc w:val="right"/>
      </w:pPr>
      <w:rPr>
        <w:rFonts w:ascii="Century Gothic" w:hAnsi="Century Gothic"/>
        <w:b/>
        <w:color w:val="FFFFFF" w:themeColor="background1"/>
        <w:sz w:val="20"/>
      </w:rPr>
      <w:tblPr/>
      <w:tcPr>
        <w:shd w:val="clear" w:color="auto" w:fill="C8C9C7" w:themeFill="accent3"/>
      </w:tcPr>
    </w:tblStylePr>
    <w:tblStylePr w:type="band1Horz">
      <w:rPr>
        <w:rFonts w:ascii="Segoe UI" w:hAnsi="Segoe UI"/>
      </w:rPr>
    </w:tblStylePr>
    <w:tblStylePr w:type="band2Horz">
      <w:rPr>
        <w:rFonts w:ascii="Segoe UI" w:hAnsi="Segoe UI"/>
      </w:rPr>
      <w:tblPr/>
      <w:tcPr>
        <w:tcBorders>
          <w:right w:val="single" w:sz="4" w:space="0" w:color="C8C9C7" w:themeColor="accent3"/>
          <w:insideV w:val="single" w:sz="4" w:space="0" w:color="C8C9C7" w:themeColor="accent3"/>
        </w:tcBorders>
        <w:shd w:val="clear" w:color="auto" w:fill="F3F4F3" w:themeFill="accent3" w:themeFillTint="33"/>
      </w:tcPr>
    </w:tblStylePr>
    <w:tblStylePr w:type="nwCell">
      <w:tblPr/>
      <w:tcPr>
        <w:shd w:val="clear" w:color="auto" w:fill="FFFFFF" w:themeFill="background1"/>
      </w:tcPr>
    </w:tblStylePr>
  </w:style>
  <w:style w:type="table" w:styleId="LightShading-Accent4">
    <w:name w:val="Light Shading Accent 4"/>
    <w:basedOn w:val="TableNormal"/>
    <w:uiPriority w:val="60"/>
    <w:rsid w:val="003E43A1"/>
    <w:rPr>
      <w:color w:val="D99C10" w:themeColor="accent4" w:themeShade="BF"/>
    </w:rPr>
    <w:tblPr>
      <w:tblStyleRowBandSize w:val="1"/>
      <w:tblStyleColBandSize w:val="1"/>
      <w:tblInd w:w="0" w:type="dxa"/>
      <w:tblBorders>
        <w:top w:val="single" w:sz="8" w:space="0" w:color="F1BE48" w:themeColor="accent4"/>
        <w:bottom w:val="single" w:sz="8" w:space="0" w:color="F1BE48"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1BE48" w:themeColor="accent4"/>
          <w:left w:val="nil"/>
          <w:bottom w:val="single" w:sz="8" w:space="0" w:color="F1BE48" w:themeColor="accent4"/>
          <w:right w:val="nil"/>
          <w:insideH w:val="nil"/>
          <w:insideV w:val="nil"/>
        </w:tcBorders>
      </w:tcPr>
    </w:tblStylePr>
    <w:tblStylePr w:type="lastRow">
      <w:pPr>
        <w:spacing w:before="0" w:after="0" w:line="240" w:lineRule="auto"/>
      </w:pPr>
      <w:rPr>
        <w:b/>
        <w:bCs/>
      </w:rPr>
      <w:tblPr/>
      <w:tcPr>
        <w:tcBorders>
          <w:top w:val="single" w:sz="8" w:space="0" w:color="F1BE48" w:themeColor="accent4"/>
          <w:left w:val="nil"/>
          <w:bottom w:val="single" w:sz="8" w:space="0" w:color="F1B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ED1" w:themeFill="accent4" w:themeFillTint="3F"/>
      </w:tcPr>
    </w:tblStylePr>
    <w:tblStylePr w:type="band1Horz">
      <w:tblPr/>
      <w:tcPr>
        <w:tcBorders>
          <w:left w:val="nil"/>
          <w:right w:val="nil"/>
          <w:insideH w:val="nil"/>
          <w:insideV w:val="nil"/>
        </w:tcBorders>
        <w:shd w:val="clear" w:color="auto" w:fill="FBEED1" w:themeFill="accent4" w:themeFillTint="3F"/>
      </w:tcPr>
    </w:tblStylePr>
  </w:style>
  <w:style w:type="paragraph" w:customStyle="1" w:styleId="03ASubheading2ndlevelTOC">
    <w:name w:val="03A Subheading (2nd level) (TOC)"/>
    <w:basedOn w:val="03CSubheadingSkyBlue2ndlevelTOC"/>
    <w:next w:val="04ABodyText"/>
    <w:link w:val="03ASubheading2ndlevelTOCChar"/>
    <w:qFormat/>
    <w:rsid w:val="00185AE4"/>
    <w:rPr>
      <w:color w:val="C8C9C7" w:themeColor="accent3"/>
    </w:rPr>
  </w:style>
  <w:style w:type="character" w:customStyle="1" w:styleId="03ASubheading2ndlevelTOCChar">
    <w:name w:val="03A Subheading (2nd level) (TOC) Char"/>
    <w:basedOn w:val="Heading3Char"/>
    <w:link w:val="03ASubheading2ndlevelTOC"/>
    <w:rsid w:val="00185AE4"/>
    <w:rPr>
      <w:rFonts w:ascii="Segoe UI Light" w:hAnsi="Segoe UI Light"/>
      <w:color w:val="C8C9C7" w:themeColor="accent3"/>
      <w:sz w:val="20"/>
      <w:szCs w:val="20"/>
    </w:rPr>
  </w:style>
  <w:style w:type="paragraph" w:customStyle="1" w:styleId="05BBulletsCerise2ndlevel">
    <w:name w:val="05B Bullets Cerise (2nd level)"/>
    <w:basedOn w:val="Normal"/>
    <w:link w:val="05BBulletsCerise2ndlevelChar"/>
    <w:rsid w:val="008179FD"/>
    <w:pPr>
      <w:numPr>
        <w:numId w:val="22"/>
      </w:numPr>
    </w:pPr>
  </w:style>
  <w:style w:type="paragraph" w:customStyle="1" w:styleId="05DNumberedListCerise2ndlevel">
    <w:name w:val="05D Numbered List Cerise (2nd level)"/>
    <w:basedOn w:val="Normal"/>
    <w:rsid w:val="008179FD"/>
    <w:pPr>
      <w:numPr>
        <w:numId w:val="24"/>
      </w:numPr>
    </w:pPr>
  </w:style>
  <w:style w:type="paragraph" w:customStyle="1" w:styleId="10BBoxedBodyText">
    <w:name w:val="10B Boxed Body Text"/>
    <w:basedOn w:val="Normal"/>
    <w:link w:val="10BBoxedBodyTextChar"/>
    <w:qFormat/>
    <w:rsid w:val="00074A69"/>
    <w:pPr>
      <w:numPr>
        <w:numId w:val="10"/>
      </w:numPr>
      <w:spacing w:after="240" w:line="24" w:lineRule="atLeast"/>
    </w:pPr>
    <w:rPr>
      <w:rFonts w:ascii="Segoe UI" w:hAnsi="Segoe UI" w:cs="Segoe UI"/>
      <w:b/>
      <w:color w:val="FFFFFF" w:themeColor="background1"/>
    </w:rPr>
  </w:style>
  <w:style w:type="paragraph" w:customStyle="1" w:styleId="10CBoxedBullets1stlevel">
    <w:name w:val="10C Boxed Bullets (1st level)"/>
    <w:basedOn w:val="ListParagraph"/>
    <w:link w:val="10CBoxedBullets1stlevelChar"/>
    <w:qFormat/>
    <w:rsid w:val="00074A69"/>
    <w:pPr>
      <w:numPr>
        <w:ilvl w:val="1"/>
        <w:numId w:val="10"/>
      </w:numPr>
      <w:spacing w:after="240" w:line="24" w:lineRule="atLeast"/>
      <w:contextualSpacing w:val="0"/>
    </w:pPr>
    <w:rPr>
      <w:rFonts w:ascii="Segoe UI" w:hAnsi="Segoe UI" w:cs="Segoe UI"/>
      <w:b/>
      <w:color w:val="FFFFFF" w:themeColor="background1"/>
    </w:rPr>
  </w:style>
  <w:style w:type="character" w:customStyle="1" w:styleId="10BBoxedBodyTextChar">
    <w:name w:val="10B Boxed Body Text Char"/>
    <w:basedOn w:val="DefaultParagraphFont"/>
    <w:link w:val="10BBoxedBodyText"/>
    <w:rsid w:val="00074A69"/>
    <w:rPr>
      <w:rFonts w:ascii="Segoe UI" w:hAnsi="Segoe UI" w:cs="Segoe UI"/>
      <w:b/>
      <w:color w:val="FFFFFF" w:themeColor="background1"/>
    </w:rPr>
  </w:style>
  <w:style w:type="paragraph" w:customStyle="1" w:styleId="10DBoxedBullets2ndlevel">
    <w:name w:val="10D Boxed Bullets (2nd level)"/>
    <w:basedOn w:val="05BBulletsCerise2ndlevel"/>
    <w:link w:val="10DBoxedBullets2ndlevelChar"/>
    <w:qFormat/>
    <w:rsid w:val="00074A69"/>
    <w:pPr>
      <w:numPr>
        <w:ilvl w:val="2"/>
        <w:numId w:val="10"/>
      </w:numPr>
      <w:spacing w:after="240" w:line="24" w:lineRule="atLeast"/>
    </w:pPr>
    <w:rPr>
      <w:rFonts w:ascii="Segoe UI" w:hAnsi="Segoe UI" w:cs="Segoe UI"/>
      <w:b/>
      <w:color w:val="FFFFFF" w:themeColor="background1"/>
    </w:rPr>
  </w:style>
  <w:style w:type="character" w:customStyle="1" w:styleId="10CBoxedBullets1stlevelChar">
    <w:name w:val="10C Boxed Bullets (1st level) Char"/>
    <w:basedOn w:val="ListParagraphChar"/>
    <w:link w:val="10CBoxedBullets1stlevel"/>
    <w:rsid w:val="00074A69"/>
    <w:rPr>
      <w:rFonts w:ascii="Segoe UI" w:hAnsi="Segoe UI" w:cs="Segoe UI"/>
      <w:b/>
      <w:color w:val="FFFFFF" w:themeColor="background1"/>
      <w:sz w:val="20"/>
    </w:rPr>
  </w:style>
  <w:style w:type="paragraph" w:customStyle="1" w:styleId="10EBoxedNumbers1stlevel">
    <w:name w:val="10E Boxed Numbers (1st level)"/>
    <w:basedOn w:val="ListParagraph"/>
    <w:link w:val="10EBoxedNumbers1stlevelChar"/>
    <w:qFormat/>
    <w:rsid w:val="00CF3BAA"/>
    <w:pPr>
      <w:numPr>
        <w:numId w:val="23"/>
      </w:numPr>
      <w:spacing w:after="240" w:line="24" w:lineRule="atLeast"/>
      <w:ind w:left="284" w:hanging="284"/>
      <w:contextualSpacing w:val="0"/>
    </w:pPr>
    <w:rPr>
      <w:rFonts w:ascii="Segoe UI" w:hAnsi="Segoe UI" w:cs="Segoe UI"/>
      <w:b/>
      <w:color w:val="FFFFFF" w:themeColor="background1"/>
    </w:rPr>
  </w:style>
  <w:style w:type="character" w:customStyle="1" w:styleId="05BBulletsCerise2ndlevelChar">
    <w:name w:val="05B Bullets Cerise (2nd level) Char"/>
    <w:basedOn w:val="DefaultParagraphFont"/>
    <w:link w:val="05BBulletsCerise2ndlevel"/>
    <w:rsid w:val="002B124C"/>
  </w:style>
  <w:style w:type="character" w:customStyle="1" w:styleId="10DBoxedBullets2ndlevelChar">
    <w:name w:val="10D Boxed Bullets (2nd level) Char"/>
    <w:basedOn w:val="05BBulletsCerise2ndlevelChar"/>
    <w:link w:val="10DBoxedBullets2ndlevel"/>
    <w:rsid w:val="00074A69"/>
    <w:rPr>
      <w:rFonts w:ascii="Segoe UI" w:hAnsi="Segoe UI" w:cs="Segoe UI"/>
      <w:b/>
      <w:color w:val="FFFFFF" w:themeColor="background1"/>
    </w:rPr>
  </w:style>
  <w:style w:type="paragraph" w:customStyle="1" w:styleId="10FBoxedNumbers2ndlevel">
    <w:name w:val="10F Boxed Numbers (2nd level)"/>
    <w:basedOn w:val="05BBulletsCerise2ndlevel"/>
    <w:link w:val="10FBoxedNumbers2ndlevelChar"/>
    <w:qFormat/>
    <w:rsid w:val="00CF3BAA"/>
    <w:pPr>
      <w:numPr>
        <w:numId w:val="25"/>
      </w:numPr>
      <w:spacing w:after="240" w:line="24" w:lineRule="atLeast"/>
      <w:ind w:left="568" w:hanging="284"/>
    </w:pPr>
    <w:rPr>
      <w:rFonts w:ascii="Segoe UI" w:hAnsi="Segoe UI" w:cs="Segoe UI"/>
      <w:b/>
      <w:color w:val="FFFFFF" w:themeColor="background1"/>
    </w:rPr>
  </w:style>
  <w:style w:type="character" w:customStyle="1" w:styleId="10EBoxedNumbers1stlevelChar">
    <w:name w:val="10E Boxed Numbers (1st level) Char"/>
    <w:basedOn w:val="ListParagraphChar"/>
    <w:link w:val="10EBoxedNumbers1stlevel"/>
    <w:rsid w:val="00CF3BAA"/>
    <w:rPr>
      <w:rFonts w:ascii="Segoe UI" w:hAnsi="Segoe UI" w:cs="Segoe UI"/>
      <w:b/>
      <w:color w:val="FFFFFF" w:themeColor="background1"/>
      <w:sz w:val="20"/>
    </w:rPr>
  </w:style>
  <w:style w:type="character" w:customStyle="1" w:styleId="10FBoxedNumbers2ndlevelChar">
    <w:name w:val="10F Boxed Numbers (2nd level) Char"/>
    <w:basedOn w:val="05BBulletsCerise2ndlevelChar"/>
    <w:link w:val="10FBoxedNumbers2ndlevel"/>
    <w:rsid w:val="00CF3BAA"/>
    <w:rPr>
      <w:rFonts w:ascii="Segoe UI" w:hAnsi="Segoe UI" w:cs="Segoe UI"/>
      <w:b/>
      <w:color w:val="FFFFFF" w:themeColor="background1"/>
    </w:rPr>
  </w:style>
  <w:style w:type="paragraph" w:customStyle="1" w:styleId="01BNumberedMainHeadingTOC">
    <w:name w:val="01B Numbered Main Heading (TOC)"/>
    <w:basedOn w:val="Heading1"/>
    <w:next w:val="04ABodyText"/>
    <w:link w:val="01BNumberedMainHeadingTOCChar"/>
    <w:qFormat/>
    <w:rsid w:val="00BD4A31"/>
    <w:pPr>
      <w:framePr w:wrap="notBeside" w:vAnchor="text" w:hAnchor="text" w:y="1"/>
      <w:numPr>
        <w:numId w:val="29"/>
      </w:numPr>
      <w:shd w:val="clear" w:color="auto" w:fill="C8C9C7" w:themeFill="accent3"/>
      <w:spacing w:after="0"/>
    </w:pPr>
    <w:rPr>
      <w:shd w:val="clear" w:color="auto" w:fill="auto"/>
    </w:rPr>
  </w:style>
  <w:style w:type="character" w:customStyle="1" w:styleId="01BNumberedMainHeadingTOCChar">
    <w:name w:val="01B Numbered Main Heading (TOC) Char"/>
    <w:basedOn w:val="Heading1Char"/>
    <w:link w:val="01BNumberedMainHeadingTOC"/>
    <w:rsid w:val="00BD4A31"/>
    <w:rPr>
      <w:rFonts w:ascii="Segoe UI" w:hAnsi="Segoe UI"/>
      <w:b/>
      <w:color w:val="FFFFFF" w:themeColor="background1"/>
      <w:sz w:val="48"/>
      <w:szCs w:val="48"/>
      <w:bdr w:val="single" w:sz="18" w:space="0" w:color="C8C9C7" w:themeColor="accent3"/>
      <w:shd w:val="clear" w:color="auto" w:fill="C8C9C7" w:themeFill="accent3"/>
    </w:rPr>
  </w:style>
  <w:style w:type="paragraph" w:customStyle="1" w:styleId="07BNumberedImageCaption">
    <w:name w:val="07B Numbered Image Caption"/>
    <w:basedOn w:val="07CTableCaption"/>
    <w:next w:val="04ABodyText"/>
    <w:link w:val="07BNumberedImageCaptionChar"/>
    <w:qFormat/>
    <w:rsid w:val="009A1E61"/>
    <w:pPr>
      <w:numPr>
        <w:ilvl w:val="3"/>
        <w:numId w:val="29"/>
      </w:numPr>
      <w:ind w:left="0" w:firstLine="0"/>
    </w:pPr>
  </w:style>
  <w:style w:type="paragraph" w:customStyle="1" w:styleId="07DNumberedTableCaption">
    <w:name w:val="07D Numbered Table Caption"/>
    <w:basedOn w:val="07CTableCaption"/>
    <w:next w:val="04ABodyText"/>
    <w:link w:val="07DNumberedTableCaptionChar"/>
    <w:qFormat/>
    <w:rsid w:val="009A1E61"/>
    <w:pPr>
      <w:numPr>
        <w:ilvl w:val="4"/>
        <w:numId w:val="29"/>
      </w:numPr>
      <w:ind w:left="0" w:firstLine="0"/>
    </w:pPr>
  </w:style>
  <w:style w:type="character" w:customStyle="1" w:styleId="07BNumberedImageCaptionChar">
    <w:name w:val="07B Numbered Image Caption Char"/>
    <w:basedOn w:val="07AImageCaptionChar"/>
    <w:link w:val="07BNumberedImageCaption"/>
    <w:rsid w:val="009A1E61"/>
    <w:rPr>
      <w:rFonts w:ascii="Segoe UI" w:hAnsi="Segoe UI"/>
      <w:b/>
      <w:color w:val="222223"/>
      <w:sz w:val="20"/>
      <w:szCs w:val="20"/>
    </w:rPr>
  </w:style>
  <w:style w:type="character" w:customStyle="1" w:styleId="07DNumberedTableCaptionChar">
    <w:name w:val="07D Numbered Table Caption Char"/>
    <w:basedOn w:val="07CTableCaptionChar"/>
    <w:link w:val="07DNumberedTableCaption"/>
    <w:rsid w:val="009A1E61"/>
    <w:rPr>
      <w:rFonts w:ascii="Segoe UI" w:hAnsi="Segoe UI"/>
      <w:b/>
      <w:color w:val="222223"/>
      <w:sz w:val="20"/>
      <w:szCs w:val="20"/>
    </w:rPr>
  </w:style>
  <w:style w:type="paragraph" w:customStyle="1" w:styleId="09ABoxedHighlightedTextHeading">
    <w:name w:val="09A Boxed Highlighted Text Heading"/>
    <w:basedOn w:val="09BBoxedHighlightText"/>
    <w:next w:val="09BBoxedHighlightText"/>
    <w:link w:val="09ABoxedHighlightedTextHeadingChar"/>
    <w:qFormat/>
    <w:rsid w:val="00C94113"/>
    <w:pPr>
      <w:keepNext/>
      <w:keepLines/>
    </w:pPr>
    <w:rPr>
      <w:sz w:val="24"/>
      <w:szCs w:val="24"/>
    </w:rPr>
  </w:style>
  <w:style w:type="paragraph" w:customStyle="1" w:styleId="10ABoxedTextHeading">
    <w:name w:val="10A Boxed Text Heading"/>
    <w:basedOn w:val="Normal"/>
    <w:next w:val="10BBoxedBodyText"/>
    <w:link w:val="10ABoxedTextHeadingChar"/>
    <w:qFormat/>
    <w:rsid w:val="00DF7E02"/>
    <w:pPr>
      <w:keepNext/>
      <w:keepLines/>
      <w:spacing w:after="240" w:line="24" w:lineRule="atLeast"/>
    </w:pPr>
    <w:rPr>
      <w:rFonts w:ascii="Segoe UI" w:hAnsi="Segoe UI" w:cs="Segoe UI"/>
      <w:b/>
      <w:color w:val="FFFFFF" w:themeColor="background1"/>
      <w:sz w:val="24"/>
    </w:rPr>
  </w:style>
  <w:style w:type="character" w:customStyle="1" w:styleId="09ABoxedHighlightedTextHeadingChar">
    <w:name w:val="09A Boxed Highlighted Text Heading Char"/>
    <w:basedOn w:val="09BBoxedHighlightTextChar"/>
    <w:link w:val="09ABoxedHighlightedTextHeading"/>
    <w:rsid w:val="00C94113"/>
    <w:rPr>
      <w:rFonts w:ascii="Segoe UI" w:hAnsi="Segoe UI" w:cs="Segoe UI"/>
      <w:b/>
      <w:color w:val="FFFFFF" w:themeColor="background1"/>
      <w:sz w:val="24"/>
      <w:szCs w:val="24"/>
      <w:shd w:val="clear" w:color="auto" w:fill="74AA50" w:themeFill="accent1"/>
    </w:rPr>
  </w:style>
  <w:style w:type="paragraph" w:customStyle="1" w:styleId="02BNumberedSubheading1stlevelTOC">
    <w:name w:val="02B Numbered Subheading (1st level) (TOC)"/>
    <w:basedOn w:val="02ASubheading1stlevelTOC"/>
    <w:next w:val="04ABodyText"/>
    <w:link w:val="02BNumberedSubheading1stlevelTOCChar"/>
    <w:qFormat/>
    <w:rsid w:val="00BD4A31"/>
    <w:pPr>
      <w:numPr>
        <w:ilvl w:val="1"/>
        <w:numId w:val="29"/>
      </w:numPr>
    </w:pPr>
    <w:rPr>
      <w:color w:val="C8C9C7" w:themeColor="accent3"/>
      <w:bdr w:val="none" w:sz="0" w:space="0" w:color="auto"/>
      <w:shd w:val="clear" w:color="auto" w:fill="auto"/>
    </w:rPr>
  </w:style>
  <w:style w:type="character" w:customStyle="1" w:styleId="10ABoxedTextHeadingChar">
    <w:name w:val="10A Boxed Text Heading Char"/>
    <w:basedOn w:val="DefaultParagraphFont"/>
    <w:link w:val="10ABoxedTextHeading"/>
    <w:rsid w:val="00DF7E02"/>
    <w:rPr>
      <w:rFonts w:ascii="Segoe UI" w:hAnsi="Segoe UI" w:cs="Segoe UI"/>
      <w:b/>
      <w:color w:val="FFFFFF" w:themeColor="background1"/>
      <w:sz w:val="24"/>
    </w:rPr>
  </w:style>
  <w:style w:type="paragraph" w:customStyle="1" w:styleId="03BNumberedSubheading2ndlevelNON-TOC">
    <w:name w:val="03B Numbered Subheading (2nd level) (NON-TOC)"/>
    <w:basedOn w:val="03ASubheading2ndlevelTOC"/>
    <w:next w:val="04ABodyText"/>
    <w:link w:val="03BNumberedSubheading2ndlevelNON-TOCChar"/>
    <w:qFormat/>
    <w:rsid w:val="00BD4A31"/>
    <w:pPr>
      <w:numPr>
        <w:ilvl w:val="2"/>
        <w:numId w:val="29"/>
      </w:numPr>
    </w:pPr>
  </w:style>
  <w:style w:type="character" w:customStyle="1" w:styleId="02BNumberedSubheading1stlevelTOCChar">
    <w:name w:val="02B Numbered Subheading (1st level) (TOC) Char"/>
    <w:basedOn w:val="02ASubheading1stlevelTOCChar"/>
    <w:link w:val="02BNumberedSubheading1stlevelTOC"/>
    <w:rsid w:val="00BD4A31"/>
    <w:rPr>
      <w:rFonts w:ascii="Segoe UI" w:hAnsi="Segoe UI"/>
      <w:b/>
      <w:color w:val="C8C9C7" w:themeColor="accent3"/>
      <w:sz w:val="24"/>
      <w:bdr w:val="single" w:sz="18" w:space="0" w:color="888B8D" w:themeColor="text2"/>
    </w:rPr>
  </w:style>
  <w:style w:type="character" w:customStyle="1" w:styleId="03BNumberedSubheading2ndlevelNON-TOCChar">
    <w:name w:val="03B Numbered Subheading (2nd level) (NON-TOC) Char"/>
    <w:basedOn w:val="03ASubheading2ndlevelTOCChar"/>
    <w:link w:val="03BNumberedSubheading2ndlevelNON-TOC"/>
    <w:rsid w:val="00BD4A31"/>
    <w:rPr>
      <w:rFonts w:ascii="Segoe UI Light" w:hAnsi="Segoe UI Light"/>
      <w:color w:val="C8C9C7" w:themeColor="accent3"/>
      <w:sz w:val="20"/>
      <w:szCs w:val="20"/>
    </w:rPr>
  </w:style>
  <w:style w:type="paragraph" w:customStyle="1" w:styleId="02CSubheading1stlevelNON-TOC">
    <w:name w:val="02C Subheading (1st level) (NON-TOC)"/>
    <w:basedOn w:val="02ASubheading1stlevelTOC"/>
    <w:next w:val="04ABodyText"/>
    <w:link w:val="02CSubheading1stlevelNON-TOCChar"/>
    <w:qFormat/>
    <w:rsid w:val="005A111E"/>
    <w:pPr>
      <w:outlineLvl w:val="9"/>
    </w:pPr>
  </w:style>
  <w:style w:type="character" w:customStyle="1" w:styleId="02CSubheading1stlevelNON-TOCChar">
    <w:name w:val="02C Subheading (1st level) (NON-TOC) Char"/>
    <w:basedOn w:val="02ASubheading1stlevelTOCChar"/>
    <w:link w:val="02CSubheading1stlevelNON-TOC"/>
    <w:rsid w:val="005A111E"/>
    <w:rPr>
      <w:rFonts w:ascii="Segoe UI" w:hAnsi="Segoe UI"/>
      <w:b/>
      <w:color w:val="FFFFFF" w:themeColor="background1"/>
      <w:sz w:val="24"/>
      <w:bdr w:val="single" w:sz="18" w:space="0" w:color="888B8D" w:themeColor="text2"/>
    </w:rPr>
  </w:style>
  <w:style w:type="paragraph" w:customStyle="1" w:styleId="Documentdate">
    <w:name w:val="Document date"/>
    <w:basedOn w:val="BodyText3"/>
    <w:next w:val="Documenttitle"/>
    <w:link w:val="DocumentdateChar"/>
    <w:rsid w:val="0079753E"/>
    <w:pPr>
      <w:spacing w:before="0" w:line="264" w:lineRule="auto"/>
      <w:ind w:left="794"/>
      <w:jc w:val="left"/>
    </w:pPr>
    <w:rPr>
      <w:rFonts w:ascii="Segoe UI" w:hAnsi="Segoe UI" w:cs="Segoe UI"/>
      <w:b/>
      <w:color w:val="FFFFFF" w:themeColor="background1"/>
      <w:szCs w:val="56"/>
      <w:bdr w:val="single" w:sz="12" w:space="0" w:color="74AA50" w:themeColor="accent1"/>
      <w:shd w:val="clear" w:color="auto" w:fill="74AA50" w:themeFill="accent1"/>
    </w:rPr>
  </w:style>
  <w:style w:type="paragraph" w:customStyle="1" w:styleId="Documenttitle">
    <w:name w:val="Document title"/>
    <w:basedOn w:val="BodyText"/>
    <w:next w:val="Documentsubtitle"/>
    <w:link w:val="DocumenttitleChar"/>
    <w:rsid w:val="009A1E61"/>
    <w:pPr>
      <w:spacing w:after="0" w:line="264" w:lineRule="auto"/>
      <w:ind w:left="794"/>
    </w:pPr>
    <w:rPr>
      <w:rFonts w:ascii="Segoe UI" w:hAnsi="Segoe UI" w:cs="Segoe UI"/>
      <w:b/>
      <w:color w:val="FFFFFF" w:themeColor="background1"/>
      <w:sz w:val="64"/>
      <w:szCs w:val="64"/>
      <w:bdr w:val="single" w:sz="12" w:space="0" w:color="C8C9C7" w:themeColor="accent3"/>
      <w:shd w:val="clear" w:color="auto" w:fill="C8C9C7" w:themeFill="accent3"/>
    </w:rPr>
  </w:style>
  <w:style w:type="character" w:customStyle="1" w:styleId="BodyTextChar">
    <w:name w:val="Body Text Char"/>
    <w:basedOn w:val="DefaultParagraphFont"/>
    <w:link w:val="BodyText"/>
    <w:rsid w:val="009A1E61"/>
    <w:rPr>
      <w:rFonts w:ascii="Segoe UI Light" w:hAnsi="Segoe UI Light"/>
      <w:sz w:val="20"/>
    </w:rPr>
  </w:style>
  <w:style w:type="character" w:customStyle="1" w:styleId="BodyText3Char">
    <w:name w:val="Body Text 3 Char"/>
    <w:basedOn w:val="BodyTextChar"/>
    <w:link w:val="BodyText3"/>
    <w:rsid w:val="009A1E61"/>
    <w:rPr>
      <w:rFonts w:ascii="Times New Roman" w:hAnsi="Times New Roman"/>
      <w:sz w:val="24"/>
      <w:szCs w:val="20"/>
    </w:rPr>
  </w:style>
  <w:style w:type="character" w:customStyle="1" w:styleId="DocumentdateChar">
    <w:name w:val="Document date Char"/>
    <w:basedOn w:val="BodyText3Char"/>
    <w:link w:val="Documentdate"/>
    <w:rsid w:val="0079753E"/>
    <w:rPr>
      <w:rFonts w:ascii="Segoe UI" w:hAnsi="Segoe UI" w:cs="Segoe UI"/>
      <w:b/>
      <w:color w:val="FFFFFF" w:themeColor="background1"/>
      <w:sz w:val="24"/>
      <w:szCs w:val="56"/>
      <w:bdr w:val="single" w:sz="12" w:space="0" w:color="74AA50" w:themeColor="accent1"/>
    </w:rPr>
  </w:style>
  <w:style w:type="paragraph" w:customStyle="1" w:styleId="Documentsubtitle">
    <w:name w:val="Document subtitle"/>
    <w:basedOn w:val="Documenttitle"/>
    <w:next w:val="Documentauthors"/>
    <w:link w:val="DocumentsubtitleChar"/>
    <w:rsid w:val="0079753E"/>
    <w:pPr>
      <w:overflowPunct w:val="0"/>
      <w:autoSpaceDE w:val="0"/>
      <w:autoSpaceDN w:val="0"/>
      <w:adjustRightInd w:val="0"/>
      <w:spacing w:after="240"/>
      <w:textAlignment w:val="baseline"/>
    </w:pPr>
    <w:rPr>
      <w:sz w:val="40"/>
      <w:szCs w:val="56"/>
      <w:bdr w:val="single" w:sz="12" w:space="0" w:color="888B8D" w:themeColor="text2"/>
      <w:shd w:val="clear" w:color="auto" w:fill="888B8D" w:themeFill="text2"/>
    </w:rPr>
  </w:style>
  <w:style w:type="character" w:customStyle="1" w:styleId="DocumenttitleChar">
    <w:name w:val="Document title Char"/>
    <w:basedOn w:val="BodyText3Char"/>
    <w:link w:val="Documenttitle"/>
    <w:rsid w:val="00CA109C"/>
    <w:rPr>
      <w:rFonts w:ascii="Segoe UI" w:hAnsi="Segoe UI" w:cs="Segoe UI"/>
      <w:b/>
      <w:color w:val="FFFFFF" w:themeColor="background1"/>
      <w:sz w:val="64"/>
      <w:szCs w:val="64"/>
      <w:bdr w:val="single" w:sz="12" w:space="0" w:color="C8C9C7" w:themeColor="accent3"/>
    </w:rPr>
  </w:style>
  <w:style w:type="paragraph" w:customStyle="1" w:styleId="Documentauthors">
    <w:name w:val="Document authors"/>
    <w:basedOn w:val="BodyText3"/>
    <w:link w:val="DocumentauthorsChar"/>
    <w:rsid w:val="0079753E"/>
    <w:pPr>
      <w:spacing w:before="0" w:line="264" w:lineRule="auto"/>
      <w:ind w:left="794"/>
      <w:jc w:val="left"/>
    </w:pPr>
    <w:rPr>
      <w:rFonts w:ascii="Segoe UI" w:hAnsi="Segoe UI" w:cs="Segoe UI"/>
      <w:b/>
      <w:color w:val="FFFFFF" w:themeColor="background1"/>
      <w:szCs w:val="56"/>
    </w:rPr>
  </w:style>
  <w:style w:type="character" w:customStyle="1" w:styleId="DocumentsubtitleChar">
    <w:name w:val="Document subtitle Char"/>
    <w:basedOn w:val="DocumenttitleChar"/>
    <w:link w:val="Documentsubtitle"/>
    <w:rsid w:val="0079753E"/>
    <w:rPr>
      <w:rFonts w:ascii="Segoe UI" w:hAnsi="Segoe UI" w:cs="Segoe UI"/>
      <w:b/>
      <w:color w:val="FFFFFF" w:themeColor="background1"/>
      <w:sz w:val="40"/>
      <w:szCs w:val="56"/>
      <w:bdr w:val="single" w:sz="12" w:space="0" w:color="888B8D" w:themeColor="text2"/>
    </w:rPr>
  </w:style>
  <w:style w:type="paragraph" w:customStyle="1" w:styleId="01CMainHeadingNON-TOC">
    <w:name w:val="01C Main Heading (NON-TOC)"/>
    <w:basedOn w:val="Normal"/>
    <w:link w:val="01CMainHeadingNON-TOCChar"/>
    <w:rsid w:val="009A1E61"/>
    <w:pPr>
      <w:spacing w:after="120"/>
    </w:pPr>
    <w:rPr>
      <w:rFonts w:ascii="Segoe UI" w:hAnsi="Segoe UI" w:cs="Segoe UI"/>
      <w:b/>
      <w:color w:val="FFFFFF" w:themeColor="background1"/>
      <w:sz w:val="48"/>
      <w:szCs w:val="48"/>
      <w:bdr w:val="single" w:sz="12" w:space="0" w:color="C8C9C7" w:themeColor="accent3"/>
      <w:shd w:val="clear" w:color="auto" w:fill="C8C9C7" w:themeFill="accent3"/>
    </w:rPr>
  </w:style>
  <w:style w:type="character" w:customStyle="1" w:styleId="DocumentauthorsChar">
    <w:name w:val="Document authors Char"/>
    <w:basedOn w:val="BodyText3Char"/>
    <w:link w:val="Documentauthors"/>
    <w:rsid w:val="0079753E"/>
    <w:rPr>
      <w:rFonts w:ascii="Segoe UI" w:hAnsi="Segoe UI" w:cs="Segoe UI"/>
      <w:b/>
      <w:color w:val="FFFFFF" w:themeColor="background1"/>
      <w:sz w:val="24"/>
      <w:szCs w:val="56"/>
    </w:rPr>
  </w:style>
  <w:style w:type="character" w:customStyle="1" w:styleId="01CMainHeadingNON-TOCChar">
    <w:name w:val="01C Main Heading (NON-TOC) Char"/>
    <w:basedOn w:val="DefaultParagraphFont"/>
    <w:link w:val="01CMainHeadingNON-TOC"/>
    <w:rsid w:val="009A1E61"/>
    <w:rPr>
      <w:rFonts w:ascii="Segoe UI" w:hAnsi="Segoe UI" w:cs="Segoe UI"/>
      <w:b/>
      <w:color w:val="FFFFFF" w:themeColor="background1"/>
      <w:sz w:val="48"/>
      <w:szCs w:val="48"/>
      <w:bdr w:val="single" w:sz="12" w:space="0" w:color="C8C9C7" w:themeColor="accent3"/>
    </w:rPr>
  </w:style>
  <w:style w:type="character" w:customStyle="1" w:styleId="Mention1">
    <w:name w:val="Mention1"/>
    <w:basedOn w:val="DefaultParagraphFont"/>
    <w:uiPriority w:val="99"/>
    <w:semiHidden/>
    <w:unhideWhenUsed/>
    <w:rsid w:val="00763349"/>
    <w:rPr>
      <w:color w:val="2B579A"/>
      <w:shd w:val="clear" w:color="auto" w:fill="E6E6E6"/>
    </w:rPr>
  </w:style>
</w:styles>
</file>

<file path=word/webSettings.xml><?xml version="1.0" encoding="utf-8"?>
<w:webSettings xmlns:r="http://schemas.openxmlformats.org/officeDocument/2006/relationships" xmlns:w="http://schemas.openxmlformats.org/wordprocessingml/2006/main">
  <w:divs>
    <w:div w:id="36400259">
      <w:bodyDiv w:val="1"/>
      <w:marLeft w:val="0"/>
      <w:marRight w:val="0"/>
      <w:marTop w:val="0"/>
      <w:marBottom w:val="0"/>
      <w:divBdr>
        <w:top w:val="none" w:sz="0" w:space="0" w:color="auto"/>
        <w:left w:val="none" w:sz="0" w:space="0" w:color="auto"/>
        <w:bottom w:val="none" w:sz="0" w:space="0" w:color="auto"/>
        <w:right w:val="none" w:sz="0" w:space="0" w:color="auto"/>
      </w:divBdr>
    </w:div>
    <w:div w:id="255403837">
      <w:bodyDiv w:val="1"/>
      <w:marLeft w:val="0"/>
      <w:marRight w:val="0"/>
      <w:marTop w:val="0"/>
      <w:marBottom w:val="0"/>
      <w:divBdr>
        <w:top w:val="none" w:sz="0" w:space="0" w:color="auto"/>
        <w:left w:val="none" w:sz="0" w:space="0" w:color="auto"/>
        <w:bottom w:val="none" w:sz="0" w:space="0" w:color="auto"/>
        <w:right w:val="none" w:sz="0" w:space="0" w:color="auto"/>
      </w:divBdr>
    </w:div>
    <w:div w:id="281419462">
      <w:bodyDiv w:val="1"/>
      <w:marLeft w:val="0"/>
      <w:marRight w:val="0"/>
      <w:marTop w:val="0"/>
      <w:marBottom w:val="0"/>
      <w:divBdr>
        <w:top w:val="none" w:sz="0" w:space="0" w:color="auto"/>
        <w:left w:val="none" w:sz="0" w:space="0" w:color="auto"/>
        <w:bottom w:val="none" w:sz="0" w:space="0" w:color="auto"/>
        <w:right w:val="none" w:sz="0" w:space="0" w:color="auto"/>
      </w:divBdr>
    </w:div>
    <w:div w:id="417337893">
      <w:bodyDiv w:val="1"/>
      <w:marLeft w:val="0"/>
      <w:marRight w:val="0"/>
      <w:marTop w:val="0"/>
      <w:marBottom w:val="0"/>
      <w:divBdr>
        <w:top w:val="none" w:sz="0" w:space="0" w:color="auto"/>
        <w:left w:val="none" w:sz="0" w:space="0" w:color="auto"/>
        <w:bottom w:val="none" w:sz="0" w:space="0" w:color="auto"/>
        <w:right w:val="none" w:sz="0" w:space="0" w:color="auto"/>
      </w:divBdr>
    </w:div>
    <w:div w:id="426267078">
      <w:bodyDiv w:val="1"/>
      <w:marLeft w:val="0"/>
      <w:marRight w:val="0"/>
      <w:marTop w:val="0"/>
      <w:marBottom w:val="0"/>
      <w:divBdr>
        <w:top w:val="none" w:sz="0" w:space="0" w:color="auto"/>
        <w:left w:val="none" w:sz="0" w:space="0" w:color="auto"/>
        <w:bottom w:val="none" w:sz="0" w:space="0" w:color="auto"/>
        <w:right w:val="none" w:sz="0" w:space="0" w:color="auto"/>
      </w:divBdr>
    </w:div>
    <w:div w:id="579370907">
      <w:bodyDiv w:val="1"/>
      <w:marLeft w:val="0"/>
      <w:marRight w:val="0"/>
      <w:marTop w:val="0"/>
      <w:marBottom w:val="0"/>
      <w:divBdr>
        <w:top w:val="none" w:sz="0" w:space="0" w:color="auto"/>
        <w:left w:val="none" w:sz="0" w:space="0" w:color="auto"/>
        <w:bottom w:val="none" w:sz="0" w:space="0" w:color="auto"/>
        <w:right w:val="none" w:sz="0" w:space="0" w:color="auto"/>
      </w:divBdr>
    </w:div>
    <w:div w:id="704988576">
      <w:bodyDiv w:val="1"/>
      <w:marLeft w:val="0"/>
      <w:marRight w:val="0"/>
      <w:marTop w:val="0"/>
      <w:marBottom w:val="0"/>
      <w:divBdr>
        <w:top w:val="none" w:sz="0" w:space="0" w:color="auto"/>
        <w:left w:val="none" w:sz="0" w:space="0" w:color="auto"/>
        <w:bottom w:val="none" w:sz="0" w:space="0" w:color="auto"/>
        <w:right w:val="none" w:sz="0" w:space="0" w:color="auto"/>
      </w:divBdr>
    </w:div>
    <w:div w:id="770315659">
      <w:bodyDiv w:val="1"/>
      <w:marLeft w:val="0"/>
      <w:marRight w:val="0"/>
      <w:marTop w:val="0"/>
      <w:marBottom w:val="0"/>
      <w:divBdr>
        <w:top w:val="none" w:sz="0" w:space="0" w:color="auto"/>
        <w:left w:val="none" w:sz="0" w:space="0" w:color="auto"/>
        <w:bottom w:val="none" w:sz="0" w:space="0" w:color="auto"/>
        <w:right w:val="none" w:sz="0" w:space="0" w:color="auto"/>
      </w:divBdr>
    </w:div>
    <w:div w:id="811217954">
      <w:bodyDiv w:val="1"/>
      <w:marLeft w:val="0"/>
      <w:marRight w:val="0"/>
      <w:marTop w:val="0"/>
      <w:marBottom w:val="0"/>
      <w:divBdr>
        <w:top w:val="none" w:sz="0" w:space="0" w:color="auto"/>
        <w:left w:val="none" w:sz="0" w:space="0" w:color="auto"/>
        <w:bottom w:val="none" w:sz="0" w:space="0" w:color="auto"/>
        <w:right w:val="none" w:sz="0" w:space="0" w:color="auto"/>
      </w:divBdr>
    </w:div>
    <w:div w:id="928582645">
      <w:bodyDiv w:val="1"/>
      <w:marLeft w:val="0"/>
      <w:marRight w:val="0"/>
      <w:marTop w:val="0"/>
      <w:marBottom w:val="0"/>
      <w:divBdr>
        <w:top w:val="none" w:sz="0" w:space="0" w:color="auto"/>
        <w:left w:val="none" w:sz="0" w:space="0" w:color="auto"/>
        <w:bottom w:val="none" w:sz="0" w:space="0" w:color="auto"/>
        <w:right w:val="none" w:sz="0" w:space="0" w:color="auto"/>
      </w:divBdr>
    </w:div>
    <w:div w:id="1028797122">
      <w:bodyDiv w:val="1"/>
      <w:marLeft w:val="0"/>
      <w:marRight w:val="0"/>
      <w:marTop w:val="0"/>
      <w:marBottom w:val="0"/>
      <w:divBdr>
        <w:top w:val="none" w:sz="0" w:space="0" w:color="auto"/>
        <w:left w:val="none" w:sz="0" w:space="0" w:color="auto"/>
        <w:bottom w:val="none" w:sz="0" w:space="0" w:color="auto"/>
        <w:right w:val="none" w:sz="0" w:space="0" w:color="auto"/>
      </w:divBdr>
    </w:div>
    <w:div w:id="1208495938">
      <w:bodyDiv w:val="1"/>
      <w:marLeft w:val="0"/>
      <w:marRight w:val="0"/>
      <w:marTop w:val="0"/>
      <w:marBottom w:val="0"/>
      <w:divBdr>
        <w:top w:val="none" w:sz="0" w:space="0" w:color="auto"/>
        <w:left w:val="none" w:sz="0" w:space="0" w:color="auto"/>
        <w:bottom w:val="none" w:sz="0" w:space="0" w:color="auto"/>
        <w:right w:val="none" w:sz="0" w:space="0" w:color="auto"/>
      </w:divBdr>
    </w:div>
    <w:div w:id="1217274410">
      <w:bodyDiv w:val="1"/>
      <w:marLeft w:val="0"/>
      <w:marRight w:val="0"/>
      <w:marTop w:val="0"/>
      <w:marBottom w:val="0"/>
      <w:divBdr>
        <w:top w:val="none" w:sz="0" w:space="0" w:color="auto"/>
        <w:left w:val="none" w:sz="0" w:space="0" w:color="auto"/>
        <w:bottom w:val="none" w:sz="0" w:space="0" w:color="auto"/>
        <w:right w:val="none" w:sz="0" w:space="0" w:color="auto"/>
      </w:divBdr>
    </w:div>
    <w:div w:id="1256666043">
      <w:bodyDiv w:val="1"/>
      <w:marLeft w:val="0"/>
      <w:marRight w:val="0"/>
      <w:marTop w:val="0"/>
      <w:marBottom w:val="0"/>
      <w:divBdr>
        <w:top w:val="none" w:sz="0" w:space="0" w:color="auto"/>
        <w:left w:val="none" w:sz="0" w:space="0" w:color="auto"/>
        <w:bottom w:val="none" w:sz="0" w:space="0" w:color="auto"/>
        <w:right w:val="none" w:sz="0" w:space="0" w:color="auto"/>
      </w:divBdr>
    </w:div>
    <w:div w:id="1285506187">
      <w:bodyDiv w:val="1"/>
      <w:marLeft w:val="0"/>
      <w:marRight w:val="0"/>
      <w:marTop w:val="0"/>
      <w:marBottom w:val="0"/>
      <w:divBdr>
        <w:top w:val="none" w:sz="0" w:space="0" w:color="auto"/>
        <w:left w:val="none" w:sz="0" w:space="0" w:color="auto"/>
        <w:bottom w:val="none" w:sz="0" w:space="0" w:color="auto"/>
        <w:right w:val="none" w:sz="0" w:space="0" w:color="auto"/>
      </w:divBdr>
    </w:div>
    <w:div w:id="1509324179">
      <w:bodyDiv w:val="1"/>
      <w:marLeft w:val="0"/>
      <w:marRight w:val="0"/>
      <w:marTop w:val="0"/>
      <w:marBottom w:val="0"/>
      <w:divBdr>
        <w:top w:val="none" w:sz="0" w:space="0" w:color="auto"/>
        <w:left w:val="none" w:sz="0" w:space="0" w:color="auto"/>
        <w:bottom w:val="none" w:sz="0" w:space="0" w:color="auto"/>
        <w:right w:val="none" w:sz="0" w:space="0" w:color="auto"/>
      </w:divBdr>
    </w:div>
    <w:div w:id="1510948895">
      <w:bodyDiv w:val="1"/>
      <w:marLeft w:val="0"/>
      <w:marRight w:val="0"/>
      <w:marTop w:val="0"/>
      <w:marBottom w:val="0"/>
      <w:divBdr>
        <w:top w:val="none" w:sz="0" w:space="0" w:color="auto"/>
        <w:left w:val="none" w:sz="0" w:space="0" w:color="auto"/>
        <w:bottom w:val="none" w:sz="0" w:space="0" w:color="auto"/>
        <w:right w:val="none" w:sz="0" w:space="0" w:color="auto"/>
      </w:divBdr>
    </w:div>
    <w:div w:id="1515538330">
      <w:bodyDiv w:val="1"/>
      <w:marLeft w:val="0"/>
      <w:marRight w:val="0"/>
      <w:marTop w:val="0"/>
      <w:marBottom w:val="0"/>
      <w:divBdr>
        <w:top w:val="none" w:sz="0" w:space="0" w:color="auto"/>
        <w:left w:val="none" w:sz="0" w:space="0" w:color="auto"/>
        <w:bottom w:val="none" w:sz="0" w:space="0" w:color="auto"/>
        <w:right w:val="none" w:sz="0" w:space="0" w:color="auto"/>
      </w:divBdr>
    </w:div>
    <w:div w:id="1569607103">
      <w:bodyDiv w:val="1"/>
      <w:marLeft w:val="0"/>
      <w:marRight w:val="0"/>
      <w:marTop w:val="0"/>
      <w:marBottom w:val="0"/>
      <w:divBdr>
        <w:top w:val="none" w:sz="0" w:space="0" w:color="auto"/>
        <w:left w:val="none" w:sz="0" w:space="0" w:color="auto"/>
        <w:bottom w:val="none" w:sz="0" w:space="0" w:color="auto"/>
        <w:right w:val="none" w:sz="0" w:space="0" w:color="auto"/>
      </w:divBdr>
    </w:div>
    <w:div w:id="1587838304">
      <w:bodyDiv w:val="1"/>
      <w:marLeft w:val="0"/>
      <w:marRight w:val="0"/>
      <w:marTop w:val="0"/>
      <w:marBottom w:val="0"/>
      <w:divBdr>
        <w:top w:val="none" w:sz="0" w:space="0" w:color="auto"/>
        <w:left w:val="none" w:sz="0" w:space="0" w:color="auto"/>
        <w:bottom w:val="none" w:sz="0" w:space="0" w:color="auto"/>
        <w:right w:val="none" w:sz="0" w:space="0" w:color="auto"/>
      </w:divBdr>
    </w:div>
    <w:div w:id="1596086533">
      <w:bodyDiv w:val="1"/>
      <w:marLeft w:val="0"/>
      <w:marRight w:val="0"/>
      <w:marTop w:val="0"/>
      <w:marBottom w:val="0"/>
      <w:divBdr>
        <w:top w:val="none" w:sz="0" w:space="0" w:color="auto"/>
        <w:left w:val="none" w:sz="0" w:space="0" w:color="auto"/>
        <w:bottom w:val="none" w:sz="0" w:space="0" w:color="auto"/>
        <w:right w:val="none" w:sz="0" w:space="0" w:color="auto"/>
      </w:divBdr>
    </w:div>
    <w:div w:id="1711299890">
      <w:bodyDiv w:val="1"/>
      <w:marLeft w:val="0"/>
      <w:marRight w:val="0"/>
      <w:marTop w:val="0"/>
      <w:marBottom w:val="0"/>
      <w:divBdr>
        <w:top w:val="none" w:sz="0" w:space="0" w:color="auto"/>
        <w:left w:val="none" w:sz="0" w:space="0" w:color="auto"/>
        <w:bottom w:val="none" w:sz="0" w:space="0" w:color="auto"/>
        <w:right w:val="none" w:sz="0" w:space="0" w:color="auto"/>
      </w:divBdr>
    </w:div>
    <w:div w:id="1827815807">
      <w:bodyDiv w:val="1"/>
      <w:marLeft w:val="0"/>
      <w:marRight w:val="0"/>
      <w:marTop w:val="0"/>
      <w:marBottom w:val="0"/>
      <w:divBdr>
        <w:top w:val="none" w:sz="0" w:space="0" w:color="auto"/>
        <w:left w:val="none" w:sz="0" w:space="0" w:color="auto"/>
        <w:bottom w:val="none" w:sz="0" w:space="0" w:color="auto"/>
        <w:right w:val="none" w:sz="0" w:space="0" w:color="auto"/>
      </w:divBdr>
    </w:div>
    <w:div w:id="188575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customXml" Target="../customXml/item5.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png"/><Relationship Id="rId38"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employmentandlabourmarket/peopleinwork/employmentandemployeetypes/methodologies/labourforcesurveyperformanceandqualityreportocttodec2016" TargetMode="External"/></Relationships>
</file>

<file path=word/theme/theme1.xml><?xml version="1.0" encoding="utf-8"?>
<a:theme xmlns:a="http://schemas.openxmlformats.org/drawingml/2006/main" name="Office Theme">
  <a:themeElements>
    <a:clrScheme name="_Ipsos_Purple">
      <a:dk1>
        <a:srgbClr val="222223"/>
      </a:dk1>
      <a:lt1>
        <a:sysClr val="window" lastClr="FFFFFF"/>
      </a:lt1>
      <a:dk2>
        <a:srgbClr val="888B8D"/>
      </a:dk2>
      <a:lt2>
        <a:srgbClr val="614B79"/>
      </a:lt2>
      <a:accent1>
        <a:srgbClr val="74AA50"/>
      </a:accent1>
      <a:accent2>
        <a:srgbClr val="71B2C9"/>
      </a:accent2>
      <a:accent3>
        <a:srgbClr val="C8C9C7"/>
      </a:accent3>
      <a:accent4>
        <a:srgbClr val="F1BE48"/>
      </a:accent4>
      <a:accent5>
        <a:srgbClr val="FF585D"/>
      </a:accent5>
      <a:accent6>
        <a:srgbClr val="C8C9C7"/>
      </a:accent6>
      <a:hlink>
        <a:srgbClr val="485CC7"/>
      </a:hlink>
      <a:folHlink>
        <a:srgbClr val="00B2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ONS Document" ma:contentTypeID="0x01010035E33599CC8D1E47A037F474646B1D5800DE9EF2880913024383D98172F002FC11" ma:contentTypeVersion="1" ma:contentTypeDescription="Create a new document." ma:contentTypeScope="" ma:versionID="a1058de272283ac2b81620f016eb1917">
  <xsd:schema xmlns:xsd="http://www.w3.org/2001/XMLSchema" xmlns:xs="http://www.w3.org/2001/XMLSchema" xmlns:p="http://schemas.microsoft.com/office/2006/metadata/properties" xmlns:ns3="e14115de-03ae-49b5-af01-31035404c456" targetNamespace="http://schemas.microsoft.com/office/2006/metadata/properties" ma:root="true" ma:fieldsID="15e6a2ac33c10b282855dd4abc08a36f" ns3:_="">
    <xsd:import namespace="e14115de-03ae-49b5-af01-31035404c456"/>
    <xsd:element name="properties">
      <xsd:complexType>
        <xsd:sequence>
          <xsd:element name="documentManagement">
            <xsd:complexType>
              <xsd:all>
                <xsd:element ref="ns3:TaxKeywordTaxHTField" minOccurs="0"/>
                <xsd:element ref="ns3:TaxCatchAll" minOccurs="0"/>
                <xsd:element ref="ns3:TaxCatchAllLabel" minOccurs="0"/>
                <xsd:element ref="ns3:o5359087ad404c199aee74686ab194d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4115de-03ae-49b5-af01-31035404c456"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a7dd7a64-f5c5-4f30-b8c4-f5626f639d1b"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description="" ma:hidden="true" ma:list="{c6468a6d-7379-4658-a931-4bfc7801a4cc}" ma:internalName="TaxCatchAll" ma:showField="CatchAllData" ma:web="7e692796-5f81-4a32-a711-c4a1667a12b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c6468a6d-7379-4658-a931-4bfc7801a4cc}" ma:internalName="TaxCatchAllLabel" ma:readOnly="true" ma:showField="CatchAllDataLabel" ma:web="7e692796-5f81-4a32-a711-c4a1667a12ba">
      <xsd:complexType>
        <xsd:complexContent>
          <xsd:extension base="dms:MultiChoiceLookup">
            <xsd:sequence>
              <xsd:element name="Value" type="dms:Lookup" maxOccurs="unbounded" minOccurs="0" nillable="true"/>
            </xsd:sequence>
          </xsd:extension>
        </xsd:complexContent>
      </xsd:complexType>
    </xsd:element>
    <xsd:element name="o5359087ad404c199aee74686ab194d3" ma:index="12" ma:taxonomy="true" ma:internalName="o5359087ad404c199aee74686ab194d3" ma:taxonomyFieldName="RecordType" ma:displayName="Record Type" ma:readOnly="false" ma:default="" ma:fieldId="{85359087-ad40-4c19-9aee-74686ab194d3}" ma:sspId="a7dd7a64-f5c5-4f30-b8c4-f5626f639d1b" ma:termSetId="b7884471-767e-4886-9e04-df700fa96fc2"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5359087ad404c199aee74686ab194d3 xmlns="e14115de-03ae-49b5-af01-31035404c456">
      <Terms xmlns="http://schemas.microsoft.com/office/infopath/2007/PartnerControls">
        <TermInfo xmlns="http://schemas.microsoft.com/office/infopath/2007/PartnerControls">
          <TermName xmlns="http://schemas.microsoft.com/office/infopath/2007/PartnerControls">Correspondence, Guidance etc</TermName>
          <TermId xmlns="http://schemas.microsoft.com/office/infopath/2007/PartnerControls">746aa5d3-a4cc-4e5c-bc1b-afebd1d43e75</TermId>
        </TermInfo>
      </Terms>
    </o5359087ad404c199aee74686ab194d3>
    <TaxCatchAll xmlns="e14115de-03ae-49b5-af01-31035404c456">
      <Value>3</Value>
    </TaxCatchAll>
    <TaxKeywordTaxHTField xmlns="e14115de-03ae-49b5-af01-31035404c456">
      <Terms xmlns="http://schemas.microsoft.com/office/infopath/2007/PartnerControls"/>
    </TaxKeywordTaxHTField>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a7dd7a64-f5c5-4f30-b8c4-f5626f639d1b" ContentTypeId="0x01010035E33599CC8D1E47A037F474646B1D58" PreviousValue="false"/>
</file>

<file path=customXml/itemProps1.xml><?xml version="1.0" encoding="utf-8"?>
<ds:datastoreItem xmlns:ds="http://schemas.openxmlformats.org/officeDocument/2006/customXml" ds:itemID="{50A3A451-D603-446F-9E08-7345394C9855}"/>
</file>

<file path=customXml/itemProps2.xml><?xml version="1.0" encoding="utf-8"?>
<ds:datastoreItem xmlns:ds="http://schemas.openxmlformats.org/officeDocument/2006/customXml" ds:itemID="{3329C213-34FE-4C1A-8BF8-225395D2598C}">
  <ds:schemaRefs>
    <ds:schemaRef ds:uri="http://schemas.microsoft.com/sharepoint/v3/contenttype/forms"/>
  </ds:schemaRefs>
</ds:datastoreItem>
</file>

<file path=customXml/itemProps3.xml><?xml version="1.0" encoding="utf-8"?>
<ds:datastoreItem xmlns:ds="http://schemas.openxmlformats.org/officeDocument/2006/customXml" ds:itemID="{39F6344C-D02F-49E5-9E72-AD463D777CDB}">
  <ds:schemaRefs>
    <ds:schemaRef ds:uri="http://purl.org/dc/elements/1.1/"/>
    <ds:schemaRef ds:uri="http://purl.org/dc/terms/"/>
    <ds:schemaRef ds:uri="http://www.w3.org/XML/1998/namespace"/>
    <ds:schemaRef ds:uri="http://purl.org/dc/dcmitype/"/>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s>
</ds:datastoreItem>
</file>

<file path=customXml/itemProps4.xml><?xml version="1.0" encoding="utf-8"?>
<ds:datastoreItem xmlns:ds="http://schemas.openxmlformats.org/officeDocument/2006/customXml" ds:itemID="{A9B2080A-A35A-4342-8424-6C3EFF4723DA}">
  <ds:schemaRefs>
    <ds:schemaRef ds:uri="http://schemas.openxmlformats.org/officeDocument/2006/bibliography"/>
  </ds:schemaRefs>
</ds:datastoreItem>
</file>

<file path=customXml/itemProps5.xml><?xml version="1.0" encoding="utf-8"?>
<ds:datastoreItem xmlns:ds="http://schemas.openxmlformats.org/officeDocument/2006/customXml" ds:itemID="{A428147B-EA83-4EB9-9837-6D002B4B1AAB}"/>
</file>

<file path=customXml/itemProps6.xml><?xml version="1.0" encoding="utf-8"?>
<ds:datastoreItem xmlns:ds="http://schemas.openxmlformats.org/officeDocument/2006/customXml" ds:itemID="{8D0AA79A-B5C8-40F8-ACA9-46C96B3EEC21}"/>
</file>

<file path=docProps/app.xml><?xml version="1.0" encoding="utf-8"?>
<Properties xmlns="http://schemas.openxmlformats.org/officeDocument/2006/extended-properties" xmlns:vt="http://schemas.openxmlformats.org/officeDocument/2006/docPropsVTypes">
  <Template>Normal.dotm</Template>
  <TotalTime>8</TotalTime>
  <Pages>57</Pages>
  <Words>9279</Words>
  <Characters>49569</Characters>
  <Application>Microsoft Office Word</Application>
  <DocSecurity>0</DocSecurity>
  <Lines>413</Lines>
  <Paragraphs>117</Paragraphs>
  <ScaleCrop>false</ScaleCrop>
  <HeadingPairs>
    <vt:vector size="2" baseType="variant">
      <vt:variant>
        <vt:lpstr>Title</vt:lpstr>
      </vt:variant>
      <vt:variant>
        <vt:i4>1</vt:i4>
      </vt:variant>
    </vt:vector>
  </HeadingPairs>
  <TitlesOfParts>
    <vt:vector size="1" baseType="lpstr">
      <vt:lpstr>Normal dot (Rev02 January 2009)</vt:lpstr>
    </vt:vector>
  </TitlesOfParts>
  <Company>IPSOS</Company>
  <LinksUpToDate>false</LinksUpToDate>
  <CharactersWithSpaces>58731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Ipsos report for Blog_April_18</dc:title>
  <dc:subject>Universal Normal Template</dc:subject>
  <dc:creator>Hannah Silvester</dc:creator>
  <cp:lastModifiedBy>Phelpa</cp:lastModifiedBy>
  <cp:revision>3</cp:revision>
  <cp:lastPrinted>2017-10-20T15:05:00Z</cp:lastPrinted>
  <dcterms:created xsi:type="dcterms:W3CDTF">2018-03-29T13:26:00Z</dcterms:created>
  <dcterms:modified xsi:type="dcterms:W3CDTF">2018-03-29T13:29:00Z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0x01010035E33599CC8D1E47A037F474646B1D5800DE9EF2880913024383D98172F002FC11</vt:lpwstr>
  </property>
  <property fmtid="{D5CDD505-2E9C-101B-9397-08002B2CF9AE}" pid="3" name="TaxKeyword">
    <vt:lpwstr/>
  </property>
  <property fmtid="{D5CDD505-2E9C-101B-9397-08002B2CF9AE}" pid="4" name="RecordType">
    <vt:lpwstr>3;#Correspondence, Guidance etc|746aa5d3-a4cc-4e5c-bc1b-afebd1d43e75</vt:lpwstr>
  </property>
</Properties>
</file>